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1726D" w14:textId="77777777" w:rsidR="005A6F48" w:rsidRPr="003F4C3F" w:rsidRDefault="005A6F48" w:rsidP="005A6F48">
      <w:pPr>
        <w:tabs>
          <w:tab w:val="num" w:pos="720"/>
        </w:tabs>
        <w:spacing w:after="0" w:line="240" w:lineRule="auto"/>
        <w:ind w:left="720" w:hanging="360"/>
        <w:jc w:val="right"/>
        <w:rPr>
          <w:rFonts w:ascii="Times New Roman" w:hAnsi="Times New Roman" w:cs="Times New Roman"/>
        </w:rPr>
      </w:pPr>
      <w:r>
        <w:rPr>
          <w:rFonts w:ascii="Times New Roman" w:hAnsi="Times New Roman" w:cs="Times New Roman"/>
        </w:rPr>
        <w:t>June</w:t>
      </w:r>
      <w:r w:rsidRPr="003F4C3F">
        <w:rPr>
          <w:rFonts w:ascii="Times New Roman" w:hAnsi="Times New Roman" w:cs="Times New Roman"/>
        </w:rPr>
        <w:t xml:space="preserve"> </w:t>
      </w:r>
      <w:r>
        <w:rPr>
          <w:rFonts w:ascii="Times New Roman" w:hAnsi="Times New Roman" w:cs="Times New Roman"/>
        </w:rPr>
        <w:t>13</w:t>
      </w:r>
      <w:r w:rsidRPr="003F4C3F">
        <w:rPr>
          <w:rFonts w:ascii="Times New Roman" w:hAnsi="Times New Roman" w:cs="Times New Roman"/>
        </w:rPr>
        <w:t>, 2025</w:t>
      </w:r>
    </w:p>
    <w:p w14:paraId="2C54FB17" w14:textId="77777777" w:rsidR="005A6F48" w:rsidRDefault="005A6F48" w:rsidP="003F4C3F">
      <w:pPr>
        <w:tabs>
          <w:tab w:val="num" w:pos="720"/>
        </w:tabs>
        <w:spacing w:after="0" w:line="240" w:lineRule="auto"/>
        <w:ind w:left="720" w:hanging="360"/>
        <w:jc w:val="center"/>
        <w:rPr>
          <w:rFonts w:ascii="Times New Roman" w:hAnsi="Times New Roman" w:cs="Times New Roman"/>
        </w:rPr>
      </w:pPr>
    </w:p>
    <w:p w14:paraId="1FDFD58A" w14:textId="2EAC8AC9" w:rsidR="003F4C3F" w:rsidRPr="003F4C3F" w:rsidRDefault="00EA720B" w:rsidP="003F4C3F">
      <w:pPr>
        <w:tabs>
          <w:tab w:val="num" w:pos="720"/>
        </w:tabs>
        <w:spacing w:after="0" w:line="240" w:lineRule="auto"/>
        <w:ind w:left="720" w:hanging="360"/>
        <w:jc w:val="center"/>
        <w:rPr>
          <w:rFonts w:ascii="Times New Roman" w:hAnsi="Times New Roman" w:cs="Times New Roman"/>
        </w:rPr>
      </w:pPr>
      <w:r>
        <w:rPr>
          <w:rFonts w:ascii="Times New Roman" w:hAnsi="Times New Roman" w:cs="Times New Roman"/>
        </w:rPr>
        <w:t>PTSD Outcomes</w:t>
      </w:r>
    </w:p>
    <w:p w14:paraId="690FE560" w14:textId="6E7C57F1" w:rsidR="003F4C3F" w:rsidRPr="003F4C3F" w:rsidRDefault="003F4C3F" w:rsidP="003F4C3F">
      <w:pPr>
        <w:tabs>
          <w:tab w:val="num" w:pos="720"/>
        </w:tabs>
        <w:spacing w:after="0" w:line="240" w:lineRule="auto"/>
        <w:ind w:left="720" w:hanging="360"/>
        <w:jc w:val="center"/>
        <w:rPr>
          <w:rFonts w:ascii="Times New Roman" w:hAnsi="Times New Roman" w:cs="Times New Roman"/>
        </w:rPr>
      </w:pPr>
      <w:r>
        <w:rPr>
          <w:rFonts w:ascii="Times New Roman" w:hAnsi="Times New Roman" w:cs="Times New Roman"/>
        </w:rPr>
        <w:t>David Wederstrandt</w:t>
      </w:r>
    </w:p>
    <w:p w14:paraId="13E572A1" w14:textId="62006554" w:rsidR="003F4C3F" w:rsidRPr="003F4C3F" w:rsidRDefault="003F4C3F" w:rsidP="003F4C3F">
      <w:pPr>
        <w:tabs>
          <w:tab w:val="num" w:pos="720"/>
        </w:tabs>
        <w:spacing w:after="0" w:line="240" w:lineRule="auto"/>
        <w:ind w:left="720" w:hanging="360"/>
        <w:jc w:val="center"/>
        <w:rPr>
          <w:rFonts w:ascii="Times New Roman" w:hAnsi="Times New Roman" w:cs="Times New Roman"/>
        </w:rPr>
      </w:pPr>
      <w:r w:rsidRPr="003F4C3F">
        <w:rPr>
          <w:rFonts w:ascii="Times New Roman" w:hAnsi="Times New Roman" w:cs="Times New Roman"/>
        </w:rPr>
        <w:t>DSC5</w:t>
      </w:r>
      <w:r w:rsidR="00EA720B">
        <w:rPr>
          <w:rFonts w:ascii="Times New Roman" w:hAnsi="Times New Roman" w:cs="Times New Roman"/>
        </w:rPr>
        <w:t>4</w:t>
      </w:r>
      <w:r w:rsidRPr="003F4C3F">
        <w:rPr>
          <w:rFonts w:ascii="Times New Roman" w:hAnsi="Times New Roman" w:cs="Times New Roman"/>
        </w:rPr>
        <w:t xml:space="preserve">0:  </w:t>
      </w:r>
      <w:r w:rsidR="00565109" w:rsidRPr="00565109">
        <w:rPr>
          <w:rFonts w:ascii="Times New Roman" w:hAnsi="Times New Roman" w:cs="Times New Roman"/>
        </w:rPr>
        <w:t>Data Preparation</w:t>
      </w:r>
    </w:p>
    <w:p w14:paraId="646B46BB" w14:textId="69AFFD4B" w:rsidR="003F4C3F" w:rsidRPr="003F4C3F" w:rsidRDefault="003F4C3F" w:rsidP="003F4C3F">
      <w:pPr>
        <w:tabs>
          <w:tab w:val="num" w:pos="720"/>
        </w:tabs>
        <w:spacing w:after="0" w:line="240" w:lineRule="auto"/>
        <w:ind w:left="720" w:hanging="360"/>
        <w:jc w:val="center"/>
        <w:rPr>
          <w:rFonts w:ascii="Times New Roman" w:hAnsi="Times New Roman" w:cs="Times New Roman"/>
        </w:rPr>
      </w:pPr>
    </w:p>
    <w:p w14:paraId="39D67060" w14:textId="77777777" w:rsidR="00D658E9" w:rsidRPr="003F4C3F" w:rsidRDefault="00D658E9" w:rsidP="00A80591">
      <w:pPr>
        <w:tabs>
          <w:tab w:val="num" w:pos="720"/>
        </w:tabs>
        <w:spacing w:after="0" w:line="240" w:lineRule="auto"/>
        <w:ind w:left="720" w:hanging="360"/>
        <w:rPr>
          <w:rFonts w:ascii="Times New Roman" w:hAnsi="Times New Roman" w:cs="Times New Roman"/>
        </w:rPr>
      </w:pPr>
    </w:p>
    <w:p w14:paraId="43A79DE4" w14:textId="77777777" w:rsidR="00D658E9" w:rsidRPr="003F4C3F" w:rsidRDefault="00D658E9" w:rsidP="00D658E9">
      <w:pPr>
        <w:spacing w:after="0" w:line="240" w:lineRule="auto"/>
        <w:ind w:left="720"/>
        <w:rPr>
          <w:rFonts w:ascii="Times New Roman" w:eastAsia="Times New Roman" w:hAnsi="Times New Roman" w:cs="Times New Roman"/>
          <w:color w:val="000000"/>
          <w:kern w:val="0"/>
          <w14:ligatures w14:val="none"/>
        </w:rPr>
      </w:pPr>
    </w:p>
    <w:p w14:paraId="73AA0992" w14:textId="77777777" w:rsidR="00D658E9" w:rsidRPr="003F4C3F" w:rsidRDefault="00D658E9" w:rsidP="00D658E9">
      <w:pPr>
        <w:spacing w:after="0" w:line="240" w:lineRule="auto"/>
        <w:ind w:left="720"/>
        <w:rPr>
          <w:rFonts w:ascii="Times New Roman" w:eastAsia="Times New Roman" w:hAnsi="Times New Roman" w:cs="Times New Roman"/>
          <w:color w:val="000000"/>
          <w:kern w:val="0"/>
          <w14:ligatures w14:val="none"/>
        </w:rPr>
      </w:pPr>
    </w:p>
    <w:p w14:paraId="118C59DA" w14:textId="1060FBD6" w:rsidR="00A80591" w:rsidRPr="003F4C3F" w:rsidRDefault="00A80591" w:rsidP="00A80591">
      <w:pPr>
        <w:numPr>
          <w:ilvl w:val="0"/>
          <w:numId w:val="1"/>
        </w:num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 xml:space="preserve">Project Subject Area: </w:t>
      </w:r>
    </w:p>
    <w:p w14:paraId="025DE392" w14:textId="5A7C4F31" w:rsidR="00C75DDC" w:rsidRPr="003F4C3F" w:rsidRDefault="00C75DDC" w:rsidP="00C75DDC">
      <w:pPr>
        <w:numPr>
          <w:ilvl w:val="1"/>
          <w:numId w:val="1"/>
        </w:num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This project focuses on analyzing different aspects of PTSD, specifically exam</w:t>
      </w:r>
      <w:r w:rsidR="00F24849" w:rsidRPr="003F4C3F">
        <w:rPr>
          <w:rFonts w:ascii="Times New Roman" w:eastAsia="Times New Roman" w:hAnsi="Times New Roman" w:cs="Times New Roman"/>
          <w:color w:val="000000"/>
          <w:kern w:val="0"/>
          <w14:ligatures w14:val="none"/>
        </w:rPr>
        <w:t>in</w:t>
      </w:r>
      <w:r w:rsidRPr="003F4C3F">
        <w:rPr>
          <w:rFonts w:ascii="Times New Roman" w:eastAsia="Times New Roman" w:hAnsi="Times New Roman" w:cs="Times New Roman"/>
          <w:color w:val="000000"/>
          <w:kern w:val="0"/>
          <w14:ligatures w14:val="none"/>
        </w:rPr>
        <w:t>ing</w:t>
      </w:r>
      <w:r w:rsidR="00F24849" w:rsidRPr="003F4C3F">
        <w:rPr>
          <w:rFonts w:ascii="Times New Roman" w:eastAsia="Times New Roman" w:hAnsi="Times New Roman" w:cs="Times New Roman"/>
          <w:color w:val="000000"/>
          <w:kern w:val="0"/>
          <w14:ligatures w14:val="none"/>
        </w:rPr>
        <w:t xml:space="preserve"> various treatment types</w:t>
      </w:r>
      <w:r w:rsidR="000C0DF3" w:rsidRPr="003F4C3F">
        <w:rPr>
          <w:rFonts w:ascii="Times New Roman" w:eastAsia="Times New Roman" w:hAnsi="Times New Roman" w:cs="Times New Roman"/>
          <w:color w:val="000000"/>
          <w:kern w:val="0"/>
          <w14:ligatures w14:val="none"/>
        </w:rPr>
        <w:t>, the reason</w:t>
      </w:r>
      <w:r w:rsidR="00E13B25" w:rsidRPr="003F4C3F">
        <w:rPr>
          <w:rFonts w:ascii="Times New Roman" w:eastAsia="Times New Roman" w:hAnsi="Times New Roman" w:cs="Times New Roman"/>
          <w:color w:val="000000"/>
          <w:kern w:val="0"/>
          <w14:ligatures w14:val="none"/>
        </w:rPr>
        <w:t>s</w:t>
      </w:r>
      <w:r w:rsidR="000C0DF3" w:rsidRPr="003F4C3F">
        <w:rPr>
          <w:rFonts w:ascii="Times New Roman" w:eastAsia="Times New Roman" w:hAnsi="Times New Roman" w:cs="Times New Roman"/>
          <w:color w:val="000000"/>
          <w:kern w:val="0"/>
          <w14:ligatures w14:val="none"/>
        </w:rPr>
        <w:t xml:space="preserve"> for loss of diagnosis, and the occurrence of adverse events. It aims to explore how these factors are interr</w:t>
      </w:r>
      <w:r w:rsidR="009E3AB0" w:rsidRPr="003F4C3F">
        <w:rPr>
          <w:rFonts w:ascii="Times New Roman" w:eastAsia="Times New Roman" w:hAnsi="Times New Roman" w:cs="Times New Roman"/>
          <w:color w:val="000000"/>
          <w:kern w:val="0"/>
          <w14:ligatures w14:val="none"/>
        </w:rPr>
        <w:t xml:space="preserve">elated to improve </w:t>
      </w:r>
      <w:r w:rsidR="00E13B25" w:rsidRPr="003F4C3F">
        <w:rPr>
          <w:rFonts w:ascii="Times New Roman" w:eastAsia="Times New Roman" w:hAnsi="Times New Roman" w:cs="Times New Roman"/>
          <w:color w:val="000000"/>
          <w:kern w:val="0"/>
          <w14:ligatures w14:val="none"/>
        </w:rPr>
        <w:t xml:space="preserve">the </w:t>
      </w:r>
      <w:r w:rsidR="009E3AB0" w:rsidRPr="003F4C3F">
        <w:rPr>
          <w:rFonts w:ascii="Times New Roman" w:eastAsia="Times New Roman" w:hAnsi="Times New Roman" w:cs="Times New Roman"/>
          <w:color w:val="000000"/>
          <w:kern w:val="0"/>
          <w14:ligatures w14:val="none"/>
        </w:rPr>
        <w:t xml:space="preserve">understanding and management of PTSD outcomes. </w:t>
      </w:r>
    </w:p>
    <w:p w14:paraId="505FC953" w14:textId="77777777" w:rsidR="00A80591" w:rsidRPr="003F4C3F" w:rsidRDefault="00A80591" w:rsidP="00A80591">
      <w:pPr>
        <w:numPr>
          <w:ilvl w:val="0"/>
          <w:numId w:val="1"/>
        </w:num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Data Sources: </w:t>
      </w:r>
    </w:p>
    <w:p w14:paraId="05BB59C9" w14:textId="35CD80CF" w:rsidR="00A80591" w:rsidRPr="003F4C3F" w:rsidRDefault="0096069D" w:rsidP="00A80591">
      <w:pPr>
        <w:numPr>
          <w:ilvl w:val="1"/>
          <w:numId w:val="1"/>
        </w:num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Web</w:t>
      </w:r>
      <w:r w:rsidR="00E13B25" w:rsidRPr="003F4C3F">
        <w:rPr>
          <w:rFonts w:ascii="Times New Roman" w:eastAsia="Times New Roman" w:hAnsi="Times New Roman" w:cs="Times New Roman"/>
          <w:color w:val="000000"/>
          <w:kern w:val="0"/>
          <w14:ligatures w14:val="none"/>
        </w:rPr>
        <w:t>s</w:t>
      </w:r>
      <w:r w:rsidRPr="003F4C3F">
        <w:rPr>
          <w:rFonts w:ascii="Times New Roman" w:eastAsia="Times New Roman" w:hAnsi="Times New Roman" w:cs="Times New Roman"/>
          <w:color w:val="000000"/>
          <w:kern w:val="0"/>
          <w14:ligatures w14:val="none"/>
        </w:rPr>
        <w:t>ite</w:t>
      </w:r>
      <w:r w:rsidR="00A80591" w:rsidRPr="003F4C3F">
        <w:rPr>
          <w:rFonts w:ascii="Times New Roman" w:eastAsia="Times New Roman" w:hAnsi="Times New Roman" w:cs="Times New Roman"/>
          <w:color w:val="000000"/>
          <w:kern w:val="0"/>
          <w14:ligatures w14:val="none"/>
        </w:rPr>
        <w:t>: </w:t>
      </w:r>
    </w:p>
    <w:p w14:paraId="30F92F6C" w14:textId="77777777" w:rsidR="00E51231" w:rsidRPr="003F4C3F" w:rsidRDefault="00E51231" w:rsidP="0046510B">
      <w:pPr>
        <w:spacing w:after="0" w:line="240" w:lineRule="auto"/>
        <w:ind w:left="1440"/>
        <w:rPr>
          <w:rFonts w:ascii="Times New Roman" w:eastAsia="Times New Roman" w:hAnsi="Times New Roman" w:cs="Times New Roman"/>
          <w:color w:val="000000"/>
          <w:kern w:val="0"/>
          <w14:ligatures w14:val="none"/>
        </w:rPr>
      </w:pPr>
    </w:p>
    <w:p w14:paraId="55D55ADC" w14:textId="77777777" w:rsidR="00E51231" w:rsidRPr="003F4C3F" w:rsidRDefault="00E51231" w:rsidP="00E51231">
      <w:pPr>
        <w:pStyle w:val="ListParagraph"/>
        <w:numPr>
          <w:ilvl w:val="2"/>
          <w:numId w:val="1"/>
        </w:num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 xml:space="preserve">Main website - </w:t>
      </w:r>
      <w:hyperlink r:id="rId7" w:history="1">
        <w:r w:rsidRPr="003F4C3F">
          <w:rPr>
            <w:rStyle w:val="Hyperlink"/>
            <w:rFonts w:ascii="Times New Roman" w:eastAsia="Times New Roman" w:hAnsi="Times New Roman" w:cs="Times New Roman"/>
            <w:kern w:val="0"/>
            <w14:ligatures w14:val="none"/>
          </w:rPr>
          <w:t>https://ptsd-va.data.socrata.com/browse?limitTo=datasets&amp;sortBy=relevance&amp;page=1&amp;pageSize=20</w:t>
        </w:r>
      </w:hyperlink>
    </w:p>
    <w:p w14:paraId="7547B4F4" w14:textId="042F288F" w:rsidR="00A87CD4" w:rsidRPr="003F4C3F" w:rsidRDefault="00A87CD4" w:rsidP="00E51231">
      <w:pPr>
        <w:spacing w:after="0" w:line="240" w:lineRule="auto"/>
        <w:ind w:left="2160"/>
        <w:rPr>
          <w:rFonts w:ascii="Times New Roman" w:eastAsia="Times New Roman" w:hAnsi="Times New Roman" w:cs="Times New Roman"/>
          <w:color w:val="000000"/>
          <w:kern w:val="0"/>
          <w14:ligatures w14:val="none"/>
        </w:rPr>
      </w:pPr>
    </w:p>
    <w:p w14:paraId="7E4F0BAA" w14:textId="77777777" w:rsidR="0009029F" w:rsidRPr="003F4C3F" w:rsidRDefault="0009029F" w:rsidP="0009029F">
      <w:pPr>
        <w:pStyle w:val="ListParagraph"/>
        <w:numPr>
          <w:ilvl w:val="2"/>
          <w:numId w:val="1"/>
        </w:numPr>
        <w:spacing w:after="0" w:line="240" w:lineRule="auto"/>
        <w:rPr>
          <w:rFonts w:ascii="Times New Roman" w:eastAsia="Times New Roman" w:hAnsi="Times New Roman" w:cs="Times New Roman"/>
          <w:color w:val="000000"/>
          <w:kern w:val="0"/>
          <w14:ligatures w14:val="none"/>
        </w:rPr>
      </w:pPr>
      <w:r w:rsidRPr="003F4C3F">
        <w:rPr>
          <w:rFonts w:ascii="Times New Roman" w:hAnsi="Times New Roman" w:cs="Times New Roman"/>
          <w:spacing w:val="8"/>
          <w:shd w:val="clear" w:color="auto" w:fill="F8F8F8"/>
        </w:rPr>
        <w:t>The Study Interventions dataset includes information about each of the specific treatment arms that were studied in all RCTs. Each study arm was coded to indicate the type of intervention or comparison condition.</w:t>
      </w:r>
    </w:p>
    <w:p w14:paraId="4B3E2B0C" w14:textId="754A61E5" w:rsidR="0009029F" w:rsidRPr="003F4C3F" w:rsidRDefault="0009029F" w:rsidP="0009029F">
      <w:pPr>
        <w:pStyle w:val="ListParagraph"/>
        <w:numPr>
          <w:ilvl w:val="2"/>
          <w:numId w:val="1"/>
        </w:numPr>
        <w:spacing w:after="0" w:line="240" w:lineRule="auto"/>
        <w:rPr>
          <w:rFonts w:ascii="Times New Roman" w:eastAsia="Times New Roman" w:hAnsi="Times New Roman" w:cs="Times New Roman"/>
          <w:color w:val="000000"/>
          <w:kern w:val="0"/>
          <w14:ligatures w14:val="none"/>
        </w:rPr>
      </w:pPr>
      <w:hyperlink r:id="rId8" w:history="1">
        <w:r w:rsidRPr="003F4C3F">
          <w:rPr>
            <w:rStyle w:val="Hyperlink"/>
            <w:rFonts w:ascii="Times New Roman" w:eastAsia="Times New Roman" w:hAnsi="Times New Roman" w:cs="Times New Roman"/>
            <w:kern w:val="0"/>
            <w14:ligatures w14:val="none"/>
          </w:rPr>
          <w:t>https://ptsd-va.data.socrata.com/PTSD-Repository/Study-Interventions/jckr-i5ky/about_data</w:t>
        </w:r>
      </w:hyperlink>
    </w:p>
    <w:p w14:paraId="09AAA615" w14:textId="77777777" w:rsidR="0096069D" w:rsidRPr="003F4C3F" w:rsidRDefault="0096069D" w:rsidP="0096069D">
      <w:pPr>
        <w:spacing w:after="0" w:line="240" w:lineRule="auto"/>
        <w:rPr>
          <w:rFonts w:ascii="Times New Roman" w:eastAsia="Times New Roman" w:hAnsi="Times New Roman" w:cs="Times New Roman"/>
          <w:color w:val="000000"/>
          <w:kern w:val="0"/>
          <w14:ligatures w14:val="none"/>
        </w:rPr>
      </w:pPr>
    </w:p>
    <w:p w14:paraId="47AF84AE" w14:textId="77777777" w:rsidR="00AD3715" w:rsidRPr="003F4C3F" w:rsidRDefault="00563658" w:rsidP="00AD3715">
      <w:pPr>
        <w:pStyle w:val="ListParagraph"/>
        <w:numPr>
          <w:ilvl w:val="2"/>
          <w:numId w:val="1"/>
        </w:numPr>
        <w:spacing w:after="0" w:line="240" w:lineRule="auto"/>
        <w:rPr>
          <w:rFonts w:ascii="Times New Roman" w:hAnsi="Times New Roman" w:cs="Times New Roman"/>
          <w:spacing w:val="8"/>
          <w:shd w:val="clear" w:color="auto" w:fill="F8F8F8"/>
        </w:rPr>
      </w:pPr>
      <w:r w:rsidRPr="003F4C3F">
        <w:rPr>
          <w:rFonts w:ascii="Times New Roman" w:hAnsi="Times New Roman" w:cs="Times New Roman"/>
          <w:spacing w:val="8"/>
          <w:shd w:val="clear" w:color="auto" w:fill="F8F8F8"/>
        </w:rPr>
        <w:t>This dataset provides within-arm results for dichotomous outcomes: loss of diagnosis and clinically meaningful response. Included is information on how loss of diagnosis and clinically meaningful response were defined as well as the percent of participants who achieved loss of PTSD diagnosis/clinically meaningful response Each treatment</w:t>
      </w:r>
    </w:p>
    <w:p w14:paraId="6CD6A769" w14:textId="5B28CF8F" w:rsidR="00563658" w:rsidRPr="003F4C3F" w:rsidRDefault="00563658" w:rsidP="00AD3715">
      <w:pPr>
        <w:pStyle w:val="ListParagraph"/>
        <w:numPr>
          <w:ilvl w:val="2"/>
          <w:numId w:val="1"/>
        </w:numPr>
        <w:spacing w:after="0" w:line="240" w:lineRule="auto"/>
        <w:rPr>
          <w:rStyle w:val="Hyperlink"/>
          <w:rFonts w:ascii="Times New Roman" w:eastAsia="Times New Roman" w:hAnsi="Times New Roman" w:cs="Times New Roman"/>
          <w:kern w:val="0"/>
          <w14:ligatures w14:val="none"/>
        </w:rPr>
      </w:pPr>
      <w:hyperlink r:id="rId9" w:history="1">
        <w:r w:rsidRPr="003F4C3F">
          <w:rPr>
            <w:rStyle w:val="Hyperlink"/>
            <w:rFonts w:ascii="Times New Roman" w:eastAsia="Times New Roman" w:hAnsi="Times New Roman" w:cs="Times New Roman"/>
            <w:kern w:val="0"/>
            <w14:ligatures w14:val="none"/>
          </w:rPr>
          <w:t>https://ptsd-va.data.socrata.com/PTSD-Repository/PTSD-Dichotomous-Outcomes-Within-Arms/xts3-vap3/about_data</w:t>
        </w:r>
      </w:hyperlink>
    </w:p>
    <w:p w14:paraId="2882DEEC" w14:textId="77777777" w:rsidR="00AD3715" w:rsidRPr="003F4C3F" w:rsidRDefault="00AD3715" w:rsidP="00AD3715">
      <w:pPr>
        <w:pStyle w:val="ListParagraph"/>
        <w:spacing w:after="0" w:line="240" w:lineRule="auto"/>
        <w:ind w:left="2160"/>
        <w:rPr>
          <w:rFonts w:ascii="Times New Roman" w:hAnsi="Times New Roman" w:cs="Times New Roman"/>
          <w:spacing w:val="8"/>
          <w:shd w:val="clear" w:color="auto" w:fill="F8F8F8"/>
        </w:rPr>
      </w:pPr>
    </w:p>
    <w:p w14:paraId="55667E23" w14:textId="77777777" w:rsidR="00563658" w:rsidRPr="003F4C3F" w:rsidRDefault="00563658" w:rsidP="00AD3715">
      <w:pPr>
        <w:pStyle w:val="ListParagraph"/>
        <w:spacing w:after="0" w:line="240" w:lineRule="auto"/>
        <w:ind w:left="2160"/>
        <w:rPr>
          <w:rFonts w:ascii="Times New Roman" w:hAnsi="Times New Roman" w:cs="Times New Roman"/>
          <w:spacing w:val="8"/>
          <w:shd w:val="clear" w:color="auto" w:fill="F8F8F8"/>
        </w:rPr>
      </w:pPr>
    </w:p>
    <w:p w14:paraId="7D5DF14E" w14:textId="2CC6B1BC" w:rsidR="00AD3715" w:rsidRPr="003F4C3F" w:rsidRDefault="00AD3715" w:rsidP="00AD3715">
      <w:pPr>
        <w:pStyle w:val="ListParagraph"/>
        <w:numPr>
          <w:ilvl w:val="2"/>
          <w:numId w:val="1"/>
        </w:numPr>
        <w:spacing w:after="0" w:line="240" w:lineRule="auto"/>
        <w:rPr>
          <w:rStyle w:val="Hyperlink"/>
          <w:rFonts w:ascii="Times New Roman" w:eastAsia="Times New Roman" w:hAnsi="Times New Roman" w:cs="Times New Roman"/>
          <w:color w:val="000000"/>
          <w:kern w:val="0"/>
          <w:u w:val="none"/>
          <w14:ligatures w14:val="none"/>
        </w:rPr>
      </w:pPr>
      <w:r w:rsidRPr="003F4C3F">
        <w:rPr>
          <w:rFonts w:ascii="Times New Roman" w:hAnsi="Times New Roman" w:cs="Times New Roman"/>
          <w:spacing w:val="8"/>
          <w:shd w:val="clear" w:color="auto" w:fill="F8F8F8"/>
        </w:rPr>
        <w:t xml:space="preserve">The Harms dataset includes information on serious adverse events and participant withdrawals from the studies due to adverse events. Adverse events are reported as the percentage of participants within a treatment group who experienced an adverse event or who withdrew from the study. </w:t>
      </w:r>
    </w:p>
    <w:p w14:paraId="71156F6C" w14:textId="77777777" w:rsidR="00AD3715" w:rsidRPr="003F4C3F" w:rsidRDefault="00AD3715" w:rsidP="00AD3715">
      <w:pPr>
        <w:pStyle w:val="ListParagraph"/>
        <w:numPr>
          <w:ilvl w:val="2"/>
          <w:numId w:val="1"/>
        </w:numPr>
        <w:spacing w:after="0" w:line="240" w:lineRule="auto"/>
        <w:rPr>
          <w:rStyle w:val="Hyperlink"/>
          <w:rFonts w:ascii="Times New Roman" w:hAnsi="Times New Roman" w:cs="Times New Roman"/>
        </w:rPr>
      </w:pPr>
      <w:hyperlink r:id="rId10" w:history="1">
        <w:r w:rsidRPr="003F4C3F">
          <w:rPr>
            <w:rStyle w:val="Hyperlink"/>
            <w:rFonts w:ascii="Times New Roman" w:eastAsia="Times New Roman" w:hAnsi="Times New Roman" w:cs="Times New Roman"/>
            <w:kern w:val="0"/>
            <w14:ligatures w14:val="none"/>
          </w:rPr>
          <w:t>https://ptsd-va.data.socrata.com/PTSD-Repository/Harms/r6kz-mc37/about_data</w:t>
        </w:r>
      </w:hyperlink>
    </w:p>
    <w:p w14:paraId="7B89D877" w14:textId="77777777" w:rsidR="0096069D" w:rsidRPr="003F4C3F" w:rsidRDefault="0096069D" w:rsidP="0096069D">
      <w:pPr>
        <w:spacing w:after="0" w:line="240" w:lineRule="auto"/>
        <w:rPr>
          <w:rFonts w:ascii="Times New Roman" w:eastAsia="Times New Roman" w:hAnsi="Times New Roman" w:cs="Times New Roman"/>
          <w:color w:val="000000"/>
          <w:kern w:val="0"/>
          <w14:ligatures w14:val="none"/>
        </w:rPr>
      </w:pPr>
    </w:p>
    <w:p w14:paraId="7245C83A" w14:textId="77777777" w:rsidR="0096069D" w:rsidRPr="003F4C3F" w:rsidRDefault="0096069D" w:rsidP="0096069D">
      <w:pPr>
        <w:spacing w:after="0" w:line="240" w:lineRule="auto"/>
        <w:rPr>
          <w:rFonts w:ascii="Times New Roman" w:eastAsia="Times New Roman" w:hAnsi="Times New Roman" w:cs="Times New Roman"/>
          <w:color w:val="000000"/>
          <w:kern w:val="0"/>
          <w14:ligatures w14:val="none"/>
        </w:rPr>
      </w:pPr>
    </w:p>
    <w:p w14:paraId="099C7B51" w14:textId="77777777" w:rsidR="00A80591" w:rsidRPr="003F4C3F" w:rsidRDefault="00A80591" w:rsidP="00A80591">
      <w:pPr>
        <w:numPr>
          <w:ilvl w:val="0"/>
          <w:numId w:val="1"/>
        </w:num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Relationships </w:t>
      </w:r>
    </w:p>
    <w:p w14:paraId="7B14DB8B" w14:textId="133E44AF" w:rsidR="00A80591" w:rsidRPr="003F4C3F" w:rsidRDefault="00A87CD4" w:rsidP="00A80591">
      <w:pPr>
        <w:numPr>
          <w:ilvl w:val="1"/>
          <w:numId w:val="1"/>
        </w:num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These three separate sources</w:t>
      </w:r>
      <w:r w:rsidR="00761095" w:rsidRPr="003F4C3F">
        <w:rPr>
          <w:rFonts w:ascii="Times New Roman" w:eastAsia="Times New Roman" w:hAnsi="Times New Roman" w:cs="Times New Roman"/>
          <w:color w:val="000000"/>
          <w:kern w:val="0"/>
          <w14:ligatures w14:val="none"/>
        </w:rPr>
        <w:t xml:space="preserve"> on PTSD</w:t>
      </w:r>
      <w:r w:rsidR="00803910" w:rsidRPr="003F4C3F">
        <w:rPr>
          <w:rFonts w:ascii="Times New Roman" w:eastAsia="Times New Roman" w:hAnsi="Times New Roman" w:cs="Times New Roman"/>
          <w:color w:val="000000"/>
          <w:kern w:val="0"/>
          <w14:ligatures w14:val="none"/>
        </w:rPr>
        <w:t xml:space="preserve"> (military) are related through </w:t>
      </w:r>
      <w:proofErr w:type="spellStart"/>
      <w:r w:rsidR="004951DB">
        <w:rPr>
          <w:rFonts w:ascii="Times New Roman" w:eastAsia="Times New Roman" w:hAnsi="Times New Roman" w:cs="Times New Roman"/>
          <w:color w:val="000000"/>
          <w:kern w:val="0"/>
          <w14:ligatures w14:val="none"/>
        </w:rPr>
        <w:t>study_id</w:t>
      </w:r>
      <w:proofErr w:type="spellEnd"/>
      <w:r w:rsidR="004951DB">
        <w:rPr>
          <w:rFonts w:ascii="Times New Roman" w:eastAsia="Times New Roman" w:hAnsi="Times New Roman" w:cs="Times New Roman"/>
          <w:color w:val="000000"/>
          <w:kern w:val="0"/>
          <w14:ligatures w14:val="none"/>
        </w:rPr>
        <w:t xml:space="preserve"> and </w:t>
      </w:r>
      <w:r w:rsidR="00803910" w:rsidRPr="003F4C3F">
        <w:rPr>
          <w:rFonts w:ascii="Times New Roman" w:eastAsia="Times New Roman" w:hAnsi="Times New Roman" w:cs="Times New Roman"/>
          <w:color w:val="000000"/>
          <w:kern w:val="0"/>
          <w14:ligatures w14:val="none"/>
        </w:rPr>
        <w:t>their focus on treatment</w:t>
      </w:r>
      <w:r w:rsidR="005D083C" w:rsidRPr="003F4C3F">
        <w:rPr>
          <w:rFonts w:ascii="Times New Roman" w:eastAsia="Times New Roman" w:hAnsi="Times New Roman" w:cs="Times New Roman"/>
          <w:color w:val="000000"/>
          <w:kern w:val="0"/>
          <w14:ligatures w14:val="none"/>
        </w:rPr>
        <w:t xml:space="preserve"> types, reasons for loss of diagnosis, and adverse events</w:t>
      </w:r>
      <w:r w:rsidRPr="003F4C3F">
        <w:rPr>
          <w:rFonts w:ascii="Times New Roman" w:eastAsia="Times New Roman" w:hAnsi="Times New Roman" w:cs="Times New Roman"/>
          <w:color w:val="000000"/>
          <w:kern w:val="0"/>
          <w14:ligatures w14:val="none"/>
        </w:rPr>
        <w:t>. Each source examines different treatment modalities—such as cognitive behavioral therapy, medication, or exposure therapy—and how these approaches contribute to symptom reduction and potential loss of PTSD diagnosis. Additionally, the sources discuss factors that lead to loss of diagnosis, such as sustained symptom improvement or functional recovery, and highlight the importance of monitoring adverse events, which can influence both treatment outcomes and the likelihood of maintaining remission. Together, these sources provide a comprehensive understanding of how treatment effectiveness, diagnostic changes, and side effects are interconnected in PTSD care.</w:t>
      </w:r>
    </w:p>
    <w:p w14:paraId="2635A0CA" w14:textId="77777777" w:rsidR="00A87CD4" w:rsidRPr="003F4C3F" w:rsidRDefault="00A87CD4" w:rsidP="00A87CD4">
      <w:pPr>
        <w:spacing w:after="0" w:line="240" w:lineRule="auto"/>
        <w:ind w:left="1440"/>
        <w:rPr>
          <w:rFonts w:ascii="Times New Roman" w:eastAsia="Times New Roman" w:hAnsi="Times New Roman" w:cs="Times New Roman"/>
          <w:color w:val="000000"/>
          <w:kern w:val="0"/>
          <w14:ligatures w14:val="none"/>
        </w:rPr>
      </w:pPr>
    </w:p>
    <w:p w14:paraId="1B30024B" w14:textId="5EBA39AC" w:rsidR="008B11C8" w:rsidRPr="003F4C3F" w:rsidRDefault="008B11C8" w:rsidP="008B11C8">
      <w:pPr>
        <w:spacing w:after="0" w:line="240" w:lineRule="auto"/>
        <w:rPr>
          <w:rFonts w:ascii="Times New Roman" w:eastAsia="Times New Roman" w:hAnsi="Times New Roman" w:cs="Times New Roman"/>
          <w:color w:val="000000"/>
          <w:kern w:val="0"/>
          <w14:ligatures w14:val="none"/>
        </w:rPr>
      </w:pPr>
    </w:p>
    <w:p w14:paraId="2E1FC297" w14:textId="1EDC6EEB" w:rsidR="00E6791E" w:rsidRPr="003F4C3F" w:rsidRDefault="00E6791E" w:rsidP="008B11C8">
      <w:pPr>
        <w:spacing w:after="0" w:line="240" w:lineRule="auto"/>
        <w:rPr>
          <w:rFonts w:ascii="Times New Roman" w:eastAsia="Times New Roman" w:hAnsi="Times New Roman" w:cs="Times New Roman"/>
          <w:color w:val="000000"/>
          <w:kern w:val="0"/>
          <w14:ligatures w14:val="none"/>
        </w:rPr>
      </w:pPr>
    </w:p>
    <w:p w14:paraId="6FDAA028" w14:textId="53986A04"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Project Approach/Plan</w:t>
      </w:r>
      <w:r w:rsidR="00AA2402" w:rsidRPr="003F4C3F">
        <w:rPr>
          <w:rFonts w:ascii="Times New Roman" w:eastAsia="Times New Roman" w:hAnsi="Times New Roman" w:cs="Times New Roman"/>
          <w:color w:val="000000"/>
          <w:kern w:val="0"/>
          <w14:ligatures w14:val="none"/>
        </w:rPr>
        <w:t>:</w:t>
      </w:r>
    </w:p>
    <w:p w14:paraId="313F0230"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p>
    <w:p w14:paraId="5943B53E"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 xml:space="preserve">The primary approach for this project is to conduct an analysis of PTSD by synthesizing information from multiple sources. I will be focusing on three key areas: treatment types, reasons for loss of diagnosis, and adverse events. </w:t>
      </w:r>
    </w:p>
    <w:p w14:paraId="158CE225"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p>
    <w:p w14:paraId="58CC5804"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 xml:space="preserve">The project will begin with a literature review to identify and summarize the most relevant and recent studies on PTSD treatments, including cognitive-behavioral therapy, pharmacological interventions, and emerging modalities. Next, the project will examine the criteria and factors that contribute to the loss of a PTSD diagnosis. Factors such as symptom remission, functional recovery, and the role of ongoing support. </w:t>
      </w:r>
    </w:p>
    <w:p w14:paraId="32598299"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 xml:space="preserve">Finally, the project will analyze reported adverse events associated with different treatments, considering both the frequency and severity of these events. </w:t>
      </w:r>
    </w:p>
    <w:p w14:paraId="2EF3E5B3"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p>
    <w:p w14:paraId="5DBFCDC1" w14:textId="1927FBE3"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Concerns/Challenges</w:t>
      </w:r>
      <w:r w:rsidR="00AA2402" w:rsidRPr="003F4C3F">
        <w:rPr>
          <w:rFonts w:ascii="Times New Roman" w:eastAsia="Times New Roman" w:hAnsi="Times New Roman" w:cs="Times New Roman"/>
          <w:color w:val="000000"/>
          <w:kern w:val="0"/>
          <w14:ligatures w14:val="none"/>
        </w:rPr>
        <w:t>:</w:t>
      </w:r>
    </w:p>
    <w:p w14:paraId="22455B21"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p>
    <w:p w14:paraId="59C5B7AF" w14:textId="61F2AF13"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One main challenge I anticipate in this project is the variability and heterogeneity of data across different studies. PTSD is a complex disorder that presents itself in different ways, and treatment outcomes can vary significantly depending on individual factors such as trauma type, the exist</w:t>
      </w:r>
      <w:r w:rsidR="008B022B">
        <w:rPr>
          <w:rFonts w:ascii="Times New Roman" w:eastAsia="Times New Roman" w:hAnsi="Times New Roman" w:cs="Times New Roman"/>
          <w:color w:val="000000"/>
          <w:kern w:val="0"/>
          <w14:ligatures w14:val="none"/>
        </w:rPr>
        <w:t>e</w:t>
      </w:r>
      <w:r w:rsidRPr="003F4C3F">
        <w:rPr>
          <w:rFonts w:ascii="Times New Roman" w:eastAsia="Times New Roman" w:hAnsi="Times New Roman" w:cs="Times New Roman"/>
          <w:color w:val="000000"/>
          <w:kern w:val="0"/>
          <w14:ligatures w14:val="none"/>
        </w:rPr>
        <w:t xml:space="preserve">nce of multiple conditions, and demographic variables. </w:t>
      </w:r>
      <w:r w:rsidRPr="003F4C3F">
        <w:rPr>
          <w:rFonts w:ascii="Times New Roman" w:eastAsia="Times New Roman" w:hAnsi="Times New Roman" w:cs="Times New Roman"/>
          <w:color w:val="000000"/>
          <w:kern w:val="0"/>
          <w14:ligatures w14:val="none"/>
        </w:rPr>
        <w:tab/>
        <w:t xml:space="preserve">      </w:t>
      </w:r>
    </w:p>
    <w:p w14:paraId="1124A558"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p>
    <w:p w14:paraId="45E7E29B" w14:textId="4AB2FF68"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Th</w:t>
      </w:r>
      <w:r w:rsidR="008B022B">
        <w:rPr>
          <w:rFonts w:ascii="Times New Roman" w:eastAsia="Times New Roman" w:hAnsi="Times New Roman" w:cs="Times New Roman"/>
          <w:color w:val="000000"/>
          <w:kern w:val="0"/>
          <w14:ligatures w14:val="none"/>
        </w:rPr>
        <w:t>ese</w:t>
      </w:r>
      <w:r w:rsidRPr="003F4C3F">
        <w:rPr>
          <w:rFonts w:ascii="Times New Roman" w:eastAsia="Times New Roman" w:hAnsi="Times New Roman" w:cs="Times New Roman"/>
          <w:color w:val="000000"/>
          <w:kern w:val="0"/>
          <w14:ligatures w14:val="none"/>
        </w:rPr>
        <w:t xml:space="preserve"> multiple factors make it difficult to generalize findings or draw definitive conclusions about the effectiveness of specific treatments or the reasons for </w:t>
      </w:r>
      <w:r w:rsidR="008B022B">
        <w:rPr>
          <w:rFonts w:ascii="Times New Roman" w:eastAsia="Times New Roman" w:hAnsi="Times New Roman" w:cs="Times New Roman"/>
          <w:color w:val="000000"/>
          <w:kern w:val="0"/>
          <w14:ligatures w14:val="none"/>
        </w:rPr>
        <w:t xml:space="preserve">the </w:t>
      </w:r>
      <w:r w:rsidRPr="003F4C3F">
        <w:rPr>
          <w:rFonts w:ascii="Times New Roman" w:eastAsia="Times New Roman" w:hAnsi="Times New Roman" w:cs="Times New Roman"/>
          <w:color w:val="000000"/>
          <w:kern w:val="0"/>
          <w14:ligatures w14:val="none"/>
        </w:rPr>
        <w:t xml:space="preserve">loss of diagnosis. Another concern is the potential for incomplete or inconsistent reporting of adverse events, which may lead to an underestimation of risks associated with certain interventions. </w:t>
      </w:r>
    </w:p>
    <w:p w14:paraId="6BED32A4"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p>
    <w:p w14:paraId="05BCB1B9"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Additionally, there may be limited longitudinal data on the long-term outcomes of PTSD treatments, making it challenging to assess sustained remission or recurrence rates. Addressing these challenges will require careful selection and critical appraisal of sources, as well as transparent reporting of limitations.</w:t>
      </w:r>
    </w:p>
    <w:p w14:paraId="32FAA827"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p>
    <w:p w14:paraId="55119E82" w14:textId="2DF7048A"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Ethical Implications</w:t>
      </w:r>
      <w:r w:rsidR="00AA2402" w:rsidRPr="003F4C3F">
        <w:rPr>
          <w:rFonts w:ascii="Times New Roman" w:eastAsia="Times New Roman" w:hAnsi="Times New Roman" w:cs="Times New Roman"/>
          <w:color w:val="000000"/>
          <w:kern w:val="0"/>
          <w14:ligatures w14:val="none"/>
        </w:rPr>
        <w:t>:</w:t>
      </w:r>
    </w:p>
    <w:p w14:paraId="1FFABFDD"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p>
    <w:p w14:paraId="719F4491"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 xml:space="preserve">The ethical implications of this project are significant, given the sensitive nature of PTSD and the potential impact of research findings on clinical practice and patient well-being. It is essential that I ensure that all data used in the project is obtained from ethical and reputable sources, with appropriate consideration for patient privacy and informed consent. </w:t>
      </w:r>
    </w:p>
    <w:p w14:paraId="0616733A" w14:textId="77777777"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p>
    <w:p w14:paraId="414CE4EE" w14:textId="264F37FC" w:rsidR="00E6791E" w:rsidRPr="003F4C3F" w:rsidRDefault="00E6791E" w:rsidP="00E6791E">
      <w:pPr>
        <w:spacing w:after="0" w:line="240" w:lineRule="auto"/>
        <w:rPr>
          <w:rFonts w:ascii="Times New Roman" w:eastAsia="Times New Roman" w:hAnsi="Times New Roman" w:cs="Times New Roman"/>
          <w:color w:val="000000"/>
          <w:kern w:val="0"/>
          <w14:ligatures w14:val="none"/>
        </w:rPr>
      </w:pPr>
      <w:r w:rsidRPr="003F4C3F">
        <w:rPr>
          <w:rFonts w:ascii="Times New Roman" w:eastAsia="Times New Roman" w:hAnsi="Times New Roman" w:cs="Times New Roman"/>
          <w:color w:val="000000"/>
          <w:kern w:val="0"/>
          <w14:ligatures w14:val="none"/>
        </w:rPr>
        <w:t>When discussing treatment outcomes and adverse events, care must be taken to avoid stigmatizing individuals with PTSD or promoting interventions without sufficient evidence of safety and efficacy. The project should also acknowledge the importance of individualized care and the need for culturally sensitive approaches to treatment.</w:t>
      </w:r>
    </w:p>
    <w:p w14:paraId="7E41420F" w14:textId="77777777" w:rsidR="0009029F" w:rsidRPr="003F4C3F" w:rsidRDefault="0009029F" w:rsidP="008B11C8">
      <w:pPr>
        <w:spacing w:after="0" w:line="240" w:lineRule="auto"/>
        <w:rPr>
          <w:rFonts w:ascii="Times New Roman" w:eastAsia="Times New Roman" w:hAnsi="Times New Roman" w:cs="Times New Roman"/>
          <w:color w:val="000000"/>
          <w:kern w:val="0"/>
          <w14:ligatures w14:val="none"/>
        </w:rPr>
      </w:pPr>
    </w:p>
    <w:p w14:paraId="13DA46B8" w14:textId="77777777" w:rsidR="00D45E24" w:rsidRPr="003F4C3F" w:rsidRDefault="00D45E24">
      <w:pPr>
        <w:rPr>
          <w:rFonts w:ascii="Times New Roman" w:hAnsi="Times New Roman" w:cs="Times New Roman"/>
        </w:rPr>
      </w:pPr>
    </w:p>
    <w:sectPr w:rsidR="00D45E24" w:rsidRPr="003F4C3F">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B178" w14:textId="77777777" w:rsidR="007150D2" w:rsidRDefault="007150D2" w:rsidP="005A6F48">
      <w:pPr>
        <w:spacing w:after="0" w:line="240" w:lineRule="auto"/>
      </w:pPr>
      <w:r>
        <w:separator/>
      </w:r>
    </w:p>
  </w:endnote>
  <w:endnote w:type="continuationSeparator" w:id="0">
    <w:p w14:paraId="0BCC89A9" w14:textId="77777777" w:rsidR="007150D2" w:rsidRDefault="007150D2" w:rsidP="005A6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8449486"/>
      <w:docPartObj>
        <w:docPartGallery w:val="Page Numbers (Bottom of Page)"/>
        <w:docPartUnique/>
      </w:docPartObj>
    </w:sdtPr>
    <w:sdtContent>
      <w:p w14:paraId="623B1D78" w14:textId="72BB833B" w:rsidR="005A6F48" w:rsidRDefault="005A6F48" w:rsidP="008166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DAF022" w14:textId="77777777" w:rsidR="005A6F48" w:rsidRDefault="005A6F48" w:rsidP="005A6F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3677808"/>
      <w:docPartObj>
        <w:docPartGallery w:val="Page Numbers (Bottom of Page)"/>
        <w:docPartUnique/>
      </w:docPartObj>
    </w:sdtPr>
    <w:sdtContent>
      <w:p w14:paraId="2447DC7A" w14:textId="77C09407" w:rsidR="005A6F48" w:rsidRDefault="005A6F48" w:rsidP="008166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014F31" w14:textId="77777777" w:rsidR="005A6F48" w:rsidRDefault="005A6F48" w:rsidP="005A6F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8419B" w14:textId="77777777" w:rsidR="007150D2" w:rsidRDefault="007150D2" w:rsidP="005A6F48">
      <w:pPr>
        <w:spacing w:after="0" w:line="240" w:lineRule="auto"/>
      </w:pPr>
      <w:r>
        <w:separator/>
      </w:r>
    </w:p>
  </w:footnote>
  <w:footnote w:type="continuationSeparator" w:id="0">
    <w:p w14:paraId="5CB45936" w14:textId="77777777" w:rsidR="007150D2" w:rsidRDefault="007150D2" w:rsidP="005A6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A3B33"/>
    <w:multiLevelType w:val="hybridMultilevel"/>
    <w:tmpl w:val="9C0AAEE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62007084"/>
    <w:multiLevelType w:val="multilevel"/>
    <w:tmpl w:val="BBA66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089135">
    <w:abstractNumId w:val="1"/>
  </w:num>
  <w:num w:numId="2" w16cid:durableId="89288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591"/>
    <w:rsid w:val="0009029F"/>
    <w:rsid w:val="000C0DF3"/>
    <w:rsid w:val="001518EF"/>
    <w:rsid w:val="001B3CDC"/>
    <w:rsid w:val="00314089"/>
    <w:rsid w:val="00361067"/>
    <w:rsid w:val="003A61EB"/>
    <w:rsid w:val="003F2B20"/>
    <w:rsid w:val="003F4C3F"/>
    <w:rsid w:val="004211D4"/>
    <w:rsid w:val="004374C4"/>
    <w:rsid w:val="00437BD3"/>
    <w:rsid w:val="0046510B"/>
    <w:rsid w:val="004951DB"/>
    <w:rsid w:val="00563658"/>
    <w:rsid w:val="00565109"/>
    <w:rsid w:val="005A6F48"/>
    <w:rsid w:val="005D083C"/>
    <w:rsid w:val="006746A7"/>
    <w:rsid w:val="007009CE"/>
    <w:rsid w:val="007150D2"/>
    <w:rsid w:val="00761095"/>
    <w:rsid w:val="00803910"/>
    <w:rsid w:val="008B022B"/>
    <w:rsid w:val="008B11C8"/>
    <w:rsid w:val="0096069D"/>
    <w:rsid w:val="00972C00"/>
    <w:rsid w:val="009B40AE"/>
    <w:rsid w:val="009E3AB0"/>
    <w:rsid w:val="009F5D7A"/>
    <w:rsid w:val="00A80591"/>
    <w:rsid w:val="00A87CD4"/>
    <w:rsid w:val="00AA2402"/>
    <w:rsid w:val="00AD3715"/>
    <w:rsid w:val="00B00EC3"/>
    <w:rsid w:val="00B35149"/>
    <w:rsid w:val="00BF5B61"/>
    <w:rsid w:val="00C12EC4"/>
    <w:rsid w:val="00C75DDC"/>
    <w:rsid w:val="00CC1C15"/>
    <w:rsid w:val="00CD1E1E"/>
    <w:rsid w:val="00D45E24"/>
    <w:rsid w:val="00D6551D"/>
    <w:rsid w:val="00D658E9"/>
    <w:rsid w:val="00E02AF2"/>
    <w:rsid w:val="00E13B25"/>
    <w:rsid w:val="00E16B3C"/>
    <w:rsid w:val="00E51231"/>
    <w:rsid w:val="00E6791E"/>
    <w:rsid w:val="00EA720B"/>
    <w:rsid w:val="00F24849"/>
    <w:rsid w:val="00FA5A94"/>
    <w:rsid w:val="00FC1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11F495"/>
  <w15:chartTrackingRefBased/>
  <w15:docId w15:val="{CE1AE30A-0EF3-904E-9582-7AE1FCE0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591"/>
    <w:rPr>
      <w:rFonts w:eastAsiaTheme="majorEastAsia" w:cstheme="majorBidi"/>
      <w:color w:val="272727" w:themeColor="text1" w:themeTint="D8"/>
    </w:rPr>
  </w:style>
  <w:style w:type="paragraph" w:styleId="Title">
    <w:name w:val="Title"/>
    <w:basedOn w:val="Normal"/>
    <w:next w:val="Normal"/>
    <w:link w:val="TitleChar"/>
    <w:uiPriority w:val="10"/>
    <w:qFormat/>
    <w:rsid w:val="00A80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591"/>
    <w:pPr>
      <w:spacing w:before="160"/>
      <w:jc w:val="center"/>
    </w:pPr>
    <w:rPr>
      <w:i/>
      <w:iCs/>
      <w:color w:val="404040" w:themeColor="text1" w:themeTint="BF"/>
    </w:rPr>
  </w:style>
  <w:style w:type="character" w:customStyle="1" w:styleId="QuoteChar">
    <w:name w:val="Quote Char"/>
    <w:basedOn w:val="DefaultParagraphFont"/>
    <w:link w:val="Quote"/>
    <w:uiPriority w:val="29"/>
    <w:rsid w:val="00A80591"/>
    <w:rPr>
      <w:i/>
      <w:iCs/>
      <w:color w:val="404040" w:themeColor="text1" w:themeTint="BF"/>
    </w:rPr>
  </w:style>
  <w:style w:type="paragraph" w:styleId="ListParagraph">
    <w:name w:val="List Paragraph"/>
    <w:basedOn w:val="Normal"/>
    <w:uiPriority w:val="34"/>
    <w:qFormat/>
    <w:rsid w:val="00A80591"/>
    <w:pPr>
      <w:ind w:left="720"/>
      <w:contextualSpacing/>
    </w:pPr>
  </w:style>
  <w:style w:type="character" w:styleId="IntenseEmphasis">
    <w:name w:val="Intense Emphasis"/>
    <w:basedOn w:val="DefaultParagraphFont"/>
    <w:uiPriority w:val="21"/>
    <w:qFormat/>
    <w:rsid w:val="00A80591"/>
    <w:rPr>
      <w:i/>
      <w:iCs/>
      <w:color w:val="0F4761" w:themeColor="accent1" w:themeShade="BF"/>
    </w:rPr>
  </w:style>
  <w:style w:type="paragraph" w:styleId="IntenseQuote">
    <w:name w:val="Intense Quote"/>
    <w:basedOn w:val="Normal"/>
    <w:next w:val="Normal"/>
    <w:link w:val="IntenseQuoteChar"/>
    <w:uiPriority w:val="30"/>
    <w:qFormat/>
    <w:rsid w:val="00A8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591"/>
    <w:rPr>
      <w:i/>
      <w:iCs/>
      <w:color w:val="0F4761" w:themeColor="accent1" w:themeShade="BF"/>
    </w:rPr>
  </w:style>
  <w:style w:type="character" w:styleId="IntenseReference">
    <w:name w:val="Intense Reference"/>
    <w:basedOn w:val="DefaultParagraphFont"/>
    <w:uiPriority w:val="32"/>
    <w:qFormat/>
    <w:rsid w:val="00A80591"/>
    <w:rPr>
      <w:b/>
      <w:bCs/>
      <w:smallCaps/>
      <w:color w:val="0F4761" w:themeColor="accent1" w:themeShade="BF"/>
      <w:spacing w:val="5"/>
    </w:rPr>
  </w:style>
  <w:style w:type="character" w:customStyle="1" w:styleId="apple-converted-space">
    <w:name w:val="apple-converted-space"/>
    <w:basedOn w:val="DefaultParagraphFont"/>
    <w:rsid w:val="00A80591"/>
  </w:style>
  <w:style w:type="character" w:styleId="Hyperlink">
    <w:name w:val="Hyperlink"/>
    <w:basedOn w:val="DefaultParagraphFont"/>
    <w:uiPriority w:val="99"/>
    <w:unhideWhenUsed/>
    <w:rsid w:val="008B11C8"/>
    <w:rPr>
      <w:color w:val="467886" w:themeColor="hyperlink"/>
      <w:u w:val="single"/>
    </w:rPr>
  </w:style>
  <w:style w:type="character" w:styleId="UnresolvedMention">
    <w:name w:val="Unresolved Mention"/>
    <w:basedOn w:val="DefaultParagraphFont"/>
    <w:uiPriority w:val="99"/>
    <w:semiHidden/>
    <w:unhideWhenUsed/>
    <w:rsid w:val="008B11C8"/>
    <w:rPr>
      <w:color w:val="605E5C"/>
      <w:shd w:val="clear" w:color="auto" w:fill="E1DFDD"/>
    </w:rPr>
  </w:style>
  <w:style w:type="character" w:styleId="FollowedHyperlink">
    <w:name w:val="FollowedHyperlink"/>
    <w:basedOn w:val="DefaultParagraphFont"/>
    <w:uiPriority w:val="99"/>
    <w:semiHidden/>
    <w:unhideWhenUsed/>
    <w:rsid w:val="0009029F"/>
    <w:rPr>
      <w:color w:val="96607D" w:themeColor="followedHyperlink"/>
      <w:u w:val="single"/>
    </w:rPr>
  </w:style>
  <w:style w:type="paragraph" w:styleId="Header">
    <w:name w:val="header"/>
    <w:basedOn w:val="Normal"/>
    <w:link w:val="HeaderChar"/>
    <w:uiPriority w:val="99"/>
    <w:unhideWhenUsed/>
    <w:rsid w:val="005A6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F48"/>
  </w:style>
  <w:style w:type="paragraph" w:styleId="Footer">
    <w:name w:val="footer"/>
    <w:basedOn w:val="Normal"/>
    <w:link w:val="FooterChar"/>
    <w:uiPriority w:val="99"/>
    <w:unhideWhenUsed/>
    <w:rsid w:val="005A6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F48"/>
  </w:style>
  <w:style w:type="character" w:styleId="PageNumber">
    <w:name w:val="page number"/>
    <w:basedOn w:val="DefaultParagraphFont"/>
    <w:uiPriority w:val="99"/>
    <w:semiHidden/>
    <w:unhideWhenUsed/>
    <w:rsid w:val="005A6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431372">
      <w:bodyDiv w:val="1"/>
      <w:marLeft w:val="0"/>
      <w:marRight w:val="0"/>
      <w:marTop w:val="0"/>
      <w:marBottom w:val="0"/>
      <w:divBdr>
        <w:top w:val="none" w:sz="0" w:space="0" w:color="auto"/>
        <w:left w:val="none" w:sz="0" w:space="0" w:color="auto"/>
        <w:bottom w:val="none" w:sz="0" w:space="0" w:color="auto"/>
        <w:right w:val="none" w:sz="0" w:space="0" w:color="auto"/>
      </w:divBdr>
    </w:div>
    <w:div w:id="159994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sd-va.data.socrata.com/PTSD-Repository/Study-Interventions/jckr-i5ky/about_dat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tsd-va.data.socrata.com/browse?limitTo=datasets&amp;sortBy=relevance&amp;page=1&amp;pageSize=20"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ptsd-va.data.socrata.com/PTSD-Repository/Harms/r6kz-mc37/about_data" TargetMode="External"/><Relationship Id="rId4" Type="http://schemas.openxmlformats.org/officeDocument/2006/relationships/webSettings" Target="webSettings.xml"/><Relationship Id="rId9" Type="http://schemas.openxmlformats.org/officeDocument/2006/relationships/hyperlink" Target="https://ptsd-va.data.socrata.com/PTSD-Repository/PTSD-Dichotomous-Outcomes-Within-Arms/xts3-vap3/about_dat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Wederstrandt</dc:creator>
  <cp:keywords/>
  <dc:description/>
  <cp:lastModifiedBy>David Wederstrandt</cp:lastModifiedBy>
  <cp:revision>7</cp:revision>
  <dcterms:created xsi:type="dcterms:W3CDTF">2025-06-13T16:17:00Z</dcterms:created>
  <dcterms:modified xsi:type="dcterms:W3CDTF">2026-05-26T18:56:00Z</dcterms:modified>
</cp:coreProperties>
</file>