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без КД (кулдаун)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https://magicrust.gg/ru/servers/no-cooldown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без КД (кулдаун)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без кулдауна на MagicRust.gg — телепорт, продажа удобрений и другие действия без задержки. Список серверов без КД.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без КД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https://magicrust.gg/ru/servers/no-cooldown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без КД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без кд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сервера раст без кд на продажу удобрений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без КД»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без КД»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КД (кулдаун) в Rust?</w:t>
      </w:r>
    </w:p>
    <w:p>
      <w:r>
        <w:t>О: Кулдаун — время ожидания между действиями: телепортом, продажей ресурсов, использованием команд. Серверa без КД убирают эти задержки.</w:t>
      </w:r>
    </w:p>
    <w:p>
      <w:r>
        <w:rPr>
          <w:b/>
        </w:rPr>
        <w:t>В: На каких серверах нет кулдауна в Rust?</w:t>
      </w:r>
    </w:p>
    <w:p>
      <w:r>
        <w:t>О: На кастомных серверах с отключённым кулдауном. Ищи через фильтр «Без КД» на MagicRust.</w:t>
      </w:r>
    </w:p>
    <w:p>
      <w:r>
        <w:rPr>
          <w:b/>
        </w:rPr>
        <w:t>В: Без КД — это читерство?</w:t>
      </w:r>
    </w:p>
    <w:p>
      <w:r>
        <w:t>О: Нет — это настройка сервера. Все игроки на нём находятся в равных условиях.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С телепортом → /servers/with-teleport</w:t>
      </w:r>
    </w:p>
    <w:p>
      <w:r>
        <w:t>• Без изучений → /servers/no-blueprints</w:t>
      </w:r>
    </w:p>
    <w:p>
      <w:r>
        <w:t>• Без китов → /servers/no-kits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сервера раст без кд</w:t>
      </w:r>
    </w:p>
    <w:p>
      <w:r>
        <w:t>• сервера раст без кд на продажу удобрений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https://magicrust.gg/ru/servers/no-cooldown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