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телепортом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https://magicrust.gg/ru/servers/with-teleport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с телепортом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телепортом на MagicRust.gg — команды /home, /tpr, /tp для быстрого перемещения. Список серверов с телепортом.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телепортом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https://magicrust.gg/ru/servers/with-teleport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с телепортом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с телепортом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телепортом»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Доп. фильтры: регион, тип, множитель.</w:t>
      </w:r>
    </w:p>
    <w:p>
      <w:pPr>
        <w:pStyle w:val="Heading2"/>
      </w:pPr>
      <w:r>
        <w:t>Блок 3 — SEO-текст</w:t>
      </w:r>
    </w:p>
    <w:p>
      <w:r>
        <w:t>• H2: «Сервера Rust с телепортом»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телепорт на сервере Rust?</w:t>
      </w:r>
    </w:p>
    <w:p>
      <w:r>
        <w:t>О: Плагин телепорта позволяет командами /home, /tpr (запрос телепорта к игроку) быстро перемещаться — удобно для групповой игры.</w:t>
      </w:r>
    </w:p>
    <w:p>
      <w:r>
        <w:rPr>
          <w:b/>
        </w:rPr>
        <w:t>В: Как пользоваться телепортом в Rust?</w:t>
      </w:r>
    </w:p>
    <w:p>
      <w:r>
        <w:t>О: На серверах с телепортом: /sethome — установить точку, /home — переместиться домой, /tpr [имя] — запрос к игроку.</w:t>
      </w:r>
    </w:p>
    <w:p>
      <w:r>
        <w:rPr>
          <w:b/>
        </w:rPr>
        <w:t>В: Есть ли телепорт на официальных серверах Rust?</w:t>
      </w:r>
    </w:p>
    <w:p>
      <w:r>
        <w:t>О: Нет — телепорт только на кастомных серверах с соответствующим плагином.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Для тренировки → /servers/training</w:t>
      </w:r>
    </w:p>
    <w:p>
      <w:r>
        <w:t>• Без кд → /servers/no-cooldown</w:t>
      </w:r>
    </w:p>
    <w:p>
      <w:r>
        <w:t>• Мод-серверa → /servers/mod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Структура: вводный абзац → особенности типа сервера → как найти на MagicRust → заключение.</w:t>
      </w:r>
    </w:p>
    <w:p>
      <w:pPr>
        <w:pStyle w:val="Heading2"/>
      </w:pPr>
      <w:r>
        <w:t>Обязательные ключи:</w:t>
      </w:r>
    </w:p>
    <w:p>
      <w:r>
        <w:t>• сервера раст с телепортом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https://magicrust.gg/ru/servers/with-teleport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