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9888" w14:textId="77777777" w:rsidR="005E0C9D" w:rsidRDefault="005E0C9D" w:rsidP="005E0C9D">
      <w:r>
        <w:t>GUEST ARRIVALS</w:t>
      </w:r>
    </w:p>
    <w:p w14:paraId="44F598DC" w14:textId="77777777" w:rsidR="005E0C9D" w:rsidRDefault="005E0C9D" w:rsidP="005E0C9D">
      <w:r>
        <w:t>Recommendation: Acoustic guitar or subtle string trio, warm and welcoming without demanding attention. Think fingerpicking folk or classical arrangements—present enough to set tone, soft enough for conversation.</w:t>
      </w:r>
    </w:p>
    <w:p w14:paraId="1CF608B7" w14:textId="77777777" w:rsidR="005E0C9D" w:rsidRDefault="005E0C9D" w:rsidP="005E0C9D">
      <w:r>
        <w:t>Why: You're guided on music and want help; outdoor, under 30 min calls for something that frames the space without pressure. Live acoustic scales beautifully outdoors and signals care without overthinking.</w:t>
      </w:r>
    </w:p>
    <w:p w14:paraId="25B91153" w14:textId="77777777" w:rsidR="005E0C9D" w:rsidRDefault="005E0C9D" w:rsidP="005E0C9D">
      <w:r>
        <w:t>Cost: Solo acoustic R4.5k–R8k | Trio R8.5k–R14k</w:t>
      </w:r>
    </w:p>
    <w:p w14:paraId="47DA6383" w14:textId="77777777" w:rsidR="005E0C9D" w:rsidRDefault="005E0C9D" w:rsidP="005E0C9D">
      <w:r>
        <w:t>Brief instruction: Brief the musician: 'Background welcome, no silence, repeatable repertoire.' Request 2–3 standard arrangements they can loop comfortably.</w:t>
      </w:r>
    </w:p>
    <w:p w14:paraId="20286193" w14:textId="77777777" w:rsidR="005E0C9D" w:rsidRDefault="005E0C9D" w:rsidP="005E0C9D"/>
    <w:p w14:paraId="4833F4BB" w14:textId="77777777" w:rsidR="005E0C9D" w:rsidRDefault="005E0C9D" w:rsidP="005E0C9D">
      <w:r>
        <w:t>CEREMONY</w:t>
      </w:r>
    </w:p>
    <w:p w14:paraId="0C4089D8" w14:textId="77777777" w:rsidR="005E0C9D" w:rsidRDefault="005E0C9D" w:rsidP="005E0C9D">
      <w:r>
        <w:t>Recommendation: Recorded string arrangement (cello/violin pad) for processional and signing—sacred and still as you want it. AC/DC is anthemic, not ceremonial; save that energy for later. Recessional: uplifting but gentle recorded piece (folk strings, minimalist piano) to walk out together without jarring shift.</w:t>
      </w:r>
    </w:p>
    <w:p w14:paraId="22F4EA21" w14:textId="77777777" w:rsidR="005E0C9D" w:rsidRDefault="005E0C9D" w:rsidP="005E0C9D">
      <w:r>
        <w:t>Why: AC/DC feels celebratory, not sacred—your instinct is right to question it. Secular ceremonies need emotional stillness; recorded removes performer focus and lets the moment breathe. Recessional should feel like permission to celebrate, not a hard shift.</w:t>
      </w:r>
    </w:p>
    <w:p w14:paraId="28C6B27B" w14:textId="77777777" w:rsidR="005E0C9D" w:rsidRDefault="005E0C9D" w:rsidP="005E0C9D">
      <w:r>
        <w:t>Cost: Recorded R0 (licensing included in venue/DJ fee) | Optional: cellist for live signing R5k–R8k</w:t>
      </w:r>
    </w:p>
    <w:p w14:paraId="69B9DEE4" w14:textId="77777777" w:rsidR="005E0C9D" w:rsidRDefault="005E0C9D" w:rsidP="005E0C9D">
      <w:r>
        <w:t>Brief instruction: Curate 3–4 recorded tracks beforehand (processional, signing, recessional). Test audio levels outdoors; wind can swallow strings. Timing: processional 2–3 min, signing 5–8 min, recessional 1–2 min.</w:t>
      </w:r>
    </w:p>
    <w:p w14:paraId="1AA8B23D" w14:textId="77777777" w:rsidR="005E0C9D" w:rsidRDefault="005E0C9D" w:rsidP="005E0C9D"/>
    <w:p w14:paraId="54CA86BB" w14:textId="77777777" w:rsidR="005E0C9D" w:rsidRDefault="005E0C9D" w:rsidP="005E0C9D">
      <w:r>
        <w:t>PRE-DRINKS</w:t>
      </w:r>
    </w:p>
    <w:p w14:paraId="789F9317" w14:textId="77777777" w:rsidR="005E0C9D" w:rsidRDefault="005E0C9D" w:rsidP="005E0C9D">
      <w:r>
        <w:t>Recommendation: DJ with live percussionist or light live acoustic element (marimba, djembe, or fingerpicking guitar). You want guests to *notice*—so layered: recorded groove + live colour. Keeps energy warm and conversational, not dance-floor urgent.</w:t>
      </w:r>
    </w:p>
    <w:p w14:paraId="1CDACD6C" w14:textId="77777777" w:rsidR="005E0C9D" w:rsidRDefault="005E0C9D" w:rsidP="005E0C9D">
      <w:r>
        <w:t>Why: You said consistent energy (no jump to reception), guided on style, and want it memorable. Live-plus-DJ gives noticeability without abandoning pre-drinks as a calm transition. Percussive elements feel celebratory without volume.</w:t>
      </w:r>
    </w:p>
    <w:p w14:paraId="110769A6" w14:textId="77777777" w:rsidR="005E0C9D" w:rsidRDefault="005E0C9D" w:rsidP="005E0C9D">
      <w:r>
        <w:t>Cost: DJ R4k–R6k + live percussionist R3.5k–R6k = R7.5k–R12k</w:t>
      </w:r>
    </w:p>
    <w:p w14:paraId="646CCEBC" w14:textId="77777777" w:rsidR="005E0C9D" w:rsidRDefault="005E0C9D" w:rsidP="005E0C9D">
      <w:r>
        <w:t>Brief instruction: Brief DJ + percussionist: 'Warm groove, zero hard drops, build gradually.' Setlist should feel like conversation with a heartbeat underneath.</w:t>
      </w:r>
    </w:p>
    <w:p w14:paraId="3D43DC70" w14:textId="77777777" w:rsidR="005E0C9D" w:rsidRDefault="005E0C9D" w:rsidP="005E0C9D"/>
    <w:p w14:paraId="6F6C7BDE" w14:textId="77777777" w:rsidR="005E0C9D" w:rsidRDefault="005E0C9D" w:rsidP="005E0C9D">
      <w:r>
        <w:t>YOUR ENTRANCE</w:t>
      </w:r>
    </w:p>
    <w:p w14:paraId="2FD8E2EB" w14:textId="77777777" w:rsidR="005E0C9D" w:rsidRDefault="005E0C9D" w:rsidP="005E0C9D">
      <w:r>
        <w:t>Recommendation: Recorded track—uplifting, joyful, 1–2 min max. Something that feels personal (you choose the song) but doesn't need live performance precision. Lights, timing, and that one song do the work.</w:t>
      </w:r>
    </w:p>
    <w:p w14:paraId="2E86212C" w14:textId="77777777" w:rsidR="005E0C9D" w:rsidRDefault="005E0C9D" w:rsidP="005E0C9D">
      <w:r>
        <w:t>Why: You haven't thought about entry style yet; recorded removes logistics. The focus should be on *you entering*, not the music itself. One meaningful song—your choice—beats a full live moment here.</w:t>
      </w:r>
    </w:p>
    <w:p w14:paraId="6AB3599E" w14:textId="77777777" w:rsidR="005E0C9D" w:rsidRDefault="005E0C9D" w:rsidP="005E0C9D">
      <w:r>
        <w:t>Cost: R0 (DJ manages)</w:t>
      </w:r>
    </w:p>
    <w:p w14:paraId="7D81EAEC" w14:textId="77777777" w:rsidR="005E0C9D" w:rsidRDefault="005E0C9D" w:rsidP="005E0C9D">
      <w:r>
        <w:t>Brief instruction: Choose one song together that makes you both feel celebratory. Share with DJ 2 weeks prior. Duration: 1–2 min. No extended instrumental intro.</w:t>
      </w:r>
    </w:p>
    <w:p w14:paraId="7C1E487B" w14:textId="77777777" w:rsidR="005E0C9D" w:rsidRDefault="005E0C9D" w:rsidP="005E0C9D"/>
    <w:p w14:paraId="30CF9457" w14:textId="77777777" w:rsidR="005E0C9D" w:rsidRDefault="005E0C9D" w:rsidP="005E0C9D">
      <w:r>
        <w:lastRenderedPageBreak/>
        <w:t>DINNER</w:t>
      </w:r>
    </w:p>
    <w:p w14:paraId="267A989C" w14:textId="77777777" w:rsidR="005E0C9D" w:rsidRDefault="005E0C9D" w:rsidP="005E0C9D">
      <w:r>
        <w:t>Recommendation: Blues-focused live musician (solo acoustic guitarist or small ensemble: guitar + upright bass + light keys). Background presence, warm and soulful, gradually building dynamic as speeches approach—volume and energy rise subtly through the hour.</w:t>
      </w:r>
    </w:p>
    <w:p w14:paraId="483D6BB1" w14:textId="77777777" w:rsidR="005E0C9D" w:rsidRDefault="005E0C9D" w:rsidP="005E0C9D">
      <w:r>
        <w:t xml:space="preserve">Why: You named blues as your preference and value </w:t>
      </w:r>
      <w:proofErr w:type="spellStart"/>
      <w:r>
        <w:t>live</w:t>
      </w:r>
      <w:proofErr w:type="spellEnd"/>
      <w:r>
        <w:t xml:space="preserve"> investment here. A skilled blues guitarist can sustain 60–90 min, stay conversational, and shift tone naturally without stopping. Blues has built-in warmth that fits dinner intimacy and speech transition.</w:t>
      </w:r>
    </w:p>
    <w:p w14:paraId="77594907" w14:textId="77777777" w:rsidR="005E0C9D" w:rsidRDefault="005E0C9D" w:rsidP="005E0C9D">
      <w:r>
        <w:t>Cost: Solo blues guitarist R6k–R10k | Trio (guitar + bass + keys) R14k–R20k</w:t>
      </w:r>
    </w:p>
    <w:p w14:paraId="375388AE" w14:textId="77777777" w:rsidR="005E0C9D" w:rsidRDefault="005E0C9D" w:rsidP="005E0C9D">
      <w:r>
        <w:t>Brief instruction: Secure blues musician 3 months ahead (niche talent). Brief: 'Conversational opener, gradual volume lift over 90 min, read the room for speech cue.' Confirm they can sustain 90 min without repeating sets.</w:t>
      </w:r>
    </w:p>
    <w:p w14:paraId="1AAF4DB6" w14:textId="77777777" w:rsidR="005E0C9D" w:rsidRDefault="005E0C9D" w:rsidP="005E0C9D"/>
    <w:p w14:paraId="5244F211" w14:textId="77777777" w:rsidR="005E0C9D" w:rsidRDefault="005E0C9D" w:rsidP="005E0C9D">
      <w:r>
        <w:t>SPEECHES</w:t>
      </w:r>
    </w:p>
    <w:p w14:paraId="3A0763CC" w14:textId="77777777" w:rsidR="005E0C9D" w:rsidRDefault="005E0C9D" w:rsidP="005E0C9D">
      <w:r>
        <w:t>Recommendation: Soft instrumental underscore (acoustic guitar or gentle keys) at barely-audible volume to anchor attention without competing. One fade-in, one fade-out—no songs between speakers.</w:t>
      </w:r>
    </w:p>
    <w:p w14:paraId="488C58FC" w14:textId="77777777" w:rsidR="005E0C9D" w:rsidRDefault="005E0C9D" w:rsidP="005E0C9D">
      <w:r>
        <w:t>Why: With only 1–2 speeches, music is a frame, not filler. Keeps the room emotionally tethered to what's being said; transitions cleanly into your first dance without jarring the mood.</w:t>
      </w:r>
    </w:p>
    <w:p w14:paraId="4B3E8726" w14:textId="77777777" w:rsidR="005E0C9D" w:rsidRDefault="005E0C9D" w:rsidP="005E0C9D">
      <w:r>
        <w:t>Cost: Included in DJ package or solo acoustic</w:t>
      </w:r>
    </w:p>
    <w:p w14:paraId="38D3A136" w14:textId="77777777" w:rsidR="005E0C9D" w:rsidRDefault="005E0C9D" w:rsidP="005E0C9D">
      <w:r>
        <w:t>Brief instruction: Communicate speech order and timing to your DJ/musician 48 hours before. Cue the underscore at speech start, fade out 10 seconds before final speaker ends.</w:t>
      </w:r>
    </w:p>
    <w:p w14:paraId="29DC5761" w14:textId="77777777" w:rsidR="005E0C9D" w:rsidRDefault="005E0C9D" w:rsidP="005E0C9D"/>
    <w:p w14:paraId="0510F803" w14:textId="77777777" w:rsidR="005E0C9D" w:rsidRDefault="005E0C9D" w:rsidP="005E0C9D">
      <w:r>
        <w:t>FIRST DANCE</w:t>
      </w:r>
    </w:p>
    <w:p w14:paraId="77074169" w14:textId="77777777" w:rsidR="005E0C9D" w:rsidRDefault="005E0C9D" w:rsidP="005E0C9D">
      <w:r>
        <w:t>Recommendation: Classic first-dance standard: 'At Last' (Etta James), 'The Way You Look Tonight' (Frank Sinatra), or 'Wonderful Tonight' (Eric Clapton)—all simple, slow, forgiving of movement. Recorded track or solo acoustic musician (guitar).</w:t>
      </w:r>
    </w:p>
    <w:p w14:paraId="6C654D6E" w14:textId="77777777" w:rsidR="005E0C9D" w:rsidRDefault="005E0C9D" w:rsidP="005E0C9D">
      <w:r>
        <w:t>Why: These songs carry the emotional weight you want without demanding choreography. A groom who 'can't really dance' needs a song that rewards stillness and connection, not footwork. Room settles into genuine warmth, not spectacle.</w:t>
      </w:r>
    </w:p>
    <w:p w14:paraId="05587192" w14:textId="77777777" w:rsidR="005E0C9D" w:rsidRDefault="005E0C9D" w:rsidP="005E0C9D">
      <w:r>
        <w:t>Cost: Recorded: R0 (included in DJ). Solo acoustic: R300–R800 per song.</w:t>
      </w:r>
    </w:p>
    <w:p w14:paraId="2D09A437" w14:textId="77777777" w:rsidR="005E0C9D" w:rsidRDefault="005E0C9D" w:rsidP="005E0C9D">
      <w:r>
        <w:t>Brief instruction: Choose one song now. If live musician, book 2–3 weeks ahead; if DJ, confirm track quality and PA clarity one week before.</w:t>
      </w:r>
    </w:p>
    <w:p w14:paraId="65ED91F8" w14:textId="77777777" w:rsidR="005E0C9D" w:rsidRDefault="005E0C9D" w:rsidP="005E0C9D"/>
    <w:p w14:paraId="6605B594" w14:textId="77777777" w:rsidR="005E0C9D" w:rsidRDefault="005E0C9D" w:rsidP="005E0C9D">
      <w:r>
        <w:t>DANCING</w:t>
      </w:r>
    </w:p>
    <w:p w14:paraId="0413CA7B" w14:textId="77777777" w:rsidR="005E0C9D" w:rsidRDefault="005E0C9D" w:rsidP="005E0C9D">
      <w:r>
        <w:t>Recommendation: DJ-led two-act flow: 30–40 min of accessible, mixed-era hits (70s soul, 80s pop, Afrobeats, current pop/RnB) targeting 51–120 guests with varied tastes. Build peaks (upbeat clusters) every 15–20 min, rest valleys (mid-tempo) between. End wind-down (11:30pm) on feel-good, singalong tracks before national anthem.</w:t>
      </w:r>
    </w:p>
    <w:p w14:paraId="064B90C0" w14:textId="77777777" w:rsidR="005E0C9D" w:rsidRDefault="005E0C9D" w:rsidP="005E0C9D">
      <w:r>
        <w:t xml:space="preserve">Why: Variable energy with deliberate peaks ensures 'everyone dancing at some point'—older guests warm to 70s/80s, younger to </w:t>
      </w:r>
      <w:proofErr w:type="spellStart"/>
      <w:r>
        <w:t>Amapiano</w:t>
      </w:r>
      <w:proofErr w:type="spellEnd"/>
      <w:r>
        <w:t>/RnB, all unite on pop anthems. Valleys prevent fatigue collapse. Wind-down signals closure without abruptness.</w:t>
      </w:r>
    </w:p>
    <w:p w14:paraId="1BFCD4D8" w14:textId="77777777" w:rsidR="005E0C9D" w:rsidRDefault="005E0C9D" w:rsidP="005E0C9D">
      <w:r>
        <w:t>Cost: DJ R6k–R12k (5–6 hours)</w:t>
      </w:r>
    </w:p>
    <w:p w14:paraId="4D7E13B2" w14:textId="77777777" w:rsidR="005E0C9D" w:rsidRDefault="005E0C9D" w:rsidP="005E0C9D">
      <w:r>
        <w:lastRenderedPageBreak/>
        <w:t>Brief instruction: Brief DJ on your crowd's age range and nationality mix one week prior. Confirm he/she has strong SA/African crossover library. Flag any artist vetoes in writing.</w:t>
      </w:r>
    </w:p>
    <w:p w14:paraId="78C67A76" w14:textId="77777777" w:rsidR="005E0C9D" w:rsidRDefault="005E0C9D" w:rsidP="005E0C9D"/>
    <w:p w14:paraId="71550929" w14:textId="77777777" w:rsidR="005E0C9D" w:rsidRDefault="005E0C9D" w:rsidP="005E0C9D">
      <w:r>
        <w:t>LAST SONG</w:t>
      </w:r>
    </w:p>
    <w:p w14:paraId="664D5351" w14:textId="77777777" w:rsidR="005E0C9D" w:rsidRDefault="005E0C9D" w:rsidP="005E0C9D">
      <w:r>
        <w:t>Recommendation: Australian national anthem ('Advance Australia Fair') recorded or live—full ceremony arrangement, 2–3 min. Cue it at 11:50pm, lights up, room standing. No dancing; everyone singing together.</w:t>
      </w:r>
    </w:p>
    <w:p w14:paraId="3F823A25" w14:textId="77777777" w:rsidR="005E0C9D" w:rsidRDefault="005E0C9D" w:rsidP="005E0C9D">
      <w:r>
        <w:t>Why: Emotional closure tied directly to your identity as a couple. Anthem's formality and collective participation create a unified, memorable final moment. Warm and patriotic without sentimentality.</w:t>
      </w:r>
    </w:p>
    <w:p w14:paraId="01FD709E" w14:textId="77777777" w:rsidR="005E0C9D" w:rsidRDefault="005E0C9D" w:rsidP="005E0C9D">
      <w:r>
        <w:t>Cost: Recorded (rights-cleared track): R0–R400 via DJ. Live musician (brass or choir): R2k–R5k.</w:t>
      </w:r>
    </w:p>
    <w:p w14:paraId="72D60256" w14:textId="77777777" w:rsidR="005E0C9D" w:rsidRDefault="005E0C9D" w:rsidP="005E0C9D">
      <w:r>
        <w:t>Brief instruction: Confirm anthem arrangement style (orchestral, brass, or vocal) with DJ/musician 2 weeks ahead. Provide lyrics/timing to your MC. Announce clearly: 'One last song together—everyone up.' No applause cue; let it fade into silence or soft exit music.</w:t>
      </w:r>
    </w:p>
    <w:p w14:paraId="17248C24" w14:textId="77777777" w:rsidR="005E0C9D" w:rsidRDefault="005E0C9D" w:rsidP="005E0C9D"/>
    <w:p w14:paraId="702104E3" w14:textId="77777777" w:rsidR="005E0C9D" w:rsidRDefault="005E0C9D" w:rsidP="005E0C9D">
      <w:r>
        <w:t>PRODUCTION REALITY CHECK</w:t>
      </w:r>
    </w:p>
    <w:p w14:paraId="3DC56111" w14:textId="77777777" w:rsidR="005E0C9D" w:rsidRDefault="005E0C9D" w:rsidP="005E0C9D">
      <w:r>
        <w:t>Total estimate: DJ-led wedding (Speeches underscore + recorded First Dance + 5–6 hr DJ dancing + Anthem): R6k–R12k DJ + R0–R400 anthem track = R6k–R12.4k. If you upgrade to solo acoustic for First Dance (R300–R800), total R6.3k–R13.2k. Well within your R30k–R60k budget.</w:t>
      </w:r>
    </w:p>
    <w:p w14:paraId="58299288" w14:textId="77777777" w:rsidR="005E0C9D" w:rsidRDefault="005E0C9D" w:rsidP="005E0C9D">
      <w:r>
        <w:t>Book first: DJ (5–6 weeks ahead) → Solo acoustic musician if desired (3–4 weeks) → Confirm anthem track/arrangement (2 weeks).</w:t>
      </w:r>
    </w:p>
    <w:p w14:paraId="4498E1BE" w14:textId="4DE73E93" w:rsidR="00F45BE1" w:rsidRDefault="005E0C9D" w:rsidP="005E0C9D">
      <w:r>
        <w:t>Hidden costs: PA + engineer: R15k–R45k (if outdoor or farm venue, add generator R8k–R20k). These are separate from act costs. Confirm with your venue whether PA is in-house or hired.</w:t>
      </w:r>
    </w:p>
    <w:sectPr w:rsidR="00F45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9D"/>
    <w:rsid w:val="002F65D7"/>
    <w:rsid w:val="00300F9C"/>
    <w:rsid w:val="003A2CF1"/>
    <w:rsid w:val="005E0C9D"/>
    <w:rsid w:val="00621F65"/>
    <w:rsid w:val="007E5E5E"/>
    <w:rsid w:val="00AE5257"/>
    <w:rsid w:val="00F45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C6056"/>
  <w15:chartTrackingRefBased/>
  <w15:docId w15:val="{E26F61EE-D60F-C042-B358-ABC5E785B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C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C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C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C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C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C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C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1228</Words>
  <Characters>5957</Characters>
  <Application>Microsoft Office Word</Application>
  <DocSecurity>0</DocSecurity>
  <Lines>283</Lines>
  <Paragraphs>156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 Nerwich</dc:creator>
  <cp:keywords/>
  <dc:description/>
  <cp:lastModifiedBy>Rus Nerwich</cp:lastModifiedBy>
  <cp:revision>1</cp:revision>
  <dcterms:created xsi:type="dcterms:W3CDTF">2026-03-25T17:41:00Z</dcterms:created>
  <dcterms:modified xsi:type="dcterms:W3CDTF">2026-04-02T09:42:00Z</dcterms:modified>
</cp:coreProperties>
</file>