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Министерство образования Российской Федерации</w:t>
      </w:r>
    </w:p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Пензенский государственный университет</w:t>
      </w:r>
    </w:p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Кафедра «Вычислительная техника»</w:t>
      </w: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000000">
      <w:pPr>
        <w:jc w:val="center"/>
        <w:rPr>
          <w:lang w:val="ru-RU"/>
        </w:rPr>
      </w:pPr>
      <w:r w:rsidRPr="00B7478D">
        <w:rPr>
          <w:b/>
          <w:sz w:val="32"/>
          <w:lang w:val="ru-RU"/>
        </w:rPr>
        <w:t>ОТЧЕТ</w:t>
      </w:r>
    </w:p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по лабораторной работе №6</w:t>
      </w:r>
    </w:p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по курсу «Разработка кроссплатформенных приложений»</w:t>
      </w:r>
    </w:p>
    <w:p w:rsidR="00151153" w:rsidRPr="00B7478D" w:rsidRDefault="00000000">
      <w:pPr>
        <w:jc w:val="center"/>
        <w:rPr>
          <w:lang w:val="ru-RU"/>
        </w:rPr>
      </w:pPr>
      <w:r w:rsidRPr="00B7478D">
        <w:rPr>
          <w:lang w:val="ru-RU"/>
        </w:rPr>
        <w:t>на тему «Распределенное вычисление определенного интеграла в клиент-серверной системе»</w:t>
      </w: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151153">
      <w:pPr>
        <w:rPr>
          <w:lang w:val="ru-RU"/>
        </w:rPr>
      </w:pPr>
    </w:p>
    <w:p w:rsidR="00151153" w:rsidRPr="00B7478D" w:rsidRDefault="00000000" w:rsidP="00B7478D">
      <w:pPr>
        <w:ind w:left="5102"/>
        <w:jc w:val="right"/>
        <w:rPr>
          <w:lang w:val="ru-RU"/>
        </w:rPr>
      </w:pPr>
      <w:r w:rsidRPr="00B7478D">
        <w:rPr>
          <w:lang w:val="ru-RU"/>
        </w:rPr>
        <w:t>Выполнили студенты группы 23ВВИ1:</w:t>
      </w:r>
      <w:r w:rsidRPr="00B7478D">
        <w:rPr>
          <w:lang w:val="ru-RU"/>
        </w:rPr>
        <w:br/>
        <w:t>Видяев А.А.</w:t>
      </w:r>
      <w:r w:rsidRPr="00B7478D">
        <w:rPr>
          <w:lang w:val="ru-RU"/>
        </w:rPr>
        <w:br/>
        <w:t>Жиганов Н.Д.</w:t>
      </w:r>
      <w:r w:rsidRPr="00B7478D">
        <w:rPr>
          <w:lang w:val="ru-RU"/>
        </w:rPr>
        <w:br/>
      </w:r>
      <w:r w:rsidRPr="00B7478D">
        <w:rPr>
          <w:lang w:val="ru-RU"/>
        </w:rPr>
        <w:br/>
        <w:t>Приняли:</w:t>
      </w:r>
      <w:r w:rsidRPr="00B7478D">
        <w:rPr>
          <w:lang w:val="ru-RU"/>
        </w:rPr>
        <w:br/>
        <w:t>к.т.н. доцент Юрова О.В.</w:t>
      </w:r>
      <w:r w:rsidRPr="00B7478D">
        <w:rPr>
          <w:lang w:val="ru-RU"/>
        </w:rPr>
        <w:br/>
        <w:t>к.т.н. доцент Карамышева Н.С.</w:t>
      </w:r>
      <w:r w:rsidRPr="00B7478D">
        <w:rPr>
          <w:lang w:val="ru-RU"/>
        </w:rPr>
        <w:br/>
      </w:r>
    </w:p>
    <w:p w:rsidR="00151153" w:rsidRPr="00B7478D" w:rsidRDefault="00000000">
      <w:pPr>
        <w:spacing w:before="2400"/>
        <w:jc w:val="center"/>
        <w:rPr>
          <w:lang w:val="ru-RU"/>
        </w:rPr>
      </w:pPr>
      <w:r w:rsidRPr="00B7478D">
        <w:rPr>
          <w:lang w:val="ru-RU"/>
        </w:rPr>
        <w:t>Пенза 2026</w:t>
      </w:r>
    </w:p>
    <w:p w:rsidR="00151153" w:rsidRPr="00B7478D" w:rsidRDefault="00000000" w:rsidP="00B7478D">
      <w:pPr>
        <w:rPr>
          <w:lang w:val="ru-RU"/>
        </w:rPr>
      </w:pPr>
      <w:r w:rsidRPr="00B7478D">
        <w:rPr>
          <w:b/>
          <w:lang w:val="ru-RU"/>
        </w:rPr>
        <w:lastRenderedPageBreak/>
        <w:t>Цель работы</w:t>
      </w:r>
    </w:p>
    <w:p w:rsidR="00151153" w:rsidRPr="00B7478D" w:rsidRDefault="00000000">
      <w:pPr>
        <w:spacing w:after="120"/>
        <w:ind w:firstLine="709"/>
        <w:jc w:val="both"/>
        <w:rPr>
          <w:lang w:val="ru-RU"/>
        </w:rPr>
      </w:pPr>
      <w:r w:rsidRPr="00B7478D">
        <w:rPr>
          <w:lang w:val="ru-RU"/>
        </w:rPr>
        <w:t xml:space="preserve">Изучить основы построения клиент-серверных приложений в </w:t>
      </w:r>
      <w:r>
        <w:t>Java</w:t>
      </w:r>
      <w:r w:rsidRPr="00B7478D">
        <w:rPr>
          <w:lang w:val="ru-RU"/>
        </w:rPr>
        <w:t xml:space="preserve"> и модифицировать программу из лабораторной работы №5 так, чтобы вычисление определенного интеграла выполнялось распределенно: сервер принимал данные и собирал результаты, а клиенты выполняли вычисления и возвращали частичные суммы.</w:t>
      </w:r>
    </w:p>
    <w:p w:rsidR="00151153" w:rsidRPr="00B7478D" w:rsidRDefault="00000000">
      <w:pPr>
        <w:spacing w:before="120" w:after="120"/>
        <w:rPr>
          <w:lang w:val="ru-RU"/>
        </w:rPr>
      </w:pPr>
      <w:r w:rsidRPr="00B7478D">
        <w:rPr>
          <w:b/>
          <w:lang w:val="ru-RU"/>
        </w:rPr>
        <w:t>Задание на лабораторную работу</w:t>
      </w:r>
    </w:p>
    <w:p w:rsidR="00151153" w:rsidRPr="00B7478D" w:rsidRDefault="00000000">
      <w:pPr>
        <w:spacing w:after="120"/>
        <w:ind w:firstLine="709"/>
        <w:jc w:val="both"/>
        <w:rPr>
          <w:lang w:val="ru-RU"/>
        </w:rPr>
      </w:pPr>
      <w:r w:rsidRPr="00B7478D">
        <w:rPr>
          <w:lang w:val="ru-RU"/>
        </w:rPr>
        <w:t xml:space="preserve">Модифицировать приложение из лабораторной работы №5. Реализовать клиент-серверную архитектуру распределенных вычислений. Сервер не должен выполнять вычисления самостоятельно, а обязан только принимать входные данные, распределять подзадачи между клиентами и собирать результаты. Клиенты должны вычислять полученные </w:t>
      </w:r>
      <w:proofErr w:type="spellStart"/>
      <w:r w:rsidRPr="00B7478D">
        <w:rPr>
          <w:lang w:val="ru-RU"/>
        </w:rPr>
        <w:t>подинтервалы</w:t>
      </w:r>
      <w:proofErr w:type="spellEnd"/>
      <w:r w:rsidRPr="00B7478D">
        <w:rPr>
          <w:lang w:val="ru-RU"/>
        </w:rPr>
        <w:t xml:space="preserve"> и отправлять частичные результаты обратно. Для варианта 6, как для четного варианта, взаимодействие должно быть реализовано по протоколу </w:t>
      </w:r>
      <w:r>
        <w:t>TCP</w:t>
      </w:r>
      <w:r w:rsidRPr="00B7478D">
        <w:rPr>
          <w:lang w:val="ru-RU"/>
        </w:rPr>
        <w:t>.</w:t>
      </w:r>
    </w:p>
    <w:p w:rsidR="00151153" w:rsidRPr="00B7478D" w:rsidRDefault="00000000">
      <w:pPr>
        <w:spacing w:before="120" w:after="120"/>
        <w:rPr>
          <w:lang w:val="ru-RU"/>
        </w:rPr>
      </w:pPr>
      <w:r w:rsidRPr="00B7478D">
        <w:rPr>
          <w:b/>
          <w:lang w:val="ru-RU"/>
        </w:rPr>
        <w:t>Ход работы</w:t>
      </w: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1. Анализ архитектуры распределенной системы. За основу была взята программа из ЛР5, в которой интеграл уже вычислялся многопоточно. Для ЛР6 приложение было разделено на две части: серверную и клиентскую. Серверная часть представлена графическим приложением </w:t>
      </w:r>
      <w:proofErr w:type="spellStart"/>
      <w:r>
        <w:t>lb</w:t>
      </w:r>
      <w:proofErr w:type="spellEnd"/>
      <w:r w:rsidRPr="00B7478D">
        <w:rPr>
          <w:lang w:val="ru-RU"/>
        </w:rPr>
        <w:t>1</w:t>
      </w:r>
      <w:r>
        <w:t>UI</w:t>
      </w:r>
      <w:r w:rsidRPr="00B7478D">
        <w:rPr>
          <w:lang w:val="ru-RU"/>
        </w:rPr>
        <w:t xml:space="preserve">, а клиентская часть реализована в отдельном классе </w:t>
      </w:r>
      <w:proofErr w:type="spellStart"/>
      <w:r>
        <w:t>IntegralClient</w:t>
      </w:r>
      <w:proofErr w:type="spellEnd"/>
      <w:r w:rsidRPr="00B7478D">
        <w:rPr>
          <w:lang w:val="ru-RU"/>
        </w:rPr>
        <w:t>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5418BB5F" wp14:editId="3A654EE9">
            <wp:extent cx="5618104" cy="5344998"/>
            <wp:effectExtent l="0" t="0" r="0" b="1905"/>
            <wp:docPr id="5469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499" cy="53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2. Выбор способа сетевого взаимодействия. Так как вариант 6 является четным, для обмена данными был выбран протокол </w:t>
      </w:r>
      <w:r>
        <w:t>TCP</w:t>
      </w:r>
      <w:r w:rsidRPr="00B7478D">
        <w:rPr>
          <w:lang w:val="ru-RU"/>
        </w:rPr>
        <w:t xml:space="preserve">. Для его реализации использовались классы </w:t>
      </w:r>
      <w:proofErr w:type="spellStart"/>
      <w:r>
        <w:t>ServerSocket</w:t>
      </w:r>
      <w:proofErr w:type="spellEnd"/>
      <w:r w:rsidRPr="00B7478D">
        <w:rPr>
          <w:lang w:val="ru-RU"/>
        </w:rPr>
        <w:t xml:space="preserve"> и </w:t>
      </w:r>
      <w:r>
        <w:t>Socket</w:t>
      </w:r>
      <w:r w:rsidRPr="00B7478D">
        <w:rPr>
          <w:lang w:val="ru-RU"/>
        </w:rPr>
        <w:t xml:space="preserve">. </w:t>
      </w:r>
      <w:r>
        <w:t>TCP</w:t>
      </w:r>
      <w:r w:rsidRPr="00B7478D">
        <w:rPr>
          <w:lang w:val="ru-RU"/>
        </w:rPr>
        <w:t xml:space="preserve"> был выбран благодаря надежной передаче данных и удобству организации обмена объектами между сервером и клиентами.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6EA37C68" wp14:editId="644B53D9">
            <wp:extent cx="5137609" cy="4729845"/>
            <wp:effectExtent l="0" t="0" r="6350" b="0"/>
            <wp:docPr id="115601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1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031" cy="47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8D" w:rsidRPr="00B7478D" w:rsidRDefault="00B7478D">
      <w:pPr>
        <w:spacing w:after="120"/>
        <w:ind w:firstLine="709"/>
        <w:jc w:val="both"/>
      </w:pP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3. Создание классов обмена данными. Для передачи параметров вычисления от сервера к клиенту был создан </w:t>
      </w:r>
      <w:proofErr w:type="spellStart"/>
      <w:r w:rsidRPr="00B7478D">
        <w:rPr>
          <w:lang w:val="ru-RU"/>
        </w:rPr>
        <w:t>сериализуемый</w:t>
      </w:r>
      <w:proofErr w:type="spellEnd"/>
      <w:r w:rsidRPr="00B7478D">
        <w:rPr>
          <w:lang w:val="ru-RU"/>
        </w:rPr>
        <w:t xml:space="preserve"> класс </w:t>
      </w:r>
      <w:proofErr w:type="spellStart"/>
      <w:r>
        <w:t>ComputationRequest</w:t>
      </w:r>
      <w:proofErr w:type="spellEnd"/>
      <w:r w:rsidRPr="00B7478D">
        <w:rPr>
          <w:lang w:val="ru-RU"/>
        </w:rPr>
        <w:t xml:space="preserve">, содержащий нижнюю границу, верхнюю границу и шаг интегрирования. Для отправки частичного результата обратно на сервер был создан </w:t>
      </w:r>
      <w:proofErr w:type="spellStart"/>
      <w:r w:rsidRPr="00B7478D">
        <w:rPr>
          <w:lang w:val="ru-RU"/>
        </w:rPr>
        <w:t>сериализуемый</w:t>
      </w:r>
      <w:proofErr w:type="spellEnd"/>
      <w:r w:rsidRPr="00B7478D">
        <w:rPr>
          <w:lang w:val="ru-RU"/>
        </w:rPr>
        <w:t xml:space="preserve"> класс </w:t>
      </w:r>
      <w:proofErr w:type="spellStart"/>
      <w:r>
        <w:t>ComputationResponse</w:t>
      </w:r>
      <w:proofErr w:type="spellEnd"/>
      <w:r w:rsidRPr="00B7478D">
        <w:rPr>
          <w:lang w:val="ru-RU"/>
        </w:rPr>
        <w:t>, содержащий вычисленное значение и строковую информацию о клиенте.</w:t>
      </w:r>
    </w:p>
    <w:p w:rsid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3D65CB77" wp14:editId="455B79B5">
            <wp:extent cx="4901938" cy="3592090"/>
            <wp:effectExtent l="0" t="0" r="635" b="2540"/>
            <wp:docPr id="1303651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1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526" cy="360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8D" w:rsidRPr="00B7478D" w:rsidRDefault="00B7478D">
      <w:pPr>
        <w:spacing w:after="120"/>
        <w:ind w:firstLine="709"/>
        <w:jc w:val="both"/>
      </w:pPr>
      <w:r w:rsidRPr="00B7478D">
        <w:drawing>
          <wp:inline distT="0" distB="0" distL="0" distR="0" wp14:anchorId="52ED215C" wp14:editId="0E8E92F5">
            <wp:extent cx="5015060" cy="2710172"/>
            <wp:effectExtent l="0" t="0" r="1905" b="0"/>
            <wp:docPr id="156965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56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614" cy="27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8D" w:rsidRPr="00B7478D" w:rsidRDefault="00B7478D">
      <w:pPr>
        <w:spacing w:after="120"/>
        <w:ind w:firstLine="709"/>
        <w:jc w:val="both"/>
      </w:pP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4. Реализация клиентской части. Класс </w:t>
      </w:r>
      <w:proofErr w:type="spellStart"/>
      <w:r>
        <w:t>IntegralClient</w:t>
      </w:r>
      <w:proofErr w:type="spellEnd"/>
      <w:r w:rsidRPr="00B7478D">
        <w:rPr>
          <w:lang w:val="ru-RU"/>
        </w:rPr>
        <w:t xml:space="preserve"> подключается к серверу по адресу 127.0.0.1 и заданному порту. После подключения клиент ожидает объект </w:t>
      </w:r>
      <w:proofErr w:type="spellStart"/>
      <w:r>
        <w:t>ComputationRequest</w:t>
      </w:r>
      <w:proofErr w:type="spellEnd"/>
      <w:r w:rsidRPr="00B7478D">
        <w:rPr>
          <w:lang w:val="ru-RU"/>
        </w:rPr>
        <w:t xml:space="preserve">. Получив задание, клиент создает объект </w:t>
      </w:r>
      <w:proofErr w:type="spellStart"/>
      <w:r>
        <w:t>RecIntegral</w:t>
      </w:r>
      <w:proofErr w:type="spellEnd"/>
      <w:r w:rsidRPr="00B7478D">
        <w:rPr>
          <w:lang w:val="ru-RU"/>
        </w:rPr>
        <w:t xml:space="preserve"> и выполняет вычисление своего </w:t>
      </w:r>
      <w:proofErr w:type="spellStart"/>
      <w:r w:rsidRPr="00B7478D">
        <w:rPr>
          <w:lang w:val="ru-RU"/>
        </w:rPr>
        <w:t>подинтервала</w:t>
      </w:r>
      <w:proofErr w:type="spellEnd"/>
      <w:r w:rsidRPr="00B7478D">
        <w:rPr>
          <w:lang w:val="ru-RU"/>
        </w:rPr>
        <w:t xml:space="preserve">. Внутри клиента сохранена многопоточная схема из ЛР5: каждый клиент дополнительно делит свой </w:t>
      </w:r>
      <w:proofErr w:type="spellStart"/>
      <w:r w:rsidRPr="00B7478D">
        <w:rPr>
          <w:lang w:val="ru-RU"/>
        </w:rPr>
        <w:t>подинтервал</w:t>
      </w:r>
      <w:proofErr w:type="spellEnd"/>
      <w:r w:rsidRPr="00B7478D">
        <w:rPr>
          <w:lang w:val="ru-RU"/>
        </w:rPr>
        <w:t xml:space="preserve"> на 6 частей и вычисляет его в 6 потоках через </w:t>
      </w:r>
      <w:r>
        <w:t>Runnable</w:t>
      </w:r>
      <w:r w:rsidRPr="00B7478D">
        <w:rPr>
          <w:lang w:val="ru-RU"/>
        </w:rPr>
        <w:t>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14B7B273" wp14:editId="2CA65367">
            <wp:extent cx="5279011" cy="3891289"/>
            <wp:effectExtent l="0" t="0" r="4445" b="0"/>
            <wp:docPr id="41801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508" cy="39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5. Реализация серверной части. В классе </w:t>
      </w:r>
      <w:proofErr w:type="spellStart"/>
      <w:r>
        <w:t>lb</w:t>
      </w:r>
      <w:proofErr w:type="spellEnd"/>
      <w:r w:rsidRPr="00B7478D">
        <w:rPr>
          <w:lang w:val="ru-RU"/>
        </w:rPr>
        <w:t>1</w:t>
      </w:r>
      <w:r>
        <w:t>UI</w:t>
      </w:r>
      <w:r w:rsidRPr="00B7478D">
        <w:rPr>
          <w:lang w:val="ru-RU"/>
        </w:rPr>
        <w:t xml:space="preserve"> был добавлен запуск </w:t>
      </w:r>
      <w:r>
        <w:t>TCP</w:t>
      </w:r>
      <w:r w:rsidRPr="00B7478D">
        <w:rPr>
          <w:lang w:val="ru-RU"/>
        </w:rPr>
        <w:t xml:space="preserve">-сервера через метод </w:t>
      </w:r>
      <w:proofErr w:type="spellStart"/>
      <w:r>
        <w:t>startServer</w:t>
      </w:r>
      <w:proofErr w:type="spellEnd"/>
      <w:r w:rsidRPr="00B7478D">
        <w:rPr>
          <w:lang w:val="ru-RU"/>
        </w:rPr>
        <w:t xml:space="preserve">(...). Сервер создает объект </w:t>
      </w:r>
      <w:proofErr w:type="spellStart"/>
      <w:r>
        <w:t>ServerSocket</w:t>
      </w:r>
      <w:proofErr w:type="spellEnd"/>
      <w:r w:rsidRPr="00B7478D">
        <w:rPr>
          <w:lang w:val="ru-RU"/>
        </w:rPr>
        <w:t xml:space="preserve">, ожидает подключения клиентов и сохраняет активные соединения в списке </w:t>
      </w:r>
      <w:r>
        <w:t>clients</w:t>
      </w:r>
      <w:r w:rsidRPr="00B7478D">
        <w:rPr>
          <w:lang w:val="ru-RU"/>
        </w:rPr>
        <w:t xml:space="preserve">. Для удобства работы с каждым подключением был создан вспомогательный класс </w:t>
      </w:r>
      <w:proofErr w:type="spellStart"/>
      <w:r>
        <w:t>ServerWorker</w:t>
      </w:r>
      <w:proofErr w:type="spellEnd"/>
      <w:r w:rsidRPr="00B7478D">
        <w:rPr>
          <w:lang w:val="ru-RU"/>
        </w:rPr>
        <w:t xml:space="preserve">, содержащий сокет, потоки ввода-вывода объектов и методы </w:t>
      </w:r>
      <w:proofErr w:type="spellStart"/>
      <w:r>
        <w:t>sendTask</w:t>
      </w:r>
      <w:proofErr w:type="spellEnd"/>
      <w:r w:rsidRPr="00B7478D">
        <w:rPr>
          <w:lang w:val="ru-RU"/>
        </w:rPr>
        <w:t xml:space="preserve">(...) и </w:t>
      </w:r>
      <w:proofErr w:type="spellStart"/>
      <w:proofErr w:type="gramStart"/>
      <w:r>
        <w:t>readResponse</w:t>
      </w:r>
      <w:proofErr w:type="spellEnd"/>
      <w:r w:rsidRPr="00B7478D">
        <w:rPr>
          <w:lang w:val="ru-RU"/>
        </w:rPr>
        <w:t>(</w:t>
      </w:r>
      <w:proofErr w:type="gramEnd"/>
      <w:r w:rsidRPr="00B7478D">
        <w:rPr>
          <w:lang w:val="ru-RU"/>
        </w:rPr>
        <w:t>).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392626EB" wp14:editId="17495D34">
            <wp:extent cx="5213023" cy="4620646"/>
            <wp:effectExtent l="0" t="0" r="0" b="2540"/>
            <wp:docPr id="21256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3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170" cy="463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6. Организация распределенного вычисления. При нажатии кнопки «Вычислить» сервер определяет число подключенных клиентов, делит общий интервал интегрирования на соответствующее количество частей и отправляет каждому клиенту свой объект </w:t>
      </w:r>
      <w:proofErr w:type="spellStart"/>
      <w:r>
        <w:t>ComputationRequest</w:t>
      </w:r>
      <w:proofErr w:type="spellEnd"/>
      <w:r w:rsidRPr="00B7478D">
        <w:rPr>
          <w:lang w:val="ru-RU"/>
        </w:rPr>
        <w:t xml:space="preserve">. После этого сервер последовательно получает от каждого клиента объект </w:t>
      </w:r>
      <w:proofErr w:type="spellStart"/>
      <w:r>
        <w:t>ComputationResponse</w:t>
      </w:r>
      <w:proofErr w:type="spellEnd"/>
      <w:r w:rsidRPr="00B7478D">
        <w:rPr>
          <w:lang w:val="ru-RU"/>
        </w:rPr>
        <w:t xml:space="preserve"> и суммирует частичные результаты. Итоговое значение записывается в выбранную строку таблицы.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lastRenderedPageBreak/>
        <w:drawing>
          <wp:inline distT="0" distB="0" distL="0" distR="0" wp14:anchorId="353AE182" wp14:editId="367B7DF1">
            <wp:extent cx="5269584" cy="3793513"/>
            <wp:effectExtent l="0" t="0" r="1270" b="3810"/>
            <wp:docPr id="3587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771" cy="380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53" w:rsidRDefault="00000000">
      <w:pPr>
        <w:spacing w:after="120"/>
        <w:ind w:firstLine="709"/>
        <w:jc w:val="both"/>
      </w:pPr>
      <w:r w:rsidRPr="00B7478D">
        <w:rPr>
          <w:lang w:val="ru-RU"/>
        </w:rPr>
        <w:t xml:space="preserve">7. Обеспечение корректной работы интерфейса. Как и в ЛР5, длительные операции были вынесены из потока обработки событий </w:t>
      </w:r>
      <w:r>
        <w:t>Swing</w:t>
      </w:r>
      <w:r w:rsidRPr="00B7478D">
        <w:rPr>
          <w:lang w:val="ru-RU"/>
        </w:rPr>
        <w:t xml:space="preserve">. Отправка задач клиентам, ожидание ответов и суммирование результатов выполняются в фоновом потоке, а обновление </w:t>
      </w:r>
      <w:proofErr w:type="spellStart"/>
      <w:r>
        <w:t>JTable</w:t>
      </w:r>
      <w:proofErr w:type="spellEnd"/>
      <w:r w:rsidRPr="00B7478D">
        <w:rPr>
          <w:lang w:val="ru-RU"/>
        </w:rPr>
        <w:t xml:space="preserve"> и вывод сообщений пользователю происходят через </w:t>
      </w:r>
      <w:proofErr w:type="spellStart"/>
      <w:r>
        <w:t>SwingUtilities</w:t>
      </w:r>
      <w:proofErr w:type="spellEnd"/>
      <w:r w:rsidRPr="00B7478D">
        <w:rPr>
          <w:lang w:val="ru-RU"/>
        </w:rPr>
        <w:t>.</w:t>
      </w:r>
      <w:proofErr w:type="spellStart"/>
      <w:r>
        <w:t>invokeLater</w:t>
      </w:r>
      <w:proofErr w:type="spellEnd"/>
      <w:r w:rsidRPr="00B7478D">
        <w:rPr>
          <w:lang w:val="ru-RU"/>
        </w:rPr>
        <w:t>(...).</w:t>
      </w:r>
    </w:p>
    <w:p w:rsidR="00B7478D" w:rsidRPr="00B7478D" w:rsidRDefault="00B7478D">
      <w:pPr>
        <w:spacing w:after="120"/>
        <w:ind w:firstLine="709"/>
        <w:jc w:val="both"/>
      </w:pPr>
      <w:r w:rsidRPr="00B7478D">
        <w:drawing>
          <wp:inline distT="0" distB="0" distL="0" distR="0" wp14:anchorId="6D265C69" wp14:editId="0814815E">
            <wp:extent cx="5599522" cy="1689277"/>
            <wp:effectExtent l="0" t="0" r="1270" b="0"/>
            <wp:docPr id="210312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1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9892" cy="16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53" w:rsidRPr="00B7478D" w:rsidRDefault="00000000">
      <w:pPr>
        <w:spacing w:before="120" w:after="120"/>
        <w:rPr>
          <w:lang w:val="ru-RU"/>
        </w:rPr>
      </w:pPr>
      <w:r w:rsidRPr="00B7478D">
        <w:rPr>
          <w:b/>
          <w:lang w:val="ru-RU"/>
        </w:rPr>
        <w:t>Вывод</w:t>
      </w:r>
    </w:p>
    <w:p w:rsidR="00151153" w:rsidRPr="00B7478D" w:rsidRDefault="00000000">
      <w:pPr>
        <w:spacing w:after="120"/>
        <w:ind w:firstLine="709"/>
        <w:jc w:val="both"/>
        <w:rPr>
          <w:lang w:val="ru-RU"/>
        </w:rPr>
      </w:pPr>
      <w:r w:rsidRPr="00B7478D">
        <w:rPr>
          <w:lang w:val="ru-RU"/>
        </w:rPr>
        <w:t xml:space="preserve">В ходе лабораторной работы были изучены основы построения распределенных вычислительных систем по клиент-серверной архитектуре. Программа из ЛР5 была успешно модифицирована: серверная часть принимает входные данные, распределяет подзадачи и собирает частичные результаты, а клиентская часть выполняет вычисления и возвращает ответ по протоколу </w:t>
      </w:r>
      <w:r>
        <w:t>TCP</w:t>
      </w:r>
      <w:r w:rsidRPr="00B7478D">
        <w:rPr>
          <w:lang w:val="ru-RU"/>
        </w:rPr>
        <w:t xml:space="preserve">. </w:t>
      </w:r>
      <w:r w:rsidRPr="00B7478D">
        <w:rPr>
          <w:lang w:val="ru-RU"/>
        </w:rPr>
        <w:lastRenderedPageBreak/>
        <w:t>Дополнительно в клиенте сохранена многопоточная схема вычислений из предыдущей лабораторной работы. В результате была получена работоспособная распределенная система вычисления определенного интеграла.</w:t>
      </w:r>
    </w:p>
    <w:sectPr w:rsidR="00151153" w:rsidRPr="00B7478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423552">
    <w:abstractNumId w:val="8"/>
  </w:num>
  <w:num w:numId="2" w16cid:durableId="1708800094">
    <w:abstractNumId w:val="6"/>
  </w:num>
  <w:num w:numId="3" w16cid:durableId="1586108808">
    <w:abstractNumId w:val="5"/>
  </w:num>
  <w:num w:numId="4" w16cid:durableId="1577125756">
    <w:abstractNumId w:val="4"/>
  </w:num>
  <w:num w:numId="5" w16cid:durableId="1865551608">
    <w:abstractNumId w:val="7"/>
  </w:num>
  <w:num w:numId="6" w16cid:durableId="856234456">
    <w:abstractNumId w:val="3"/>
  </w:num>
  <w:num w:numId="7" w16cid:durableId="992221652">
    <w:abstractNumId w:val="2"/>
  </w:num>
  <w:num w:numId="8" w16cid:durableId="1687949194">
    <w:abstractNumId w:val="1"/>
  </w:num>
  <w:num w:numId="9" w16cid:durableId="137083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153"/>
    <w:rsid w:val="0029639D"/>
    <w:rsid w:val="00326F90"/>
    <w:rsid w:val="00AA1D8D"/>
    <w:rsid w:val="00B47730"/>
    <w:rsid w:val="00B7478D"/>
    <w:rsid w:val="00C530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A687B"/>
  <w14:defaultImageDpi w14:val="300"/>
  <w15:docId w15:val="{3466B75E-FCA7-C041-8581-607234C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2026-03-26T10:36:00Z</dcterms:modified>
  <cp:category/>
</cp:coreProperties>
</file>