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17" w:rsidRDefault="00E27EC6" w:rsidP="00E27EC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天津外国语大学综合素质教育实践学分</w:t>
      </w:r>
      <w:r w:rsidR="00013A93">
        <w:rPr>
          <w:rFonts w:hint="eastAsia"/>
          <w:b/>
          <w:sz w:val="72"/>
        </w:rPr>
        <w:t>系统</w:t>
      </w:r>
      <w:r w:rsidR="00B41036">
        <w:rPr>
          <w:rFonts w:hint="eastAsia"/>
          <w:b/>
          <w:sz w:val="72"/>
        </w:rPr>
        <w:t>活动报名</w:t>
      </w:r>
      <w:r>
        <w:rPr>
          <w:rFonts w:hint="eastAsia"/>
          <w:b/>
          <w:sz w:val="72"/>
        </w:rPr>
        <w:t>指南</w:t>
      </w: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rPr>
          <w:sz w:val="28"/>
        </w:rPr>
      </w:pPr>
    </w:p>
    <w:p w:rsidR="00F81517" w:rsidRDefault="00F81517">
      <w:pPr>
        <w:rPr>
          <w:sz w:val="28"/>
        </w:rPr>
      </w:pPr>
    </w:p>
    <w:p w:rsidR="00F22827" w:rsidRDefault="00F22827">
      <w:pPr>
        <w:rPr>
          <w:sz w:val="28"/>
        </w:rPr>
      </w:pPr>
    </w:p>
    <w:p w:rsidR="00F81517" w:rsidRDefault="00013A93">
      <w:pPr>
        <w:jc w:val="center"/>
        <w:rPr>
          <w:sz w:val="28"/>
        </w:rPr>
      </w:pPr>
      <w:r>
        <w:rPr>
          <w:rFonts w:hint="eastAsia"/>
          <w:sz w:val="28"/>
        </w:rPr>
        <w:t>天津</w:t>
      </w:r>
      <w:r w:rsidR="00E27EC6">
        <w:rPr>
          <w:rFonts w:hint="eastAsia"/>
          <w:sz w:val="28"/>
        </w:rPr>
        <w:t>外国语大学</w:t>
      </w:r>
    </w:p>
    <w:p w:rsidR="00F81517" w:rsidRDefault="00E27EC6">
      <w:pPr>
        <w:jc w:val="center"/>
        <w:rPr>
          <w:sz w:val="28"/>
        </w:rPr>
      </w:pPr>
      <w:r>
        <w:rPr>
          <w:rFonts w:hint="eastAsia"/>
          <w:sz w:val="28"/>
        </w:rPr>
        <w:t>201</w:t>
      </w:r>
      <w:r>
        <w:rPr>
          <w:sz w:val="28"/>
        </w:rPr>
        <w:t>8</w:t>
      </w:r>
      <w:r w:rsidR="00013A93">
        <w:rPr>
          <w:rFonts w:hint="eastAsia"/>
          <w:sz w:val="28"/>
        </w:rPr>
        <w:t>年</w:t>
      </w:r>
      <w:r>
        <w:rPr>
          <w:sz w:val="28"/>
        </w:rPr>
        <w:t>03</w:t>
      </w:r>
      <w:r w:rsidR="00013A93">
        <w:rPr>
          <w:rFonts w:hint="eastAsia"/>
          <w:sz w:val="28"/>
        </w:rPr>
        <w:t>月</w:t>
      </w:r>
      <w:r>
        <w:rPr>
          <w:rFonts w:hint="eastAsia"/>
          <w:sz w:val="28"/>
        </w:rPr>
        <w:t>01</w:t>
      </w:r>
      <w:r>
        <w:rPr>
          <w:rFonts w:hint="eastAsia"/>
          <w:sz w:val="28"/>
        </w:rPr>
        <w:t>日</w:t>
      </w:r>
    </w:p>
    <w:p w:rsidR="00F81517" w:rsidRDefault="00013A93">
      <w:pPr>
        <w:widowControl/>
        <w:jc w:val="center"/>
        <w:rPr>
          <w:b/>
          <w:sz w:val="28"/>
        </w:rPr>
      </w:pPr>
      <w:r>
        <w:br w:type="page"/>
      </w:r>
    </w:p>
    <w:p w:rsidR="00F81517" w:rsidRDefault="00F81517" w:rsidP="000E724D">
      <w:pPr>
        <w:spacing w:line="276" w:lineRule="auto"/>
        <w:sectPr w:rsidR="00F81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76" w:right="720" w:bottom="1418" w:left="720" w:header="851" w:footer="992" w:gutter="0"/>
          <w:cols w:space="425"/>
          <w:docGrid w:type="lines" w:linePitch="312"/>
        </w:sectPr>
      </w:pPr>
    </w:p>
    <w:p w:rsidR="00F81517" w:rsidRPr="00B23A5A" w:rsidRDefault="00B23A5A" w:rsidP="00B23A5A">
      <w:pPr>
        <w:pStyle w:val="1"/>
        <w:rPr>
          <w:sz w:val="36"/>
        </w:rPr>
      </w:pPr>
      <w:bookmarkStart w:id="0" w:name="_Toc507675026"/>
      <w:r>
        <w:rPr>
          <w:rFonts w:hint="eastAsia"/>
          <w:sz w:val="36"/>
        </w:rPr>
        <w:lastRenderedPageBreak/>
        <w:t>1</w:t>
      </w:r>
      <w:r>
        <w:rPr>
          <w:sz w:val="36"/>
        </w:rPr>
        <w:t xml:space="preserve"> </w:t>
      </w:r>
      <w:r>
        <w:rPr>
          <w:rFonts w:hint="eastAsia"/>
          <w:sz w:val="36"/>
        </w:rPr>
        <w:t>系统网址</w:t>
      </w:r>
      <w:bookmarkEnd w:id="0"/>
    </w:p>
    <w:p w:rsidR="00F81517" w:rsidRDefault="00E27EC6" w:rsidP="00DC5987">
      <w:pPr>
        <w:pStyle w:val="ab"/>
        <w:ind w:firstLine="562"/>
        <w:rPr>
          <w:color w:val="1303E3"/>
          <w:sz w:val="28"/>
          <w:szCs w:val="28"/>
          <w:u w:val="single"/>
        </w:rPr>
      </w:pPr>
      <w:r>
        <w:rPr>
          <w:rFonts w:hint="eastAsia"/>
          <w:b/>
          <w:sz w:val="28"/>
        </w:rPr>
        <w:t>系统</w:t>
      </w:r>
      <w:r w:rsidR="00013A93">
        <w:rPr>
          <w:rFonts w:hint="eastAsia"/>
          <w:b/>
          <w:sz w:val="28"/>
        </w:rPr>
        <w:t>网址为：</w:t>
      </w:r>
      <w:r>
        <w:t>https://wy.1suyuan.com</w:t>
      </w:r>
    </w:p>
    <w:p w:rsidR="00F81517" w:rsidRDefault="00B23A5A" w:rsidP="00B23A5A">
      <w:pPr>
        <w:pStyle w:val="1"/>
        <w:rPr>
          <w:sz w:val="36"/>
        </w:rPr>
      </w:pPr>
      <w:bookmarkStart w:id="1" w:name="_Toc507675027"/>
      <w:r>
        <w:rPr>
          <w:rFonts w:hint="eastAsia"/>
          <w:sz w:val="36"/>
        </w:rPr>
        <w:t>2</w:t>
      </w:r>
      <w:r>
        <w:rPr>
          <w:sz w:val="36"/>
        </w:rPr>
        <w:t xml:space="preserve"> </w:t>
      </w:r>
      <w:r w:rsidR="00E27EC6">
        <w:rPr>
          <w:rFonts w:hint="eastAsia"/>
          <w:sz w:val="36"/>
        </w:rPr>
        <w:t>学生入口</w:t>
      </w:r>
      <w:bookmarkEnd w:id="1"/>
    </w:p>
    <w:p w:rsidR="00B23A5A" w:rsidRPr="00B23A5A" w:rsidRDefault="00B23A5A" w:rsidP="00B23A5A">
      <w:pPr>
        <w:pStyle w:val="2"/>
      </w:pPr>
      <w:bookmarkStart w:id="2" w:name="_Toc5076750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</w:t>
      </w:r>
      <w:bookmarkEnd w:id="2"/>
    </w:p>
    <w:p w:rsidR="00F81517" w:rsidRPr="006D0900" w:rsidRDefault="00E27EC6" w:rsidP="00DC5987">
      <w:pPr>
        <w:pStyle w:val="ab"/>
        <w:rPr>
          <w:color w:val="FF0000"/>
        </w:rPr>
      </w:pPr>
      <w:r w:rsidRPr="006D0900">
        <w:rPr>
          <w:rFonts w:hint="eastAsia"/>
          <w:color w:val="FF0000"/>
        </w:rPr>
        <w:t>打开网址，点击学生入口，输入学号以及密码，点击登录后，</w:t>
      </w:r>
      <w:r w:rsidR="00CC2E2B" w:rsidRPr="006D0900">
        <w:rPr>
          <w:rFonts w:hint="eastAsia"/>
          <w:color w:val="FF0000"/>
        </w:rPr>
        <w:t>选择进入个人中心，便可进入到学生后台。</w:t>
      </w:r>
    </w:p>
    <w:p w:rsidR="00CC2E2B" w:rsidRPr="00D807A1" w:rsidRDefault="007A23B7" w:rsidP="00D807A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6C7737B" wp14:editId="17DB49EB">
            <wp:extent cx="66459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2" w:rsidRDefault="00B23A5A" w:rsidP="00DC2012">
      <w:pPr>
        <w:pStyle w:val="2"/>
        <w:rPr>
          <w:sz w:val="28"/>
        </w:rPr>
      </w:pPr>
      <w:bookmarkStart w:id="3" w:name="_Toc507675029"/>
      <w:r>
        <w:rPr>
          <w:sz w:val="28"/>
        </w:rPr>
        <w:t xml:space="preserve">2.2 </w:t>
      </w:r>
      <w:r w:rsidR="00D807A1">
        <w:rPr>
          <w:rFonts w:hint="eastAsia"/>
          <w:sz w:val="28"/>
        </w:rPr>
        <w:t>通过</w:t>
      </w:r>
      <w:r w:rsidR="00DC2012">
        <w:rPr>
          <w:rFonts w:hint="eastAsia"/>
          <w:sz w:val="28"/>
        </w:rPr>
        <w:t>活动报名</w:t>
      </w:r>
      <w:bookmarkEnd w:id="3"/>
      <w:r w:rsidR="00D807A1">
        <w:rPr>
          <w:rFonts w:hint="eastAsia"/>
          <w:sz w:val="28"/>
        </w:rPr>
        <w:t>获得学分</w:t>
      </w:r>
    </w:p>
    <w:p w:rsidR="00E717FD" w:rsidRPr="006D0900" w:rsidRDefault="00E717FD" w:rsidP="00E717FD">
      <w:pPr>
        <w:rPr>
          <w:color w:val="FF0000"/>
        </w:rPr>
      </w:pPr>
      <w:r w:rsidRPr="006D0900">
        <w:rPr>
          <w:rFonts w:hint="eastAsia"/>
          <w:color w:val="FF0000"/>
        </w:rPr>
        <w:t>学校会不定期发起一些活动，各位在校学生可以通过报名参加这些活动，来获得学分</w:t>
      </w:r>
    </w:p>
    <w:p w:rsidR="00EE5744" w:rsidRPr="006D0900" w:rsidRDefault="00E717FD" w:rsidP="00EE5744">
      <w:pPr>
        <w:rPr>
          <w:color w:val="FF0000"/>
        </w:rPr>
      </w:pPr>
      <w:r w:rsidRPr="006D0900">
        <w:rPr>
          <w:rFonts w:hint="eastAsia"/>
          <w:color w:val="FF0000"/>
        </w:rPr>
        <w:t>登录系统后，</w:t>
      </w:r>
      <w:r w:rsidR="00EE5744" w:rsidRPr="006D0900">
        <w:rPr>
          <w:rFonts w:hint="eastAsia"/>
          <w:color w:val="FF0000"/>
        </w:rPr>
        <w:t>点击右上角首页按钮，进入到系统首页，</w:t>
      </w:r>
      <w:r w:rsidRPr="006D0900">
        <w:rPr>
          <w:rFonts w:hint="eastAsia"/>
          <w:color w:val="FF0000"/>
        </w:rPr>
        <w:t>找到自己想参加的活动，点击活动名称进入该活动报名页面，填写</w:t>
      </w:r>
      <w:r w:rsidR="00866CA6" w:rsidRPr="006D0900">
        <w:rPr>
          <w:rFonts w:hint="eastAsia"/>
          <w:color w:val="FF0000"/>
        </w:rPr>
        <w:t>报名申请陈述后，点击提交</w:t>
      </w:r>
    </w:p>
    <w:p w:rsidR="00672F2C" w:rsidRDefault="006D0900" w:rsidP="00EE5744">
      <w:r>
        <w:rPr>
          <w:noProof/>
        </w:rPr>
        <w:lastRenderedPageBreak/>
        <w:drawing>
          <wp:inline distT="0" distB="0" distL="0" distR="0" wp14:anchorId="495BE114" wp14:editId="64D6A397">
            <wp:extent cx="6645910" cy="4552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2C" w:rsidRPr="006D0900" w:rsidRDefault="00672F2C" w:rsidP="00EE5744">
      <w:pPr>
        <w:rPr>
          <w:color w:val="FF0000"/>
        </w:rPr>
      </w:pPr>
      <w:r w:rsidRPr="006D0900">
        <w:rPr>
          <w:rFonts w:hint="eastAsia"/>
          <w:color w:val="FF0000"/>
        </w:rPr>
        <w:t>活动分为两种类型：</w:t>
      </w:r>
    </w:p>
    <w:p w:rsidR="00672F2C" w:rsidRPr="006D0900" w:rsidRDefault="00672F2C" w:rsidP="00EE5744">
      <w:pPr>
        <w:rPr>
          <w:color w:val="FF0000"/>
        </w:rPr>
      </w:pPr>
      <w:r w:rsidRPr="006D0900">
        <w:rPr>
          <w:rFonts w:hint="eastAsia"/>
          <w:color w:val="FF0000"/>
        </w:rPr>
        <w:t>A:</w:t>
      </w:r>
      <w:r w:rsidRPr="006D0900">
        <w:rPr>
          <w:rFonts w:hint="eastAsia"/>
          <w:color w:val="FF0000"/>
        </w:rPr>
        <w:t>直接报名，如果是直接报名的活动，报名提交后，在自己的后台</w:t>
      </w:r>
      <w:r w:rsidRPr="006D0900">
        <w:rPr>
          <w:color w:val="FF0000"/>
        </w:rPr>
        <w:t>—</w:t>
      </w:r>
      <w:r w:rsidRPr="006D0900">
        <w:rPr>
          <w:rFonts w:hint="eastAsia"/>
          <w:color w:val="FF0000"/>
        </w:rPr>
        <w:t>我的活动报名下，该活动审核状态为已通过</w:t>
      </w:r>
    </w:p>
    <w:p w:rsidR="00672F2C" w:rsidRPr="006D0900" w:rsidRDefault="00672F2C" w:rsidP="00EE5744">
      <w:pPr>
        <w:rPr>
          <w:color w:val="FF0000"/>
        </w:rPr>
      </w:pPr>
      <w:r w:rsidRPr="006D0900">
        <w:rPr>
          <w:rFonts w:hint="eastAsia"/>
          <w:color w:val="FF0000"/>
        </w:rPr>
        <w:t>B:</w:t>
      </w:r>
      <w:r w:rsidRPr="006D0900">
        <w:rPr>
          <w:rFonts w:hint="eastAsia"/>
          <w:color w:val="FF0000"/>
        </w:rPr>
        <w:t>审核报名，如果是审核报名的活动，报名提交后，在自己的后台</w:t>
      </w:r>
      <w:r w:rsidRPr="006D0900">
        <w:rPr>
          <w:color w:val="FF0000"/>
        </w:rPr>
        <w:t>—</w:t>
      </w:r>
      <w:r w:rsidRPr="006D0900">
        <w:rPr>
          <w:rFonts w:hint="eastAsia"/>
          <w:color w:val="FF0000"/>
        </w:rPr>
        <w:t>我的活动报名下，该活动审核状态为待审核，直到该报名被活动发起部门审核通后，状态变为已通过</w:t>
      </w:r>
    </w:p>
    <w:p w:rsidR="00672F2C" w:rsidRPr="006D0900" w:rsidRDefault="00672F2C" w:rsidP="00EE5744">
      <w:pPr>
        <w:rPr>
          <w:color w:val="FF0000"/>
        </w:rPr>
      </w:pPr>
      <w:r w:rsidRPr="006D0900">
        <w:rPr>
          <w:rFonts w:hint="eastAsia"/>
          <w:color w:val="FF0000"/>
        </w:rPr>
        <w:t>状态为已通过的活动，学生便可以按照</w:t>
      </w:r>
      <w:r w:rsidR="00866CA6" w:rsidRPr="006D0900">
        <w:rPr>
          <w:rFonts w:hint="eastAsia"/>
          <w:color w:val="FF0000"/>
        </w:rPr>
        <w:t>活动的时间</w:t>
      </w:r>
      <w:r w:rsidRPr="006D0900">
        <w:rPr>
          <w:rFonts w:hint="eastAsia"/>
          <w:color w:val="FF0000"/>
        </w:rPr>
        <w:t>参加该活动</w:t>
      </w:r>
    </w:p>
    <w:p w:rsidR="0038022F" w:rsidRDefault="002F6E71" w:rsidP="00EE5744">
      <w:r>
        <w:rPr>
          <w:noProof/>
        </w:rPr>
        <w:drawing>
          <wp:inline distT="0" distB="0" distL="0" distR="0" wp14:anchorId="6FD8270A" wp14:editId="62B1B370">
            <wp:extent cx="6645910" cy="183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23" w:rsidRDefault="00E11B23" w:rsidP="00EE5744"/>
    <w:p w:rsidR="00E11B23" w:rsidRPr="006D0900" w:rsidRDefault="00E11B23" w:rsidP="00E11B23">
      <w:pPr>
        <w:rPr>
          <w:color w:val="FF0000"/>
        </w:rPr>
      </w:pPr>
      <w:r w:rsidRPr="006D0900">
        <w:rPr>
          <w:rFonts w:hint="eastAsia"/>
          <w:color w:val="FF0000"/>
        </w:rPr>
        <w:t>学生参加活动，需按时参加，每次都需要进行签到和签退，签到和签退有两种方式</w:t>
      </w:r>
    </w:p>
    <w:p w:rsidR="00E11B23" w:rsidRPr="006D0900" w:rsidRDefault="00E11B23" w:rsidP="00E11B23">
      <w:pPr>
        <w:rPr>
          <w:color w:val="FF0000"/>
        </w:rPr>
      </w:pPr>
      <w:r w:rsidRPr="006D0900">
        <w:rPr>
          <w:rFonts w:hint="eastAsia"/>
          <w:color w:val="FF0000"/>
        </w:rPr>
        <w:t>A:</w:t>
      </w:r>
      <w:r w:rsidRPr="006D0900">
        <w:rPr>
          <w:rFonts w:hint="eastAsia"/>
          <w:color w:val="FF0000"/>
        </w:rPr>
        <w:t>老师替学生签到和签退</w:t>
      </w:r>
    </w:p>
    <w:p w:rsidR="00E11B23" w:rsidRPr="006D0900" w:rsidRDefault="00E11B23" w:rsidP="00E11B23">
      <w:pPr>
        <w:rPr>
          <w:color w:val="FF0000"/>
        </w:rPr>
      </w:pPr>
      <w:r w:rsidRPr="006D0900">
        <w:rPr>
          <w:rFonts w:hint="eastAsia"/>
          <w:color w:val="FF0000"/>
        </w:rPr>
        <w:t>B:</w:t>
      </w:r>
      <w:r w:rsidRPr="006D0900">
        <w:rPr>
          <w:rFonts w:hint="eastAsia"/>
          <w:color w:val="FF0000"/>
        </w:rPr>
        <w:t>学生</w:t>
      </w:r>
      <w:r w:rsidR="00746F71" w:rsidRPr="006D0900">
        <w:rPr>
          <w:rFonts w:hint="eastAsia"/>
          <w:color w:val="FF0000"/>
        </w:rPr>
        <w:t>自己</w:t>
      </w:r>
      <w:r w:rsidRPr="006D0900">
        <w:rPr>
          <w:rFonts w:hint="eastAsia"/>
          <w:color w:val="FF0000"/>
        </w:rPr>
        <w:t>签到和签退</w:t>
      </w:r>
      <w:r w:rsidR="0038022F" w:rsidRPr="006D0900">
        <w:rPr>
          <w:rFonts w:hint="eastAsia"/>
          <w:color w:val="FF0000"/>
        </w:rPr>
        <w:t>，</w:t>
      </w:r>
      <w:r w:rsidRPr="006D0900">
        <w:rPr>
          <w:rFonts w:hint="eastAsia"/>
          <w:color w:val="FF0000"/>
        </w:rPr>
        <w:t>扫描老师提供的二维码</w:t>
      </w:r>
      <w:r w:rsidR="00780290" w:rsidRPr="006D0900">
        <w:rPr>
          <w:rFonts w:hint="eastAsia"/>
          <w:color w:val="FF0000"/>
        </w:rPr>
        <w:t>，</w:t>
      </w:r>
      <w:r w:rsidRPr="006D0900">
        <w:rPr>
          <w:rFonts w:hint="eastAsia"/>
          <w:color w:val="FF0000"/>
        </w:rPr>
        <w:t>进行签到和签退</w:t>
      </w:r>
    </w:p>
    <w:p w:rsidR="00780290" w:rsidRPr="006D0900" w:rsidRDefault="00780290" w:rsidP="00E11B23">
      <w:pPr>
        <w:rPr>
          <w:color w:val="FF0000"/>
        </w:rPr>
      </w:pPr>
    </w:p>
    <w:p w:rsidR="00780290" w:rsidRPr="006D0900" w:rsidRDefault="00780290" w:rsidP="00E11B23">
      <w:pPr>
        <w:rPr>
          <w:color w:val="FF0000"/>
        </w:rPr>
      </w:pPr>
      <w:r w:rsidRPr="006D0900">
        <w:rPr>
          <w:rFonts w:hint="eastAsia"/>
          <w:color w:val="FF0000"/>
        </w:rPr>
        <w:t>学生参加活动，</w:t>
      </w:r>
      <w:r w:rsidR="00587936" w:rsidRPr="006D0900">
        <w:rPr>
          <w:rFonts w:hint="eastAsia"/>
          <w:color w:val="FF0000"/>
        </w:rPr>
        <w:t>如果该活动</w:t>
      </w:r>
      <w:r w:rsidRPr="006D0900">
        <w:rPr>
          <w:rFonts w:hint="eastAsia"/>
          <w:color w:val="FF0000"/>
        </w:rPr>
        <w:t>需要提交作业</w:t>
      </w:r>
      <w:r w:rsidR="00587936" w:rsidRPr="006D0900">
        <w:rPr>
          <w:rFonts w:hint="eastAsia"/>
          <w:color w:val="FF0000"/>
        </w:rPr>
        <w:t>，</w:t>
      </w:r>
      <w:r w:rsidRPr="006D0900">
        <w:rPr>
          <w:rFonts w:hint="eastAsia"/>
          <w:color w:val="FF0000"/>
        </w:rPr>
        <w:t>必须在活动规定的作业提交期限内提交</w:t>
      </w:r>
      <w:r w:rsidR="00217789" w:rsidRPr="006D0900">
        <w:rPr>
          <w:rFonts w:hint="eastAsia"/>
          <w:color w:val="FF0000"/>
        </w:rPr>
        <w:t>，点击我的课程</w:t>
      </w:r>
      <w:r w:rsidR="00217789" w:rsidRPr="006D0900">
        <w:rPr>
          <w:rFonts w:hint="eastAsia"/>
          <w:color w:val="FF0000"/>
        </w:rPr>
        <w:t>--</w:t>
      </w:r>
      <w:r w:rsidR="00217789" w:rsidRPr="006D0900">
        <w:rPr>
          <w:rFonts w:hint="eastAsia"/>
          <w:color w:val="FF0000"/>
        </w:rPr>
        <w:t>自己参加的课程</w:t>
      </w:r>
      <w:r w:rsidR="00217789" w:rsidRPr="006D0900">
        <w:rPr>
          <w:color w:val="FF0000"/>
        </w:rPr>
        <w:t>—</w:t>
      </w:r>
      <w:r w:rsidR="00217789" w:rsidRPr="006D0900">
        <w:rPr>
          <w:rFonts w:hint="eastAsia"/>
          <w:color w:val="FF0000"/>
        </w:rPr>
        <w:t>交作业</w:t>
      </w:r>
    </w:p>
    <w:p w:rsidR="0077673E" w:rsidRDefault="0077673E" w:rsidP="00E11B23"/>
    <w:p w:rsidR="002F6E71" w:rsidRPr="002F6E71" w:rsidRDefault="002F6E71" w:rsidP="00E11B23">
      <w:r>
        <w:rPr>
          <w:noProof/>
        </w:rPr>
        <w:drawing>
          <wp:inline distT="0" distB="0" distL="0" distR="0" wp14:anchorId="754692BC" wp14:editId="5B4B344B">
            <wp:extent cx="66459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0" w:rsidRPr="00E11B23" w:rsidRDefault="004D7760" w:rsidP="00E11B23">
      <w:r>
        <w:rPr>
          <w:noProof/>
        </w:rPr>
        <w:drawing>
          <wp:inline distT="0" distB="0" distL="0" distR="0" wp14:anchorId="0D1AE9FE" wp14:editId="5AD06C9F">
            <wp:extent cx="6645910" cy="1480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3E" w:rsidRPr="006D0900" w:rsidRDefault="0077673E" w:rsidP="00EE5744">
      <w:pPr>
        <w:rPr>
          <w:color w:val="FF0000"/>
        </w:rPr>
      </w:pPr>
      <w:r w:rsidRPr="006D0900">
        <w:rPr>
          <w:rFonts w:hint="eastAsia"/>
          <w:color w:val="FF0000"/>
        </w:rPr>
        <w:t>学生参加活动结束后，可以看到老师对该同学参加此次活动的学分打分情况</w:t>
      </w:r>
    </w:p>
    <w:p w:rsidR="0077673E" w:rsidRDefault="0077673E" w:rsidP="00EE5744"/>
    <w:p w:rsidR="0077673E" w:rsidRDefault="0077673E" w:rsidP="00EE5744">
      <w:r>
        <w:rPr>
          <w:noProof/>
        </w:rPr>
        <w:drawing>
          <wp:inline distT="0" distB="0" distL="0" distR="0" wp14:anchorId="138A609D" wp14:editId="336ED0EF">
            <wp:extent cx="6645910" cy="1167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23" w:rsidRPr="006D0900" w:rsidRDefault="00587936" w:rsidP="00EE5744">
      <w:pPr>
        <w:rPr>
          <w:color w:val="FF0000"/>
        </w:rPr>
      </w:pPr>
      <w:bookmarkStart w:id="4" w:name="_GoBack"/>
      <w:r w:rsidRPr="006D0900">
        <w:rPr>
          <w:rFonts w:hint="eastAsia"/>
          <w:color w:val="FF0000"/>
        </w:rPr>
        <w:t>学生参加活动，</w:t>
      </w:r>
      <w:r w:rsidR="0077673E" w:rsidRPr="006D0900">
        <w:rPr>
          <w:rFonts w:hint="eastAsia"/>
          <w:color w:val="FF0000"/>
        </w:rPr>
        <w:t>活动结束后</w:t>
      </w:r>
      <w:r w:rsidRPr="006D0900">
        <w:rPr>
          <w:rFonts w:hint="eastAsia"/>
          <w:color w:val="FF0000"/>
        </w:rPr>
        <w:t>可以对该活动进行评价</w:t>
      </w:r>
    </w:p>
    <w:bookmarkEnd w:id="4"/>
    <w:p w:rsidR="004656D5" w:rsidRDefault="004656D5" w:rsidP="00EE5744"/>
    <w:p w:rsidR="004656D5" w:rsidRPr="0038022F" w:rsidRDefault="004656D5" w:rsidP="00EE5744">
      <w:r>
        <w:rPr>
          <w:noProof/>
        </w:rPr>
        <w:drawing>
          <wp:inline distT="0" distB="0" distL="0" distR="0" wp14:anchorId="2719CD60" wp14:editId="520AE2F5">
            <wp:extent cx="66459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D5" w:rsidRPr="0038022F">
      <w:footerReference w:type="default" r:id="rId22"/>
      <w:pgSz w:w="11906" w:h="16838"/>
      <w:pgMar w:top="1276" w:right="720" w:bottom="1418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DC8" w:rsidRDefault="004E7DC8">
      <w:r>
        <w:separator/>
      </w:r>
    </w:p>
  </w:endnote>
  <w:endnote w:type="continuationSeparator" w:id="0">
    <w:p w:rsidR="004E7DC8" w:rsidRDefault="004E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CE" w:rsidRDefault="00C73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3D" w:rsidRDefault="0030053D">
    <w:pPr>
      <w:pStyle w:val="a5"/>
      <w:jc w:val="center"/>
    </w:pPr>
  </w:p>
  <w:p w:rsidR="0030053D" w:rsidRDefault="003005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CE" w:rsidRDefault="00C730C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3228"/>
    </w:sdtPr>
    <w:sdtEndPr/>
    <w:sdtContent>
      <w:p w:rsidR="0030053D" w:rsidRDefault="00300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900" w:rsidRPr="006D0900">
          <w:rPr>
            <w:noProof/>
            <w:lang w:val="zh-CN"/>
          </w:rPr>
          <w:t>2</w:t>
        </w:r>
        <w:r>
          <w:fldChar w:fldCharType="end"/>
        </w:r>
      </w:p>
    </w:sdtContent>
  </w:sdt>
  <w:p w:rsidR="0030053D" w:rsidRDefault="003005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DC8" w:rsidRDefault="004E7DC8">
      <w:r>
        <w:separator/>
      </w:r>
    </w:p>
  </w:footnote>
  <w:footnote w:type="continuationSeparator" w:id="0">
    <w:p w:rsidR="004E7DC8" w:rsidRDefault="004E7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CE" w:rsidRDefault="00C730C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CE" w:rsidRDefault="00C730CE" w:rsidP="00C730CE">
    <w:pPr>
      <w:pStyle w:val="a7"/>
      <w:pBdr>
        <w:bottom w:val="single" w:sz="6" w:space="0" w:color="auto"/>
      </w:pBdr>
    </w:pPr>
    <w:r>
      <w:rPr>
        <w:rFonts w:hint="eastAsia"/>
      </w:rPr>
      <w:t>天津外国语大学综合素质教育实践学分系统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0CE" w:rsidRDefault="00C730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85"/>
    <w:multiLevelType w:val="multilevel"/>
    <w:tmpl w:val="03212C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749"/>
    <w:multiLevelType w:val="multilevel"/>
    <w:tmpl w:val="0B740749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773DC"/>
    <w:multiLevelType w:val="multilevel"/>
    <w:tmpl w:val="0F2773D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  <w:b/>
        <w:sz w:val="36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6237213"/>
    <w:multiLevelType w:val="multilevel"/>
    <w:tmpl w:val="1623721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D0E95"/>
    <w:multiLevelType w:val="multilevel"/>
    <w:tmpl w:val="174D0E9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15F10"/>
    <w:multiLevelType w:val="multilevel"/>
    <w:tmpl w:val="18C15F1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1DA0"/>
    <w:multiLevelType w:val="multilevel"/>
    <w:tmpl w:val="24BD1DA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85"/>
    <w:multiLevelType w:val="multilevel"/>
    <w:tmpl w:val="2A3A1F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F2FCA"/>
    <w:multiLevelType w:val="multilevel"/>
    <w:tmpl w:val="480F2FC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6F9B"/>
    <w:multiLevelType w:val="multilevel"/>
    <w:tmpl w:val="59926F9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52BFF"/>
    <w:multiLevelType w:val="multilevel"/>
    <w:tmpl w:val="59B52BFF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24594"/>
    <w:multiLevelType w:val="multilevel"/>
    <w:tmpl w:val="5F824594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A46C5"/>
    <w:multiLevelType w:val="multilevel"/>
    <w:tmpl w:val="63EA46C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A574B"/>
    <w:multiLevelType w:val="multilevel"/>
    <w:tmpl w:val="64DA574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851"/>
    <w:multiLevelType w:val="multilevel"/>
    <w:tmpl w:val="6E2C5851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06E6B"/>
    <w:multiLevelType w:val="multilevel"/>
    <w:tmpl w:val="73706E6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EE4AF0"/>
    <w:multiLevelType w:val="multilevel"/>
    <w:tmpl w:val="76EE4AF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B579A"/>
    <w:multiLevelType w:val="multilevel"/>
    <w:tmpl w:val="7B3B57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08"/>
    <w:rsid w:val="000078CB"/>
    <w:rsid w:val="00013A93"/>
    <w:rsid w:val="00016510"/>
    <w:rsid w:val="00017474"/>
    <w:rsid w:val="0002046F"/>
    <w:rsid w:val="000216E9"/>
    <w:rsid w:val="00027FBE"/>
    <w:rsid w:val="000512EA"/>
    <w:rsid w:val="00064390"/>
    <w:rsid w:val="00065D44"/>
    <w:rsid w:val="00067133"/>
    <w:rsid w:val="00067301"/>
    <w:rsid w:val="00076FF5"/>
    <w:rsid w:val="00081034"/>
    <w:rsid w:val="00081B13"/>
    <w:rsid w:val="000852FD"/>
    <w:rsid w:val="00086CF1"/>
    <w:rsid w:val="00090A3B"/>
    <w:rsid w:val="000A11F8"/>
    <w:rsid w:val="000B43B9"/>
    <w:rsid w:val="000B554F"/>
    <w:rsid w:val="000C6078"/>
    <w:rsid w:val="000D19E1"/>
    <w:rsid w:val="000E3F76"/>
    <w:rsid w:val="000E724D"/>
    <w:rsid w:val="000F13A4"/>
    <w:rsid w:val="000F1583"/>
    <w:rsid w:val="00112A19"/>
    <w:rsid w:val="00115D26"/>
    <w:rsid w:val="00131CC6"/>
    <w:rsid w:val="00137335"/>
    <w:rsid w:val="001454B2"/>
    <w:rsid w:val="00150F02"/>
    <w:rsid w:val="00155FE3"/>
    <w:rsid w:val="00164D35"/>
    <w:rsid w:val="0017089F"/>
    <w:rsid w:val="00181292"/>
    <w:rsid w:val="00194A68"/>
    <w:rsid w:val="00197086"/>
    <w:rsid w:val="00197F7E"/>
    <w:rsid w:val="001A3FCC"/>
    <w:rsid w:val="001B3727"/>
    <w:rsid w:val="001E1321"/>
    <w:rsid w:val="001E1460"/>
    <w:rsid w:val="001F7F7D"/>
    <w:rsid w:val="002107E3"/>
    <w:rsid w:val="00217567"/>
    <w:rsid w:val="00217789"/>
    <w:rsid w:val="002215D0"/>
    <w:rsid w:val="002558F8"/>
    <w:rsid w:val="00282881"/>
    <w:rsid w:val="00284BE3"/>
    <w:rsid w:val="00285814"/>
    <w:rsid w:val="00286AA2"/>
    <w:rsid w:val="00291923"/>
    <w:rsid w:val="00293677"/>
    <w:rsid w:val="0029734F"/>
    <w:rsid w:val="002F32BB"/>
    <w:rsid w:val="002F38AF"/>
    <w:rsid w:val="002F6311"/>
    <w:rsid w:val="002F6E71"/>
    <w:rsid w:val="0030053D"/>
    <w:rsid w:val="00305108"/>
    <w:rsid w:val="00306D09"/>
    <w:rsid w:val="003130FB"/>
    <w:rsid w:val="00315122"/>
    <w:rsid w:val="003229D3"/>
    <w:rsid w:val="0032693D"/>
    <w:rsid w:val="00327465"/>
    <w:rsid w:val="0033331A"/>
    <w:rsid w:val="0033423B"/>
    <w:rsid w:val="00335755"/>
    <w:rsid w:val="003539FF"/>
    <w:rsid w:val="00355530"/>
    <w:rsid w:val="00357DE0"/>
    <w:rsid w:val="00362FC5"/>
    <w:rsid w:val="00364B1B"/>
    <w:rsid w:val="0038022F"/>
    <w:rsid w:val="003862B5"/>
    <w:rsid w:val="00390C9D"/>
    <w:rsid w:val="003D18ED"/>
    <w:rsid w:val="003D3106"/>
    <w:rsid w:val="003D50FE"/>
    <w:rsid w:val="003D608D"/>
    <w:rsid w:val="003E250B"/>
    <w:rsid w:val="003F2551"/>
    <w:rsid w:val="003F290B"/>
    <w:rsid w:val="0040348E"/>
    <w:rsid w:val="00416607"/>
    <w:rsid w:val="004277E5"/>
    <w:rsid w:val="00430690"/>
    <w:rsid w:val="00430A94"/>
    <w:rsid w:val="0043552D"/>
    <w:rsid w:val="004656D5"/>
    <w:rsid w:val="00473FAD"/>
    <w:rsid w:val="00491A33"/>
    <w:rsid w:val="00496B8E"/>
    <w:rsid w:val="004B328A"/>
    <w:rsid w:val="004C02BB"/>
    <w:rsid w:val="004C62A5"/>
    <w:rsid w:val="004D05B1"/>
    <w:rsid w:val="004D5D24"/>
    <w:rsid w:val="004D7760"/>
    <w:rsid w:val="004D77F8"/>
    <w:rsid w:val="004E7DC8"/>
    <w:rsid w:val="004F4BCB"/>
    <w:rsid w:val="004F73CD"/>
    <w:rsid w:val="00511750"/>
    <w:rsid w:val="0051300D"/>
    <w:rsid w:val="005757E9"/>
    <w:rsid w:val="00587936"/>
    <w:rsid w:val="005924DF"/>
    <w:rsid w:val="0059487F"/>
    <w:rsid w:val="00595B5D"/>
    <w:rsid w:val="0059689A"/>
    <w:rsid w:val="00596A1A"/>
    <w:rsid w:val="005A3141"/>
    <w:rsid w:val="005A4B3F"/>
    <w:rsid w:val="005A4EC6"/>
    <w:rsid w:val="005A7F7A"/>
    <w:rsid w:val="005B7B56"/>
    <w:rsid w:val="005C3027"/>
    <w:rsid w:val="005D0AEA"/>
    <w:rsid w:val="005D459C"/>
    <w:rsid w:val="005E6326"/>
    <w:rsid w:val="005E73F2"/>
    <w:rsid w:val="006029AD"/>
    <w:rsid w:val="00606DAE"/>
    <w:rsid w:val="0061231A"/>
    <w:rsid w:val="00612408"/>
    <w:rsid w:val="00637C2B"/>
    <w:rsid w:val="00652403"/>
    <w:rsid w:val="006551E7"/>
    <w:rsid w:val="00672F2C"/>
    <w:rsid w:val="00675A21"/>
    <w:rsid w:val="00696DB0"/>
    <w:rsid w:val="006A0868"/>
    <w:rsid w:val="006A3000"/>
    <w:rsid w:val="006B5BCD"/>
    <w:rsid w:val="006D0900"/>
    <w:rsid w:val="006D4494"/>
    <w:rsid w:val="006D5976"/>
    <w:rsid w:val="006D5A22"/>
    <w:rsid w:val="006D63D2"/>
    <w:rsid w:val="00700441"/>
    <w:rsid w:val="00704BC2"/>
    <w:rsid w:val="007234FE"/>
    <w:rsid w:val="00724779"/>
    <w:rsid w:val="00737BE0"/>
    <w:rsid w:val="00742E09"/>
    <w:rsid w:val="0074467A"/>
    <w:rsid w:val="00746F71"/>
    <w:rsid w:val="00746FCC"/>
    <w:rsid w:val="00756752"/>
    <w:rsid w:val="00757A35"/>
    <w:rsid w:val="0076429C"/>
    <w:rsid w:val="00771051"/>
    <w:rsid w:val="0077673E"/>
    <w:rsid w:val="00780290"/>
    <w:rsid w:val="0078071C"/>
    <w:rsid w:val="00782CE6"/>
    <w:rsid w:val="00782EBA"/>
    <w:rsid w:val="007849C4"/>
    <w:rsid w:val="00792D8A"/>
    <w:rsid w:val="007943E0"/>
    <w:rsid w:val="00796B92"/>
    <w:rsid w:val="007A23B7"/>
    <w:rsid w:val="007A2D00"/>
    <w:rsid w:val="007D1DFF"/>
    <w:rsid w:val="007D20A1"/>
    <w:rsid w:val="007E74E1"/>
    <w:rsid w:val="007F6125"/>
    <w:rsid w:val="00800702"/>
    <w:rsid w:val="008033C3"/>
    <w:rsid w:val="0080401A"/>
    <w:rsid w:val="00811762"/>
    <w:rsid w:val="008230D7"/>
    <w:rsid w:val="00831771"/>
    <w:rsid w:val="00832ED3"/>
    <w:rsid w:val="00836B76"/>
    <w:rsid w:val="00841F3F"/>
    <w:rsid w:val="008449BD"/>
    <w:rsid w:val="00845AC4"/>
    <w:rsid w:val="008461AB"/>
    <w:rsid w:val="00860577"/>
    <w:rsid w:val="00861A02"/>
    <w:rsid w:val="00866CA6"/>
    <w:rsid w:val="00871090"/>
    <w:rsid w:val="00896E06"/>
    <w:rsid w:val="008C1E1B"/>
    <w:rsid w:val="008C4103"/>
    <w:rsid w:val="008D1BDA"/>
    <w:rsid w:val="008D49AD"/>
    <w:rsid w:val="008F046C"/>
    <w:rsid w:val="008F1A71"/>
    <w:rsid w:val="008F2143"/>
    <w:rsid w:val="008F7D94"/>
    <w:rsid w:val="0090403A"/>
    <w:rsid w:val="00921B6C"/>
    <w:rsid w:val="0092252B"/>
    <w:rsid w:val="009327D7"/>
    <w:rsid w:val="00952A8D"/>
    <w:rsid w:val="009604D6"/>
    <w:rsid w:val="009621CB"/>
    <w:rsid w:val="009627ED"/>
    <w:rsid w:val="009713D9"/>
    <w:rsid w:val="009724C7"/>
    <w:rsid w:val="00981DE7"/>
    <w:rsid w:val="009905E4"/>
    <w:rsid w:val="009C3B08"/>
    <w:rsid w:val="009C791B"/>
    <w:rsid w:val="009D61D3"/>
    <w:rsid w:val="009E4357"/>
    <w:rsid w:val="009E652A"/>
    <w:rsid w:val="009F1D3C"/>
    <w:rsid w:val="00A05267"/>
    <w:rsid w:val="00A13F24"/>
    <w:rsid w:val="00A149DE"/>
    <w:rsid w:val="00A208D4"/>
    <w:rsid w:val="00A2444A"/>
    <w:rsid w:val="00A3375B"/>
    <w:rsid w:val="00A673EB"/>
    <w:rsid w:val="00A74E0C"/>
    <w:rsid w:val="00A80CCF"/>
    <w:rsid w:val="00A90E8A"/>
    <w:rsid w:val="00A923DD"/>
    <w:rsid w:val="00A9505A"/>
    <w:rsid w:val="00AA358F"/>
    <w:rsid w:val="00AA46EE"/>
    <w:rsid w:val="00AB3C76"/>
    <w:rsid w:val="00AB43D2"/>
    <w:rsid w:val="00AB57D4"/>
    <w:rsid w:val="00AB7A08"/>
    <w:rsid w:val="00AC5CB0"/>
    <w:rsid w:val="00AC781B"/>
    <w:rsid w:val="00AD6F36"/>
    <w:rsid w:val="00AE05A6"/>
    <w:rsid w:val="00AE15B1"/>
    <w:rsid w:val="00AE337E"/>
    <w:rsid w:val="00AF2147"/>
    <w:rsid w:val="00B1102B"/>
    <w:rsid w:val="00B237AD"/>
    <w:rsid w:val="00B23A5A"/>
    <w:rsid w:val="00B23F8C"/>
    <w:rsid w:val="00B31214"/>
    <w:rsid w:val="00B407A0"/>
    <w:rsid w:val="00B41036"/>
    <w:rsid w:val="00B5083C"/>
    <w:rsid w:val="00B60C91"/>
    <w:rsid w:val="00B6743F"/>
    <w:rsid w:val="00B73032"/>
    <w:rsid w:val="00B818B0"/>
    <w:rsid w:val="00B976F8"/>
    <w:rsid w:val="00BA25CA"/>
    <w:rsid w:val="00BA3B03"/>
    <w:rsid w:val="00BD26ED"/>
    <w:rsid w:val="00BD4C48"/>
    <w:rsid w:val="00BE0F09"/>
    <w:rsid w:val="00C00C6E"/>
    <w:rsid w:val="00C10741"/>
    <w:rsid w:val="00C157EE"/>
    <w:rsid w:val="00C230A1"/>
    <w:rsid w:val="00C248E5"/>
    <w:rsid w:val="00C32A99"/>
    <w:rsid w:val="00C37AF8"/>
    <w:rsid w:val="00C4026A"/>
    <w:rsid w:val="00C714F0"/>
    <w:rsid w:val="00C730CE"/>
    <w:rsid w:val="00C9107A"/>
    <w:rsid w:val="00C916FD"/>
    <w:rsid w:val="00CC28A5"/>
    <w:rsid w:val="00CC2E2B"/>
    <w:rsid w:val="00D16775"/>
    <w:rsid w:val="00D24A56"/>
    <w:rsid w:val="00D3181B"/>
    <w:rsid w:val="00D340D6"/>
    <w:rsid w:val="00D42564"/>
    <w:rsid w:val="00D6013C"/>
    <w:rsid w:val="00D807A1"/>
    <w:rsid w:val="00D830FE"/>
    <w:rsid w:val="00D83122"/>
    <w:rsid w:val="00D97797"/>
    <w:rsid w:val="00DA475B"/>
    <w:rsid w:val="00DB28DD"/>
    <w:rsid w:val="00DB4BE7"/>
    <w:rsid w:val="00DC2012"/>
    <w:rsid w:val="00DC2788"/>
    <w:rsid w:val="00DC5987"/>
    <w:rsid w:val="00DE38EC"/>
    <w:rsid w:val="00DE7185"/>
    <w:rsid w:val="00E043A7"/>
    <w:rsid w:val="00E11B23"/>
    <w:rsid w:val="00E17B43"/>
    <w:rsid w:val="00E27EC6"/>
    <w:rsid w:val="00E30E4E"/>
    <w:rsid w:val="00E35D60"/>
    <w:rsid w:val="00E462CF"/>
    <w:rsid w:val="00E504D2"/>
    <w:rsid w:val="00E53802"/>
    <w:rsid w:val="00E67DA0"/>
    <w:rsid w:val="00E70B91"/>
    <w:rsid w:val="00E717FD"/>
    <w:rsid w:val="00E77804"/>
    <w:rsid w:val="00E77C30"/>
    <w:rsid w:val="00E80B9F"/>
    <w:rsid w:val="00E87FA0"/>
    <w:rsid w:val="00EA7F94"/>
    <w:rsid w:val="00EB118E"/>
    <w:rsid w:val="00ED3A4F"/>
    <w:rsid w:val="00EE5744"/>
    <w:rsid w:val="00EF181A"/>
    <w:rsid w:val="00EF3E25"/>
    <w:rsid w:val="00F01617"/>
    <w:rsid w:val="00F0251B"/>
    <w:rsid w:val="00F04482"/>
    <w:rsid w:val="00F145E0"/>
    <w:rsid w:val="00F16923"/>
    <w:rsid w:val="00F22827"/>
    <w:rsid w:val="00F53004"/>
    <w:rsid w:val="00F56C51"/>
    <w:rsid w:val="00F73D9C"/>
    <w:rsid w:val="00F7777E"/>
    <w:rsid w:val="00F81517"/>
    <w:rsid w:val="00F91F9E"/>
    <w:rsid w:val="00FA68FB"/>
    <w:rsid w:val="00FB036D"/>
    <w:rsid w:val="00FB43DB"/>
    <w:rsid w:val="00FC14F6"/>
    <w:rsid w:val="00FC4809"/>
    <w:rsid w:val="00FC68EA"/>
    <w:rsid w:val="00FE67C6"/>
    <w:rsid w:val="0E1D3503"/>
    <w:rsid w:val="108C1149"/>
    <w:rsid w:val="1A12212C"/>
    <w:rsid w:val="20EE2D81"/>
    <w:rsid w:val="36DD4F76"/>
    <w:rsid w:val="451E0BBE"/>
    <w:rsid w:val="513310E4"/>
    <w:rsid w:val="5B336DED"/>
    <w:rsid w:val="63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3147C7-883C-4CBB-8916-7F2671C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30E4E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30A94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0E7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07C87-E22E-4132-BBE1-D6981BBE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zxz lutter</cp:lastModifiedBy>
  <cp:revision>272</cp:revision>
  <dcterms:created xsi:type="dcterms:W3CDTF">2017-07-03T01:52:00Z</dcterms:created>
  <dcterms:modified xsi:type="dcterms:W3CDTF">2018-03-07T08:17:00Z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