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262CD" w14:textId="77777777" w:rsidR="00E95003" w:rsidRPr="007F62DB" w:rsidRDefault="00E95003" w:rsidP="00E95003">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Juniper L. Simonis, Ethan P. White, S. K. Morgan Ernest</w:t>
      </w:r>
      <w:r>
        <w:rPr>
          <w:rFonts w:ascii="Times New Roman" w:eastAsia="Times New Roman" w:hAnsi="Times New Roman" w:cs="Times New Roman"/>
          <w:sz w:val="24"/>
          <w:szCs w:val="24"/>
        </w:rPr>
        <w:t xml:space="preserve">. 2021. </w:t>
      </w:r>
      <w:r>
        <w:rPr>
          <w:rFonts w:ascii="Times New Roman" w:eastAsia="Times New Roman" w:hAnsi="Times New Roman" w:cs="Times New Roman"/>
          <w:color w:val="000000"/>
          <w:sz w:val="24"/>
          <w:szCs w:val="24"/>
        </w:rPr>
        <w:t>Evaluating Probabilistic Ecological Forecasts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Ecology</w:t>
      </w:r>
      <w:r>
        <w:rPr>
          <w:rFonts w:ascii="Times New Roman" w:eastAsia="Times New Roman" w:hAnsi="Times New Roman" w:cs="Times New Roman"/>
          <w:sz w:val="24"/>
          <w:szCs w:val="24"/>
        </w:rPr>
        <w:t xml:space="preserve">. </w:t>
      </w:r>
    </w:p>
    <w:p w14:paraId="0000007E" w14:textId="1B211E0D" w:rsidR="00266A86" w:rsidRDefault="00266A86" w:rsidP="004B2720">
      <w:pPr>
        <w:widowControl w:val="0"/>
        <w:spacing w:line="480" w:lineRule="auto"/>
        <w:rPr>
          <w:rFonts w:ascii="Times New Roman" w:eastAsia="Times New Roman" w:hAnsi="Times New Roman" w:cs="Times New Roman"/>
          <w:color w:val="000000"/>
          <w:sz w:val="24"/>
          <w:szCs w:val="24"/>
        </w:rPr>
      </w:pPr>
    </w:p>
    <w:p w14:paraId="0000007F" w14:textId="5A7A3A91" w:rsidR="00266A86" w:rsidRDefault="00883564">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w:t>
      </w:r>
      <w:r w:rsidR="003D149E">
        <w:rPr>
          <w:rFonts w:ascii="Times New Roman" w:eastAsia="Times New Roman" w:hAnsi="Times New Roman" w:cs="Times New Roman"/>
          <w:b/>
          <w:sz w:val="24"/>
          <w:szCs w:val="24"/>
        </w:rPr>
        <w:t>S1</w:t>
      </w:r>
    </w:p>
    <w:p w14:paraId="5CC69E3D" w14:textId="77777777" w:rsidR="00883564" w:rsidRDefault="00883564" w:rsidP="00883564">
      <w:pPr>
        <w:widowControl w:val="0"/>
        <w:spacing w:line="480" w:lineRule="auto"/>
        <w:rPr>
          <w:rFonts w:ascii="Times New Roman" w:eastAsia="Times New Roman" w:hAnsi="Times New Roman" w:cs="Times New Roman"/>
          <w:i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Cs/>
          <w:sz w:val="24"/>
          <w:szCs w:val="24"/>
        </w:rPr>
        <w:t>Additional theoretical and mathematical background for concepts in the main text.</w:t>
      </w:r>
    </w:p>
    <w:p w14:paraId="4AB160A1" w14:textId="77777777" w:rsidR="00883564" w:rsidRPr="00441DE7" w:rsidRDefault="00883564" w:rsidP="00883564">
      <w:pPr>
        <w:widowControl w:val="0"/>
        <w:spacing w:line="480" w:lineRule="auto"/>
        <w:rPr>
          <w:rFonts w:ascii="Times New Roman" w:eastAsia="Times New Roman" w:hAnsi="Times New Roman" w:cs="Times New Roman"/>
          <w:b/>
          <w:bCs/>
          <w:iCs/>
          <w:sz w:val="24"/>
          <w:szCs w:val="24"/>
        </w:rPr>
      </w:pPr>
      <w:r w:rsidRPr="00441DE7">
        <w:rPr>
          <w:rFonts w:ascii="Times New Roman" w:eastAsia="Times New Roman" w:hAnsi="Times New Roman" w:cs="Times New Roman"/>
          <w:b/>
          <w:bCs/>
          <w:iCs/>
          <w:sz w:val="24"/>
          <w:szCs w:val="24"/>
        </w:rPr>
        <w:t>Statistical Definition of a Probabilistic Forecast</w:t>
      </w:r>
    </w:p>
    <w:p w14:paraId="11D4CB7F" w14:textId="77777777" w:rsidR="00883564" w:rsidRDefault="00883564" w:rsidP="00883564">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distributions from all potential models </w:t>
      </w:r>
      <m:oMath>
        <m:r>
          <m:rPr>
            <m:scr m:val="script"/>
          </m:rP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(the </w:t>
      </w:r>
      <m:oMath>
        <m: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distributions explicitly explored as the model set, as well as distributions for all other models that </w:t>
      </w:r>
      <w:r>
        <w:rPr>
          <w:rFonts w:ascii="Times New Roman" w:eastAsia="Times New Roman" w:hAnsi="Times New Roman" w:cs="Times New Roman"/>
          <w:i/>
          <w:iCs/>
          <w:color w:val="000000"/>
          <w:sz w:val="24"/>
          <w:szCs w:val="24"/>
        </w:rPr>
        <w:t>could have been</w:t>
      </w:r>
      <w:r>
        <w:rPr>
          <w:rFonts w:ascii="Times New Roman" w:eastAsia="Times New Roman" w:hAnsi="Times New Roman" w:cs="Times New Roman"/>
          <w:color w:val="000000"/>
          <w:sz w:val="24"/>
          <w:szCs w:val="24"/>
        </w:rPr>
        <w:t xml:space="preserve"> evaluated but were not, which are part of the model space) and the generating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1:N</m:t>
            </m:r>
          </m:sub>
        </m:sSub>
      </m:oMath>
      <w:r>
        <w:rPr>
          <w:rFonts w:ascii="Times New Roman" w:eastAsia="Times New Roman" w:hAnsi="Times New Roman" w:cs="Times New Roman"/>
          <w:color w:val="000000"/>
          <w:sz w:val="24"/>
          <w:szCs w:val="24"/>
        </w:rPr>
        <w:t xml:space="preserve">, (which may or may not be incorporated in the </w:t>
      </w:r>
      <m:oMath>
        <m:r>
          <m:rPr>
            <m:scr m:val="script"/>
          </m:rP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models) form the sample space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xml:space="preserve">. Then, </w:t>
      </w:r>
      <m:oMath>
        <m:r>
          <m:rPr>
            <m:scr m:val="script"/>
          </m:rPr>
          <w:rPr>
            <w:rFonts w:ascii="Cambria Math" w:eastAsia="Times New Roman" w:hAnsi="Cambria Math" w:cs="Cambria Math"/>
            <w:color w:val="000000"/>
            <w:sz w:val="24"/>
            <w:szCs w:val="24"/>
          </w:rPr>
          <m:t>A</m:t>
        </m:r>
      </m:oMath>
      <w:r>
        <w:rPr>
          <w:rFonts w:ascii="Times New Roman" w:eastAsia="Times New Roman" w:hAnsi="Times New Roman" w:cs="Times New Roman"/>
          <w:color w:val="000000"/>
          <w:sz w:val="24"/>
          <w:szCs w:val="24"/>
        </w:rPr>
        <w:t xml:space="preserve"> defines a workable set of distributions on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in that it is closed under countability and complementarity (</w:t>
      </w:r>
      <m:oMath>
        <m:r>
          <m:rPr>
            <m:scr m:val="script"/>
          </m:rPr>
          <w:rPr>
            <w:rFonts w:ascii="Cambria Math" w:eastAsia="Times New Roman" w:hAnsi="Cambria Math" w:cs="Cambria Math"/>
            <w:color w:val="000000"/>
            <w:sz w:val="24"/>
            <w:szCs w:val="24"/>
          </w:rPr>
          <m:t>A</m:t>
        </m:r>
      </m:oMath>
      <w:r>
        <w:rPr>
          <w:rFonts w:ascii="Times New Roman" w:eastAsia="Times New Roman" w:hAnsi="Times New Roman" w:cs="Times New Roman"/>
          <w:color w:val="000000"/>
          <w:sz w:val="24"/>
          <w:szCs w:val="24"/>
        </w:rPr>
        <w:t xml:space="preserve"> is a “</w:t>
      </w:r>
      <m:oMath>
        <m:r>
          <w:rPr>
            <w:rFonts w:ascii="Cambria Math" w:eastAsia="Times New Roman" w:hAnsi="Cambria Math" w:cs="Times New Roman"/>
            <w:color w:val="000000"/>
            <w:sz w:val="24"/>
            <w:szCs w:val="24"/>
          </w:rPr>
          <m:t>σ</m:t>
        </m:r>
      </m:oMath>
      <w:r>
        <w:rPr>
          <w:rFonts w:ascii="Times New Roman" w:eastAsia="Times New Roman" w:hAnsi="Times New Roman" w:cs="Times New Roman"/>
          <w:color w:val="000000"/>
          <w:sz w:val="24"/>
          <w:szCs w:val="24"/>
        </w:rPr>
        <w:t xml:space="preserve">-algebra” of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xml:space="preserve">) and </w:t>
      </w:r>
      <m:oMath>
        <m:r>
          <m:rPr>
            <m:scr m:val="script"/>
          </m:rPr>
          <w:rPr>
            <w:rFonts w:ascii="Cambria Math" w:eastAsia="Times New Roman" w:hAnsi="Cambria Math" w:cs="Cambria Math"/>
            <w:color w:val="000000"/>
            <w:sz w:val="24"/>
            <w:szCs w:val="24"/>
          </w:rPr>
          <m:t>P</m:t>
        </m:r>
      </m:oMath>
      <w:r>
        <w:rPr>
          <w:rFonts w:ascii="Times New Roman" w:eastAsia="Times New Roman" w:hAnsi="Times New Roman" w:cs="Times New Roman"/>
          <w:color w:val="000000"/>
          <w:sz w:val="24"/>
          <w:szCs w:val="24"/>
        </w:rPr>
        <w:t xml:space="preserve"> is a general convex class of probability measures that exist on </w:t>
      </w:r>
      <m:oMath>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Ω,</m:t>
            </m:r>
            <m:r>
              <m:rPr>
                <m:scr m:val="script"/>
              </m:rPr>
              <w:rPr>
                <w:rFonts w:ascii="Cambria Math" w:eastAsia="Times New Roman" w:hAnsi="Cambria Math" w:cs="Cambria Math"/>
                <w:color w:val="000000"/>
                <w:sz w:val="24"/>
                <w:szCs w:val="24"/>
              </w:rPr>
              <m:t>A</m:t>
            </m:r>
          </m:e>
        </m:d>
      </m:oMath>
      <w:r>
        <w:rPr>
          <w:rFonts w:ascii="Times New Roman" w:eastAsia="Times New Roman" w:hAnsi="Times New Roman" w:cs="Times New Roman"/>
          <w:color w:val="000000"/>
          <w:sz w:val="24"/>
          <w:szCs w:val="24"/>
        </w:rPr>
        <w:t xml:space="preserve">. A probabilistic forecast for our ecological variable is then any measure that exists on </w:t>
      </w:r>
      <m:oMath>
        <m:r>
          <m:rPr>
            <m:scr m:val="script"/>
          </m:rPr>
          <w:rPr>
            <w:rFonts w:ascii="Cambria Math" w:eastAsia="Times New Roman" w:hAnsi="Cambria Math" w:cs="Cambria Math"/>
            <w:color w:val="000000"/>
            <w:sz w:val="24"/>
            <w:szCs w:val="24"/>
          </w:rPr>
          <m:t>P</m:t>
        </m:r>
      </m:oMath>
      <w:r>
        <w:rPr>
          <w:rFonts w:ascii="Times New Roman" w:eastAsia="Times New Roman" w:hAnsi="Times New Roman" w:cs="Times New Roman"/>
          <w:color w:val="000000"/>
          <w:sz w:val="24"/>
          <w:szCs w:val="24"/>
        </w:rPr>
        <w:t xml:space="preserve">.  </w:t>
      </w:r>
    </w:p>
    <w:p w14:paraId="2B8F73CC" w14:textId="77777777" w:rsidR="00883564" w:rsidRPr="00441DE7" w:rsidRDefault="00883564" w:rsidP="00883564">
      <w:pPr>
        <w:widowControl w:val="0"/>
        <w:spacing w:line="480" w:lineRule="auto"/>
        <w:rPr>
          <w:rFonts w:ascii="Times New Roman" w:eastAsia="Times New Roman" w:hAnsi="Times New Roman" w:cs="Times New Roman"/>
          <w:b/>
          <w:bCs/>
          <w:iCs/>
          <w:sz w:val="24"/>
          <w:szCs w:val="24"/>
        </w:rPr>
      </w:pPr>
      <w:r w:rsidRPr="00441DE7">
        <w:rPr>
          <w:rFonts w:ascii="Times New Roman" w:eastAsia="Times New Roman" w:hAnsi="Times New Roman" w:cs="Times New Roman"/>
          <w:b/>
          <w:bCs/>
          <w:iCs/>
          <w:sz w:val="24"/>
          <w:szCs w:val="24"/>
        </w:rPr>
        <w:t>Scoring Functions and Rules</w:t>
      </w:r>
    </w:p>
    <w:p w14:paraId="395A167A" w14:textId="77777777" w:rsidR="00883564" w:rsidRPr="00E62D07" w:rsidRDefault="00883564" w:rsidP="00883564">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A scoring function must be defined on the sample space </w:t>
      </w:r>
      <m:oMath>
        <m:r>
          <w:rPr>
            <w:rFonts w:ascii="Cambria Math" w:eastAsia="Times New Roman" w:hAnsi="Cambria Math" w:cs="Times New Roman"/>
            <w:color w:val="000000"/>
            <w:sz w:val="24"/>
            <w:szCs w:val="24"/>
          </w:rPr>
          <m:t>Ω</m:t>
        </m:r>
      </m:oMath>
      <w:r w:rsidRPr="00E62D07">
        <w:rPr>
          <w:rFonts w:ascii="Times New Roman" w:eastAsia="Times New Roman" w:hAnsi="Times New Roman" w:cs="Times New Roman"/>
          <w:color w:val="000000"/>
          <w:sz w:val="24"/>
          <w:szCs w:val="24"/>
        </w:rPr>
        <w:t xml:space="preserve"> and be able to take values on the extended real line (including negative and positive infinity), </w:t>
      </w:r>
      <m:oMath>
        <m:bar>
          <m:barPr>
            <m:pos m:val="top"/>
            <m:ctrlPr>
              <w:rPr>
                <w:rFonts w:ascii="Cambria Math" w:eastAsia="Times New Roman" w:hAnsi="Cambria Math" w:cs="Times New Roman"/>
                <w:i/>
                <w:color w:val="000000"/>
                <w:sz w:val="24"/>
                <w:szCs w:val="24"/>
              </w:rPr>
            </m:ctrlPr>
          </m:barPr>
          <m:e>
            <m:r>
              <m:rPr>
                <m:scr m:val="double-struck"/>
              </m:rPr>
              <w:rPr>
                <w:rFonts w:ascii="Cambria Math" w:eastAsia="Times New Roman" w:hAnsi="Cambria Math" w:cs="Times New Roman"/>
                <w:color w:val="000000"/>
                <w:sz w:val="24"/>
                <w:szCs w:val="24"/>
              </w:rPr>
              <m:t>R</m:t>
            </m:r>
          </m:e>
        </m:bar>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m:t>
            </m:r>
          </m:e>
        </m:d>
      </m:oMath>
      <w:r w:rsidRPr="00E62D07">
        <w:rPr>
          <w:rFonts w:ascii="Times New Roman" w:eastAsia="Times New Roman" w:hAnsi="Times New Roman" w:cs="Times New Roman"/>
          <w:color w:val="000000"/>
          <w:sz w:val="24"/>
          <w:szCs w:val="24"/>
        </w:rPr>
        <w:t xml:space="preserve"> (Good 1952, de Finetti 1962). Scoring functions tend to be real-valued in their output, but can allow for infinite values for scores, as the logarithmic rule does (Good 1952). However, a scoring function must be measurable with respect to </w:t>
      </w:r>
      <m:oMath>
        <m:r>
          <m:rPr>
            <m:scr m:val="script"/>
          </m:rPr>
          <w:rPr>
            <w:rFonts w:ascii="Cambria Math" w:eastAsia="Times New Roman" w:hAnsi="Cambria Math" w:cs="Cambria Math"/>
            <w:color w:val="000000"/>
            <w:sz w:val="24"/>
            <w:szCs w:val="24"/>
          </w:rPr>
          <m:t>A</m:t>
        </m:r>
      </m:oMath>
      <w:r w:rsidRPr="00E62D07">
        <w:rPr>
          <w:rFonts w:ascii="Times New Roman" w:eastAsia="Times New Roman" w:hAnsi="Times New Roman" w:cs="Times New Roman"/>
          <w:color w:val="000000"/>
          <w:sz w:val="24"/>
          <w:szCs w:val="24"/>
        </w:rPr>
        <w:t xml:space="preserve"> (the workable space) and </w:t>
      </w:r>
      <w:r w:rsidRPr="00E62D07">
        <w:rPr>
          <w:rFonts w:ascii="Times New Roman" w:eastAsia="Times New Roman" w:hAnsi="Times New Roman" w:cs="Times New Roman"/>
          <w:i/>
          <w:iCs/>
          <w:color w:val="000000"/>
          <w:sz w:val="24"/>
          <w:szCs w:val="24"/>
        </w:rPr>
        <w:t xml:space="preserve">quasi-integrable </w:t>
      </w:r>
      <w:r w:rsidRPr="00E62D07">
        <w:rPr>
          <w:rFonts w:ascii="Times New Roman" w:eastAsia="Times New Roman" w:hAnsi="Times New Roman" w:cs="Times New Roman"/>
          <w:color w:val="000000"/>
          <w:sz w:val="24"/>
          <w:szCs w:val="24"/>
        </w:rPr>
        <w:t xml:space="preserve">(have a defined integral for at least one of its positive or negative parts; Bauer 2001) with respect to all of </w:t>
      </w:r>
      <m:oMath>
        <m:r>
          <m:rPr>
            <m:scr m:val="script"/>
          </m:rPr>
          <w:rPr>
            <w:rFonts w:ascii="Cambria Math" w:eastAsia="Times New Roman" w:hAnsi="Cambria Math" w:cs="Cambria Math"/>
            <w:color w:val="000000"/>
            <w:sz w:val="24"/>
            <w:szCs w:val="24"/>
          </w:rPr>
          <m:t>P</m:t>
        </m:r>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(the full class of possible convex probability measures) (Winkler 1967, Savage 1971</w:t>
      </w:r>
      <w:r>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w:t>
      </w:r>
    </w:p>
    <w:p w14:paraId="501D1718" w14:textId="77777777" w:rsidR="00883564" w:rsidRPr="00E62D07" w:rsidRDefault="00883564" w:rsidP="00883564">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Recognizing that the actual observations are a single realization of the true process, the </w:t>
      </w:r>
      <w:r w:rsidRPr="00E62D07">
        <w:rPr>
          <w:rFonts w:ascii="Times New Roman" w:eastAsia="Times New Roman" w:hAnsi="Times New Roman" w:cs="Times New Roman"/>
          <w:color w:val="000000"/>
          <w:sz w:val="24"/>
          <w:szCs w:val="24"/>
        </w:rPr>
        <w:lastRenderedPageBreak/>
        <w:t xml:space="preserve">expected value of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across the distribution of possible observations is </w:t>
      </w:r>
    </w:p>
    <w:p w14:paraId="070BC638" w14:textId="418A42B0"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E</m:t>
        </m:r>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w:t>
      </w:r>
    </w:p>
    <w:p w14:paraId="69C0054B" w14:textId="77777777" w:rsidR="00883564" w:rsidRPr="00E62D07" w:rsidRDefault="00883564" w:rsidP="00883564">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Further, </w:t>
      </w:r>
      <w:bookmarkStart w:id="0" w:name="_Hlk7474092"/>
      <w:r w:rsidRPr="00E62D07">
        <w:rPr>
          <w:rFonts w:ascii="Times New Roman" w:eastAsia="Times New Roman" w:hAnsi="Times New Roman" w:cs="Times New Roman"/>
          <w:color w:val="000000"/>
          <w:sz w:val="24"/>
          <w:szCs w:val="24"/>
        </w:rPr>
        <w:t>although scoring rules are generally framed in terms of probabilistic distributions, they are still defined under the case of a point forecast. For example, a scoring function can be used to measure the score for an observed value and the expected value of the forecast distribution</w:t>
      </w:r>
      <w:bookmarkEnd w:id="0"/>
      <w:r w:rsidRPr="00E62D07">
        <w:rPr>
          <w:rFonts w:ascii="Times New Roman" w:eastAsia="Times New Roman" w:hAnsi="Times New Roman" w:cs="Times New Roman"/>
          <w:color w:val="000000"/>
          <w:sz w:val="24"/>
          <w:szCs w:val="24"/>
        </w:rPr>
        <w:t>:</w:t>
      </w:r>
    </w:p>
    <w:p w14:paraId="0697FBDF" w14:textId="30DE7AFB"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m:t>
            </m:r>
          </m:sup>
        </m:sSub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E</m:t>
            </m:r>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2</w:t>
      </w:r>
    </w:p>
    <w:p w14:paraId="0FA64386" w14:textId="77777777" w:rsidR="00883564" w:rsidRPr="00E62D07" w:rsidRDefault="00883564" w:rsidP="00883564">
      <w:pPr>
        <w:widowControl w:val="0"/>
        <w:spacing w:line="480" w:lineRule="auto"/>
        <w:ind w:firstLine="720"/>
        <w:rPr>
          <w:rFonts w:ascii="Times New Roman" w:eastAsia="Times New Roman" w:hAnsi="Times New Roman" w:cs="Times New Roman"/>
          <w:sz w:val="24"/>
          <w:szCs w:val="24"/>
        </w:rPr>
      </w:pPr>
      <w:bookmarkStart w:id="1" w:name="_Hlk7474253"/>
      <w:r w:rsidRPr="00E62D07">
        <w:rPr>
          <w:rFonts w:ascii="Times New Roman" w:eastAsia="Times New Roman" w:hAnsi="Times New Roman" w:cs="Times New Roman"/>
          <w:color w:val="000000"/>
          <w:sz w:val="24"/>
          <w:szCs w:val="24"/>
        </w:rPr>
        <w:t xml:space="preserve">A key set of characteristics about scoring rules are encompassed in the concept of </w:t>
      </w:r>
      <w:r w:rsidRPr="000500E1">
        <w:rPr>
          <w:rFonts w:ascii="Times New Roman" w:eastAsia="Times New Roman" w:hAnsi="Times New Roman" w:cs="Times New Roman"/>
          <w:i/>
          <w:color w:val="000000"/>
          <w:sz w:val="24"/>
          <w:szCs w:val="24"/>
        </w:rPr>
        <w:t>propriety</w:t>
      </w:r>
      <w:r w:rsidRPr="00E62D07">
        <w:rPr>
          <w:rFonts w:ascii="Times New Roman" w:eastAsia="Times New Roman" w:hAnsi="Times New Roman" w:cs="Times New Roman"/>
          <w:color w:val="000000"/>
          <w:sz w:val="24"/>
          <w:szCs w:val="24"/>
        </w:rPr>
        <w:t xml:space="preserve"> (Winkler 1977, </w:t>
      </w:r>
      <w:proofErr w:type="spellStart"/>
      <w:r w:rsidRPr="00E62D07">
        <w:rPr>
          <w:rFonts w:ascii="Times New Roman" w:eastAsia="Times New Roman" w:hAnsi="Times New Roman" w:cs="Times New Roman"/>
          <w:color w:val="000000"/>
          <w:sz w:val="24"/>
          <w:szCs w:val="24"/>
        </w:rPr>
        <w:t>Dawid</w:t>
      </w:r>
      <w:proofErr w:type="spellEnd"/>
      <w:r w:rsidRPr="00E62D07">
        <w:rPr>
          <w:rFonts w:ascii="Times New Roman" w:eastAsia="Times New Roman" w:hAnsi="Times New Roman" w:cs="Times New Roman"/>
          <w:color w:val="000000"/>
          <w:sz w:val="24"/>
          <w:szCs w:val="24"/>
        </w:rPr>
        <w:t xml:space="preserve"> 1998,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w:t>
      </w:r>
      <w:bookmarkEnd w:id="1"/>
      <w:r w:rsidRPr="00E62D07">
        <w:rPr>
          <w:rFonts w:ascii="Times New Roman" w:eastAsia="Times New Roman" w:hAnsi="Times New Roman" w:cs="Times New Roman"/>
          <w:color w:val="000000"/>
          <w:sz w:val="24"/>
          <w:szCs w:val="24"/>
        </w:rPr>
        <w:t xml:space="preserve">If a scoring rule is </w:t>
      </w:r>
      <w:r w:rsidRPr="00E62D07">
        <w:rPr>
          <w:rFonts w:ascii="Times New Roman" w:eastAsia="Times New Roman" w:hAnsi="Times New Roman" w:cs="Times New Roman"/>
          <w:i/>
          <w:iCs/>
          <w:color w:val="000000"/>
          <w:sz w:val="24"/>
          <w:szCs w:val="24"/>
        </w:rPr>
        <w:t>proper</w:t>
      </w:r>
      <w:r w:rsidRPr="00E62D07">
        <w:rPr>
          <w:rFonts w:ascii="Times New Roman" w:eastAsia="Times New Roman" w:hAnsi="Times New Roman" w:cs="Times New Roman"/>
          <w:color w:val="000000"/>
          <w:sz w:val="24"/>
          <w:szCs w:val="24"/>
        </w:rPr>
        <w:t xml:space="preserve">, then the function is convex and the maximal (best) score value is achieved by using the true generating probability distribution </w:t>
      </w:r>
      <w:bookmarkStart w:id="2" w:name="_Hlk7474357"/>
      <w:r w:rsidRPr="00E62D07">
        <w:rPr>
          <w:rFonts w:ascii="Times New Roman" w:eastAsia="Times New Roman" w:hAnsi="Times New Roman" w:cs="Times New Roman"/>
          <w:color w:val="000000"/>
          <w:sz w:val="24"/>
          <w:szCs w:val="24"/>
        </w:rPr>
        <w:t>(Brier 1950, Good, 1952, Winkler and Murphy 1968</w:t>
      </w:r>
      <w:bookmarkEnd w:id="2"/>
      <w:r w:rsidRPr="00E62D07">
        <w:rPr>
          <w:rFonts w:ascii="Times New Roman" w:eastAsia="Times New Roman" w:hAnsi="Times New Roman" w:cs="Times New Roman"/>
          <w:color w:val="000000"/>
          <w:sz w:val="24"/>
          <w:szCs w:val="24"/>
        </w:rPr>
        <w:t xml:space="preserve">). That is,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oMath>
      <w:r w:rsidRPr="00E62D07">
        <w:rPr>
          <w:rFonts w:ascii="Times New Roman" w:eastAsia="Times New Roman" w:hAnsi="Times New Roman" w:cs="Times New Roman"/>
          <w:color w:val="000000"/>
          <w:sz w:val="24"/>
          <w:szCs w:val="24"/>
        </w:rPr>
        <w:t xml:space="preserve"> is proper if</w:t>
      </w:r>
    </w:p>
    <w:p w14:paraId="78793747" w14:textId="7A6DBC45"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 xml:space="preserve">  for all </w:t>
      </w:r>
      <m:oMath>
        <m:r>
          <w:rPr>
            <w:rFonts w:ascii="Cambria Math" w:eastAsia="Times New Roman" w:hAnsi="Cambria Math" w:cs="Times New Roman"/>
            <w:color w:val="000000"/>
            <w:sz w:val="24"/>
            <w:szCs w:val="24"/>
          </w:rPr>
          <m:t>M</m:t>
        </m:r>
        <m:r>
          <m:rPr>
            <m:scr m:val="script"/>
          </m:rPr>
          <w:rPr>
            <w:rFonts w:ascii="Cambria Math" w:eastAsia="Times New Roman" w:hAnsi="Cambria Math" w:cs="Times New Roman"/>
            <w:color w:val="000000"/>
            <w:sz w:val="24"/>
            <w:szCs w:val="24"/>
          </w:rPr>
          <m:t>∈M</m:t>
        </m:r>
      </m:oMath>
      <w:r>
        <w:rPr>
          <w:rFonts w:ascii="Times New Roman" w:eastAsia="Times New Roman" w:hAnsi="Times New Roman" w:cs="Times New Roman"/>
          <w:color w:val="000000"/>
          <w:sz w:val="24"/>
          <w:szCs w:val="24"/>
        </w:rPr>
        <w:t xml:space="preserve"> 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r>
          <m:rPr>
            <m:scr m:val="script"/>
          </m:rPr>
          <w:rPr>
            <w:rFonts w:ascii="Cambria Math" w:eastAsia="Times New Roman" w:hAnsi="Cambria Math" w:cs="Times New Roman"/>
            <w:color w:val="000000"/>
            <w:sz w:val="24"/>
            <w:szCs w:val="24"/>
          </w:rPr>
          <m:t>∈P</m:t>
        </m:r>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3</w:t>
      </w:r>
    </w:p>
    <w:p w14:paraId="5D4AA98F" w14:textId="77777777" w:rsidR="00883564" w:rsidRPr="00E62D07" w:rsidRDefault="00883564" w:rsidP="00883564">
      <w:pPr>
        <w:widowControl w:val="0"/>
        <w:spacing w:line="480" w:lineRule="auto"/>
        <w:rPr>
          <w:rFonts w:ascii="Times New Roman" w:eastAsia="Times New Roman" w:hAnsi="Times New Roman" w:cs="Times New Roman"/>
          <w:sz w:val="24"/>
          <w:szCs w:val="24"/>
        </w:rPr>
      </w:pPr>
      <w:bookmarkStart w:id="3" w:name="_Hlk7474390"/>
      <w:r w:rsidRPr="00E62D07">
        <w:rPr>
          <w:rFonts w:ascii="Times New Roman" w:eastAsia="Times New Roman" w:hAnsi="Times New Roman" w:cs="Times New Roman"/>
          <w:color w:val="000000"/>
          <w:sz w:val="24"/>
          <w:szCs w:val="24"/>
        </w:rPr>
        <w:t xml:space="preserve">Proper scoring rules encourage honest forecasts that maximize reward (de </w:t>
      </w:r>
      <w:proofErr w:type="spellStart"/>
      <w:r w:rsidRPr="00E62D07">
        <w:rPr>
          <w:rFonts w:ascii="Times New Roman" w:eastAsia="Times New Roman" w:hAnsi="Times New Roman" w:cs="Times New Roman"/>
          <w:color w:val="000000"/>
          <w:sz w:val="24"/>
          <w:szCs w:val="24"/>
        </w:rPr>
        <w:t>Finetti</w:t>
      </w:r>
      <w:proofErr w:type="spellEnd"/>
      <w:r w:rsidRPr="00E62D07">
        <w:rPr>
          <w:rFonts w:ascii="Times New Roman" w:eastAsia="Times New Roman" w:hAnsi="Times New Roman" w:cs="Times New Roman"/>
          <w:color w:val="000000"/>
          <w:sz w:val="24"/>
          <w:szCs w:val="24"/>
        </w:rPr>
        <w:t xml:space="preserve"> 1962, Winkler 1977, Garthwaite et al. 2005)</w:t>
      </w:r>
      <w:bookmarkEnd w:id="3"/>
      <w:r w:rsidRPr="00E62D07">
        <w:rPr>
          <w:rFonts w:ascii="Times New Roman" w:eastAsia="Times New Roman" w:hAnsi="Times New Roman" w:cs="Times New Roman"/>
          <w:color w:val="000000"/>
          <w:sz w:val="24"/>
          <w:szCs w:val="24"/>
        </w:rPr>
        <w:t xml:space="preserve">. Further, a </w:t>
      </w:r>
      <w:r w:rsidRPr="00E62D07">
        <w:rPr>
          <w:rFonts w:ascii="Times New Roman" w:eastAsia="Times New Roman" w:hAnsi="Times New Roman" w:cs="Times New Roman"/>
          <w:i/>
          <w:iCs/>
          <w:color w:val="000000"/>
          <w:sz w:val="24"/>
          <w:szCs w:val="24"/>
        </w:rPr>
        <w:t>strictly proper</w:t>
      </w:r>
      <w:r w:rsidRPr="00E62D07">
        <w:rPr>
          <w:rFonts w:ascii="Times New Roman" w:eastAsia="Times New Roman" w:hAnsi="Times New Roman" w:cs="Times New Roman"/>
          <w:color w:val="000000"/>
          <w:sz w:val="24"/>
          <w:szCs w:val="24"/>
        </w:rPr>
        <w:t xml:space="preserve"> scoring rule requires a strictly convex scoring function with a unique maximum, which must score a forecast distribution as best if, and only if, the distribution suggests the observed value as the forecast (</w:t>
      </w:r>
      <w:bookmarkStart w:id="4" w:name="_Hlk7474368"/>
      <w:r w:rsidRPr="00E62D07">
        <w:rPr>
          <w:rFonts w:ascii="Times New Roman" w:eastAsia="Times New Roman" w:hAnsi="Times New Roman" w:cs="Times New Roman"/>
          <w:color w:val="000000"/>
          <w:sz w:val="24"/>
          <w:szCs w:val="24"/>
        </w:rPr>
        <w:t>Savage 1971</w:t>
      </w:r>
      <w:bookmarkEnd w:id="4"/>
      <w:r w:rsidRPr="00E62D07">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The score’s unique optimum is then located at the true distribution:</w:t>
      </w:r>
    </w:p>
    <w:p w14:paraId="1457BC14" w14:textId="5020B0AB"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 xml:space="preserve">  if and only if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G</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4</w:t>
      </w:r>
    </w:p>
    <w:p w14:paraId="04D6F8AD" w14:textId="77777777" w:rsidR="00883564" w:rsidRPr="00E62D07" w:rsidRDefault="00883564" w:rsidP="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Pr="00E62D07">
        <w:rPr>
          <w:rFonts w:ascii="Times New Roman" w:eastAsia="Times New Roman" w:hAnsi="Times New Roman" w:cs="Times New Roman"/>
          <w:color w:val="000000"/>
          <w:sz w:val="24"/>
          <w:szCs w:val="24"/>
        </w:rPr>
        <w:t xml:space="preserve">he propriety of scoring functions holds through linear (additive and multiplicative) transformations. That is, if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1</m:t>
            </m:r>
          </m:sup>
        </m:sSup>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is a proper or strictly proper scoring rule defined for a probability distribution </w:t>
      </w:r>
      <m:oMath>
        <m:r>
          <w:rPr>
            <w:rFonts w:ascii="Cambria Math" w:eastAsia="Times New Roman" w:hAnsi="Cambria Math" w:cs="Times New Roman"/>
            <w:color w:val="000000"/>
            <w:sz w:val="24"/>
            <w:szCs w:val="24"/>
          </w:rPr>
          <m:t>H</m:t>
        </m:r>
      </m:oMath>
      <w:r w:rsidRPr="00E62D07">
        <w:rPr>
          <w:rFonts w:ascii="Times New Roman" w:eastAsia="Times New Roman" w:hAnsi="Times New Roman" w:cs="Times New Roman"/>
          <w:color w:val="000000"/>
          <w:sz w:val="24"/>
          <w:szCs w:val="24"/>
        </w:rPr>
        <w:t xml:space="preserve"> and observation </w:t>
      </w:r>
      <m:oMath>
        <m:r>
          <w:rPr>
            <w:rFonts w:ascii="Cambria Math" w:eastAsia="Times New Roman" w:hAnsi="Cambria Math" w:cs="Times New Roman"/>
            <w:color w:val="000000"/>
            <w:sz w:val="24"/>
            <w:szCs w:val="24"/>
          </w:rPr>
          <m:t>y</m:t>
        </m:r>
      </m:oMath>
      <w:r w:rsidRPr="00E62D07">
        <w:rPr>
          <w:rFonts w:ascii="Times New Roman" w:eastAsia="Times New Roman" w:hAnsi="Times New Roman" w:cs="Times New Roman"/>
          <w:color w:val="000000"/>
          <w:sz w:val="24"/>
          <w:szCs w:val="24"/>
        </w:rPr>
        <w:t xml:space="preserve">, and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oMath>
      <w:r w:rsidRPr="00E62D07">
        <w:rPr>
          <w:rFonts w:ascii="Times New Roman" w:eastAsia="Times New Roman" w:hAnsi="Times New Roman" w:cs="Times New Roman"/>
          <w:color w:val="000000"/>
          <w:sz w:val="24"/>
          <w:szCs w:val="24"/>
        </w:rPr>
        <w:t xml:space="preserve"> is</w:t>
      </w:r>
    </w:p>
    <w:p w14:paraId="460EBB2C" w14:textId="6E9D72EA"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H,y</m:t>
            </m:r>
          </m:e>
        </m:d>
        <m:r>
          <w:rPr>
            <w:rFonts w:ascii="Cambria Math" w:eastAsia="Times New Roman" w:hAnsi="Cambria Math" w:cs="Times New Roman"/>
            <w:color w:val="000000"/>
            <w:sz w:val="24"/>
            <w:szCs w:val="24"/>
          </w:rPr>
          <m:t>=c</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1</m:t>
            </m:r>
          </m:sup>
        </m:sSup>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H,y</m:t>
            </m:r>
          </m:e>
        </m:d>
        <m:r>
          <w:rPr>
            <w:rFonts w:ascii="Cambria Math" w:eastAsia="Times New Roman" w:hAnsi="Cambria Math" w:cs="Times New Roman"/>
            <w:color w:val="000000"/>
            <w:sz w:val="24"/>
            <w:szCs w:val="24"/>
          </w:rPr>
          <m:t>+q</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5</w:t>
      </w:r>
    </w:p>
    <w:p w14:paraId="3E2F54E9" w14:textId="77777777" w:rsidR="00883564" w:rsidRPr="00E62D07" w:rsidRDefault="00883564" w:rsidP="00883564">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then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oMath>
      <w:r w:rsidRPr="00E62D07">
        <w:rPr>
          <w:rFonts w:ascii="Times New Roman" w:eastAsia="Times New Roman" w:hAnsi="Times New Roman" w:cs="Times New Roman"/>
          <w:color w:val="000000"/>
          <w:sz w:val="24"/>
          <w:szCs w:val="24"/>
        </w:rPr>
        <w:t xml:space="preserve"> is also proper or strictly proper, as long as </w:t>
      </w:r>
      <m:oMath>
        <m:r>
          <w:rPr>
            <w:rFonts w:ascii="Cambria Math" w:eastAsia="Times New Roman" w:hAnsi="Cambria Math" w:cs="Times New Roman"/>
            <w:color w:val="000000"/>
            <w:sz w:val="24"/>
            <w:szCs w:val="24"/>
          </w:rPr>
          <m:t>c&gt;0</m:t>
        </m:r>
      </m:oMath>
      <w:r w:rsidRPr="00E62D07">
        <w:rPr>
          <w:rFonts w:ascii="Times New Roman" w:eastAsia="Times New Roman" w:hAnsi="Times New Roman" w:cs="Times New Roman"/>
          <w:color w:val="000000"/>
          <w:sz w:val="24"/>
          <w:szCs w:val="24"/>
        </w:rPr>
        <w:t xml:space="preserve"> and </w:t>
      </w:r>
      <m:oMath>
        <m:r>
          <w:rPr>
            <w:rFonts w:ascii="Cambria Math" w:eastAsia="Times New Roman" w:hAnsi="Cambria Math" w:cs="Times New Roman"/>
            <w:color w:val="000000"/>
            <w:sz w:val="24"/>
            <w:szCs w:val="24"/>
          </w:rPr>
          <m:t>q</m:t>
        </m:r>
      </m:oMath>
      <w:r w:rsidRPr="00E62D07">
        <w:rPr>
          <w:rFonts w:ascii="Times New Roman" w:eastAsia="Times New Roman" w:hAnsi="Times New Roman" w:cs="Times New Roman"/>
          <w:color w:val="000000"/>
          <w:sz w:val="24"/>
          <w:szCs w:val="24"/>
        </w:rPr>
        <w:t xml:space="preserve"> is integrable with respect to </w:t>
      </w:r>
      <m:oMath>
        <m:r>
          <m:rPr>
            <m:scr m:val="script"/>
          </m:rPr>
          <w:rPr>
            <w:rFonts w:ascii="Cambria Math" w:eastAsia="Times New Roman" w:hAnsi="Cambria Math" w:cs="Cambria Math"/>
            <w:color w:val="000000"/>
            <w:sz w:val="24"/>
            <w:szCs w:val="24"/>
          </w:rPr>
          <m:t>P</m:t>
        </m:r>
      </m:oMath>
      <w:r w:rsidRPr="00E62D07">
        <w:rPr>
          <w:rFonts w:ascii="Times New Roman" w:eastAsia="Times New Roman" w:hAnsi="Times New Roman" w:cs="Times New Roman"/>
          <w:color w:val="000000"/>
          <w:sz w:val="24"/>
          <w:szCs w:val="24"/>
        </w:rPr>
        <w:t>.</w:t>
      </w:r>
    </w:p>
    <w:p w14:paraId="38D944E3" w14:textId="77777777" w:rsidR="00883564" w:rsidRPr="00441DE7" w:rsidRDefault="00883564" w:rsidP="00883564">
      <w:pPr>
        <w:widowControl w:val="0"/>
        <w:spacing w:line="480" w:lineRule="auto"/>
        <w:rPr>
          <w:rFonts w:ascii="Times New Roman" w:eastAsia="Times New Roman" w:hAnsi="Times New Roman" w:cs="Times New Roman"/>
          <w:b/>
          <w:bCs/>
          <w:iCs/>
          <w:sz w:val="24"/>
          <w:szCs w:val="24"/>
        </w:rPr>
      </w:pPr>
      <w:r w:rsidRPr="00441DE7">
        <w:rPr>
          <w:rFonts w:ascii="Times New Roman" w:eastAsia="Times New Roman" w:hAnsi="Times New Roman" w:cs="Times New Roman"/>
          <w:b/>
          <w:bCs/>
          <w:iCs/>
          <w:sz w:val="24"/>
          <w:szCs w:val="24"/>
        </w:rPr>
        <w:lastRenderedPageBreak/>
        <w:t>Test Statistics in the Diebold-Mariano Test</w:t>
      </w:r>
    </w:p>
    <w:p w14:paraId="023494EE" w14:textId="77777777" w:rsidR="00883564" w:rsidRPr="00E62D07" w:rsidRDefault="00883564" w:rsidP="00883564">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w:t>
      </w:r>
      <w:r w:rsidRPr="005C6B73">
        <w:rPr>
          <w:rFonts w:ascii="Times New Roman" w:eastAsia="Times New Roman" w:hAnsi="Times New Roman" w:cs="Times New Roman"/>
          <w:i/>
          <w:iCs/>
          <w:color w:val="000000"/>
          <w:sz w:val="24"/>
          <w:szCs w:val="24"/>
        </w:rPr>
        <w:t>Diebold-Mariano Test</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(D-M </w:t>
      </w:r>
      <w:r>
        <w:rPr>
          <w:rFonts w:ascii="Times New Roman" w:eastAsia="Times New Roman" w:hAnsi="Times New Roman" w:cs="Times New Roman"/>
          <w:color w:val="000000"/>
          <w:sz w:val="24"/>
          <w:szCs w:val="24"/>
        </w:rPr>
        <w:t>T</w:t>
      </w:r>
      <w:r w:rsidRPr="00E62D07">
        <w:rPr>
          <w:rFonts w:ascii="Times New Roman" w:eastAsia="Times New Roman" w:hAnsi="Times New Roman" w:cs="Times New Roman"/>
          <w:color w:val="000000"/>
          <w:sz w:val="24"/>
          <w:szCs w:val="24"/>
        </w:rPr>
        <w:t>est</w:t>
      </w:r>
      <w:r>
        <w:rPr>
          <w:rFonts w:ascii="Times New Roman" w:eastAsia="Times New Roman" w:hAnsi="Times New Roman" w:cs="Times New Roman"/>
          <w:color w:val="000000"/>
          <w:sz w:val="24"/>
          <w:szCs w:val="24"/>
        </w:rPr>
        <w:t xml:space="preserve">) is the primary approach for frequentist forecast comparison, which evaluates the </w:t>
      </w:r>
      <w:r w:rsidRPr="00E62D07">
        <w:rPr>
          <w:rFonts w:ascii="Times New Roman" w:eastAsia="Times New Roman" w:hAnsi="Times New Roman" w:cs="Times New Roman"/>
          <w:color w:val="000000"/>
          <w:sz w:val="24"/>
          <w:szCs w:val="24"/>
        </w:rPr>
        <w:t xml:space="preserve">significance of the difference between pairs of forecasts </w:t>
      </w:r>
      <w:r>
        <w:rPr>
          <w:rFonts w:ascii="Times New Roman" w:eastAsia="Times New Roman" w:hAnsi="Times New Roman" w:cs="Times New Roman"/>
          <w:color w:val="000000"/>
          <w:sz w:val="24"/>
          <w:szCs w:val="24"/>
        </w:rPr>
        <w:t xml:space="preserve">using z-tests while accounting for correlated error </w:t>
      </w:r>
      <w:r w:rsidRPr="00E62D0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D</w:t>
      </w:r>
      <w:r w:rsidRPr="00E62D07">
        <w:rPr>
          <w:rFonts w:ascii="Times New Roman" w:eastAsia="Times New Roman" w:hAnsi="Times New Roman" w:cs="Times New Roman"/>
          <w:color w:val="000000"/>
          <w:sz w:val="24"/>
          <w:szCs w:val="24"/>
        </w:rPr>
        <w:t>iebold and Mariano 1995, Diebold 2015</w:t>
      </w:r>
      <w:r>
        <w:rPr>
          <w:rFonts w:ascii="Times New Roman" w:eastAsia="Times New Roman" w:hAnsi="Times New Roman" w:cs="Times New Roman"/>
          <w:color w:val="000000"/>
          <w:sz w:val="24"/>
          <w:szCs w:val="24"/>
        </w:rPr>
        <w:t xml:space="preserve">). Its </w:t>
      </w:r>
      <w:r w:rsidRPr="00E62D07">
        <w:rPr>
          <w:rFonts w:ascii="Times New Roman" w:eastAsia="Times New Roman" w:hAnsi="Times New Roman" w:cs="Times New Roman"/>
          <w:color w:val="000000"/>
          <w:sz w:val="24"/>
          <w:szCs w:val="24"/>
        </w:rPr>
        <w:t>basis is the differential</w:t>
      </w:r>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d</m:t>
        </m:r>
      </m:oMath>
      <w:r>
        <w:rPr>
          <w:rFonts w:ascii="Times New Roman" w:eastAsia="Times New Roman" w:hAnsi="Times New Roman" w:cs="Times New Roman"/>
          <w:color w:val="000000"/>
          <w:sz w:val="24"/>
          <w:szCs w:val="24"/>
        </w:rPr>
        <w:t>)</w:t>
      </w:r>
      <w:r w:rsidRPr="00E62D07">
        <w:rPr>
          <w:rFonts w:ascii="Times New Roman" w:eastAsia="Times New Roman" w:hAnsi="Times New Roman" w:cs="Times New Roman"/>
          <w:color w:val="000000"/>
          <w:sz w:val="24"/>
          <w:szCs w:val="24"/>
        </w:rPr>
        <w:t xml:space="preserve"> between scores</w:t>
      </w:r>
      <w:r>
        <w:rPr>
          <w:rFonts w:ascii="Times New Roman" w:eastAsia="Times New Roman" w:hAnsi="Times New Roman" w:cs="Times New Roman"/>
          <w:color w:val="000000"/>
          <w:sz w:val="24"/>
          <w:szCs w:val="24"/>
        </w:rPr>
        <w:t xml:space="preserve"> for</w:t>
      </w:r>
      <w:r w:rsidRPr="00E62D07">
        <w:rPr>
          <w:rFonts w:ascii="Times New Roman" w:eastAsia="Times New Roman" w:hAnsi="Times New Roman" w:cs="Times New Roman"/>
          <w:color w:val="000000"/>
          <w:sz w:val="24"/>
          <w:szCs w:val="24"/>
        </w:rPr>
        <w:t xml:space="preserve"> models </w:t>
      </w:r>
      <m:oMath>
        <m:r>
          <w:rPr>
            <w:rFonts w:ascii="Cambria Math" w:eastAsia="Times New Roman" w:hAnsi="Cambria Math" w:cs="Times New Roman"/>
            <w:color w:val="000000"/>
            <w:sz w:val="24"/>
            <w:szCs w:val="24"/>
          </w:rPr>
          <m:t>m=1,2</m:t>
        </m:r>
      </m:oMath>
      <w:r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on</w:t>
      </w:r>
      <w:r w:rsidRPr="00E62D07">
        <w:rPr>
          <w:rFonts w:ascii="Times New Roman" w:eastAsia="Times New Roman" w:hAnsi="Times New Roman" w:cs="Times New Roman"/>
          <w:color w:val="000000"/>
          <w:sz w:val="24"/>
          <w:szCs w:val="24"/>
        </w:rPr>
        <w:t xml:space="preserve"> observation </w:t>
      </w:r>
      <m:oMath>
        <m:r>
          <w:rPr>
            <w:rFonts w:ascii="Cambria Math" w:eastAsia="Times New Roman" w:hAnsi="Cambria Math" w:cs="Times New Roman"/>
            <w:color w:val="000000"/>
            <w:sz w:val="24"/>
            <w:szCs w:val="24"/>
          </w:rPr>
          <m:t>n</m:t>
        </m:r>
      </m:oMath>
      <w:r>
        <w:rPr>
          <w:rFonts w:ascii="Times New Roman" w:eastAsia="Times New Roman" w:hAnsi="Times New Roman" w:cs="Times New Roman"/>
          <w:color w:val="000000"/>
          <w:sz w:val="24"/>
          <w:szCs w:val="24"/>
        </w:rPr>
        <w:t xml:space="preserve">: </w:t>
      </w:r>
    </w:p>
    <w:p w14:paraId="3642277B" w14:textId="535C0C60"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m=1,2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m=1</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m=2</m:t>
            </m:r>
          </m:sup>
        </m:sSubSup>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6</w:t>
      </w:r>
    </w:p>
    <w:p w14:paraId="22F17C4B" w14:textId="77777777" w:rsidR="00883564" w:rsidRPr="00E62D07"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with</w:t>
      </w:r>
      <w:r w:rsidRPr="00E62D07">
        <w:rPr>
          <w:rFonts w:ascii="Times New Roman" w:eastAsia="Times New Roman" w:hAnsi="Times New Roman" w:cs="Times New Roman"/>
          <w:color w:val="000000"/>
          <w:sz w:val="24"/>
          <w:szCs w:val="24"/>
        </w:rPr>
        <w:t xml:space="preserve"> an expected value of 0 </w:t>
      </w:r>
      <w:r>
        <w:rPr>
          <w:rFonts w:ascii="Times New Roman" w:eastAsia="Times New Roman" w:hAnsi="Times New Roman" w:cs="Times New Roman"/>
          <w:color w:val="000000"/>
          <w:sz w:val="24"/>
          <w:szCs w:val="24"/>
        </w:rPr>
        <w:t>under</w:t>
      </w:r>
      <w:r w:rsidRPr="00E62D07">
        <w:rPr>
          <w:rFonts w:ascii="Times New Roman" w:eastAsia="Times New Roman" w:hAnsi="Times New Roman" w:cs="Times New Roman"/>
          <w:color w:val="000000"/>
          <w:sz w:val="24"/>
          <w:szCs w:val="24"/>
        </w:rPr>
        <w:t xml:space="preserve"> a null hypothesis of no difference between </w:t>
      </w:r>
      <w:r>
        <w:rPr>
          <w:rFonts w:ascii="Times New Roman" w:eastAsia="Times New Roman" w:hAnsi="Times New Roman" w:cs="Times New Roman"/>
          <w:color w:val="000000"/>
          <w:sz w:val="24"/>
          <w:szCs w:val="24"/>
        </w:rPr>
        <w:t>models. F</w:t>
      </w:r>
      <w:r w:rsidRPr="00E62D07">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color w:val="000000"/>
          <w:sz w:val="24"/>
          <w:szCs w:val="24"/>
        </w:rPr>
        <w:t>a</w:t>
      </w:r>
      <w:r w:rsidRPr="00E62D07">
        <w:rPr>
          <w:rFonts w:ascii="Times New Roman" w:eastAsia="Times New Roman" w:hAnsi="Times New Roman" w:cs="Times New Roman"/>
          <w:color w:val="000000"/>
          <w:sz w:val="24"/>
          <w:szCs w:val="24"/>
        </w:rPr>
        <w:t xml:space="preserve"> series</w:t>
      </w:r>
      <w:r>
        <w:rPr>
          <w:rFonts w:ascii="Times New Roman" w:eastAsia="Times New Roman" w:hAnsi="Times New Roman" w:cs="Times New Roman"/>
          <w:color w:val="000000"/>
          <w:sz w:val="24"/>
          <w:szCs w:val="24"/>
        </w:rPr>
        <w:t>, the test statistic is</w:t>
      </w:r>
      <w:r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w:t>
      </w:r>
      <w:r w:rsidRPr="00E62D07">
        <w:rPr>
          <w:rFonts w:ascii="Times New Roman" w:eastAsia="Times New Roman" w:hAnsi="Times New Roman" w:cs="Times New Roman"/>
          <w:color w:val="000000"/>
          <w:sz w:val="24"/>
          <w:szCs w:val="24"/>
        </w:rPr>
        <w:t xml:space="preserve"> mean differential </w:t>
      </w:r>
      <w:r>
        <w:rPr>
          <w:rFonts w:ascii="Times New Roman" w:eastAsia="Times New Roman" w:hAnsi="Times New Roman" w:cs="Times New Roman"/>
          <w:color w:val="000000"/>
          <w:sz w:val="24"/>
          <w:szCs w:val="24"/>
        </w:rPr>
        <w:t xml:space="preserve">across values </w:t>
      </w:r>
      <w:r w:rsidRPr="00E62D07">
        <w:rPr>
          <w:rFonts w:ascii="Times New Roman" w:eastAsia="Times New Roman" w:hAnsi="Times New Roman" w:cs="Times New Roman"/>
          <w:color w:val="000000"/>
          <w:sz w:val="24"/>
          <w:szCs w:val="24"/>
        </w:rPr>
        <w:t>(</w:t>
      </w:r>
      <m:oMath>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oMath>
      <w:r w:rsidRPr="00E62D07">
        <w:rPr>
          <w:rFonts w:ascii="Times New Roman" w:eastAsia="Times New Roman" w:hAnsi="Times New Roman" w:cs="Times New Roman"/>
          <w:color w:val="000000"/>
          <w:sz w:val="24"/>
          <w:szCs w:val="24"/>
        </w:rPr>
        <w:t xml:space="preserve">) divided by an estimate of </w:t>
      </w:r>
      <w:r>
        <w:rPr>
          <w:rFonts w:ascii="Times New Roman" w:eastAsia="Times New Roman" w:hAnsi="Times New Roman" w:cs="Times New Roman"/>
          <w:color w:val="000000"/>
          <w:sz w:val="24"/>
          <w:szCs w:val="24"/>
        </w:rPr>
        <w:t>its</w:t>
      </w:r>
      <w:r w:rsidRPr="00E62D07">
        <w:rPr>
          <w:rFonts w:ascii="Times New Roman" w:eastAsia="Times New Roman" w:hAnsi="Times New Roman" w:cs="Times New Roman"/>
          <w:color w:val="000000"/>
          <w:sz w:val="24"/>
          <w:szCs w:val="24"/>
        </w:rPr>
        <w:t xml:space="preserve"> standard deviation (</w:t>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sub>
        </m:sSub>
      </m:oMath>
      <w:r w:rsidRPr="00E62D07">
        <w:rPr>
          <w:rFonts w:ascii="Times New Roman" w:eastAsia="Times New Roman" w:hAnsi="Times New Roman" w:cs="Times New Roman"/>
          <w:color w:val="000000"/>
          <w:sz w:val="24"/>
          <w:szCs w:val="24"/>
        </w:rPr>
        <w:t>) times the square root of the sample size (</w:t>
      </w:r>
      <m:oMath>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oMath>
      <w:r w:rsidRPr="00E62D07">
        <w:rPr>
          <w:rFonts w:ascii="Times New Roman" w:eastAsia="Times New Roman" w:hAnsi="Times New Roman" w:cs="Times New Roman"/>
          <w:color w:val="000000"/>
          <w:sz w:val="24"/>
          <w:szCs w:val="24"/>
        </w:rPr>
        <w:t>):</w:t>
      </w:r>
    </w:p>
    <w:p w14:paraId="253A153A" w14:textId="7651399A"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m:t>
            </m:r>
          </m:e>
          <m:sup>
            <m:r>
              <w:rPr>
                <w:rFonts w:ascii="Cambria Math" w:eastAsia="Times New Roman" w:hAnsi="Cambria Math" w:cs="Times New Roman"/>
                <w:color w:val="000000"/>
                <w:sz w:val="24"/>
                <w:szCs w:val="24"/>
              </w:rPr>
              <m:t>m=1,2</m:t>
            </m:r>
          </m:sup>
        </m:sSup>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rad>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p>
                  <m:sSupPr>
                    <m:ctrlPr>
                      <w:rPr>
                        <w:rFonts w:ascii="Cambria Math" w:eastAsia="Times New Roman" w:hAnsi="Cambria Math" w:cs="Times New Roman"/>
                        <w:i/>
                        <w:color w:val="000000"/>
                        <w:sz w:val="24"/>
                        <w:szCs w:val="24"/>
                      </w:rPr>
                    </m:ctrlPr>
                  </m:s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p>
                    <m:r>
                      <w:rPr>
                        <w:rFonts w:ascii="Cambria Math" w:eastAsia="Times New Roman" w:hAnsi="Cambria Math" w:cs="Times New Roman"/>
                        <w:color w:val="000000"/>
                        <w:sz w:val="24"/>
                        <w:szCs w:val="24"/>
                      </w:rPr>
                      <m:t>m=1,2</m:t>
                    </m:r>
                  </m:sup>
                </m:sSup>
              </m:sub>
            </m:sSub>
          </m:den>
        </m:f>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7</w:t>
      </w:r>
    </w:p>
    <w:p w14:paraId="404D0C97" w14:textId="77777777" w:rsidR="00883564" w:rsidRDefault="00883564" w:rsidP="00883564">
      <w:pPr>
        <w:widowControl w:val="0"/>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w:t>
      </w:r>
      <w:r w:rsidRPr="00E62D07">
        <w:rPr>
          <w:rFonts w:ascii="Times New Roman" w:eastAsia="Times New Roman" w:hAnsi="Times New Roman" w:cs="Times New Roman"/>
          <w:color w:val="000000"/>
          <w:sz w:val="24"/>
          <w:szCs w:val="24"/>
        </w:rPr>
        <w:t xml:space="preserve">has an expected standard normal (mean 0, standard deviation 1) distribution under the null hypothesis of no difference </w:t>
      </w:r>
      <w:r>
        <w:rPr>
          <w:rFonts w:ascii="Times New Roman" w:eastAsia="Times New Roman" w:hAnsi="Times New Roman" w:cs="Times New Roman"/>
          <w:color w:val="000000"/>
          <w:sz w:val="24"/>
          <w:szCs w:val="24"/>
        </w:rPr>
        <w:t>among</w:t>
      </w:r>
      <w:r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models</w:t>
      </w:r>
      <w:r w:rsidRPr="00E62D07">
        <w:rPr>
          <w:rFonts w:ascii="Times New Roman" w:eastAsia="Times New Roman" w:hAnsi="Times New Roman" w:cs="Times New Roman"/>
          <w:color w:val="000000"/>
          <w:sz w:val="24"/>
          <w:szCs w:val="24"/>
        </w:rPr>
        <w:t xml:space="preserve"> (Diebold and Mariano 1995, Diebold 2015)</w:t>
      </w:r>
      <w:r>
        <w:rPr>
          <w:rFonts w:ascii="Times New Roman" w:eastAsia="Times New Roman" w:hAnsi="Times New Roman" w:cs="Times New Roman"/>
          <w:color w:val="000000"/>
          <w:sz w:val="24"/>
          <w:szCs w:val="24"/>
        </w:rPr>
        <w:t>.</w:t>
      </w:r>
    </w:p>
    <w:p w14:paraId="66E8D15F" w14:textId="77777777" w:rsidR="00883564" w:rsidRPr="00A21FE3" w:rsidRDefault="00883564" w:rsidP="00883564">
      <w:pPr>
        <w:widowControl w:val="0"/>
        <w:spacing w:line="480" w:lineRule="auto"/>
        <w:ind w:firstLine="720"/>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Although the D-M test was initially proposed as a pairwise comparison between two forecasts (Diebold and Mariano 1995), it has recently been extended to multiple comparisons among more than two forecasts using permutation-based (D’Agostino et al. 2012) and closed-form (Christensen et al. </w:t>
      </w:r>
      <w:r w:rsidRPr="00E62D07">
        <w:rPr>
          <w:rFonts w:ascii="Times New Roman" w:eastAsia="Times New Roman" w:hAnsi="Times New Roman" w:cs="Times New Roman"/>
          <w:i/>
          <w:iCs/>
          <w:color w:val="000000"/>
          <w:sz w:val="24"/>
          <w:szCs w:val="24"/>
        </w:rPr>
        <w:t>unpublished</w:t>
      </w:r>
      <w:r w:rsidRPr="00E62D07">
        <w:rPr>
          <w:rFonts w:ascii="Times New Roman" w:eastAsia="Times New Roman" w:hAnsi="Times New Roman" w:cs="Times New Roman"/>
          <w:color w:val="000000"/>
          <w:sz w:val="24"/>
          <w:szCs w:val="24"/>
        </w:rPr>
        <w:t xml:space="preserve">) calculations. These methods are promising for frequentist comparisons among multiple forecasts, but are still quite novel and will require additional theoretical and application evaluation to determine their efficacy and utility in ecological forecasting. For example, the closed-form multivariate D-M test appears to require extensive quantities of data, although finite sample corrections exist (Christensen et al. </w:t>
      </w:r>
      <w:r w:rsidRPr="00E62D07">
        <w:rPr>
          <w:rFonts w:ascii="Times New Roman" w:eastAsia="Times New Roman" w:hAnsi="Times New Roman" w:cs="Times New Roman"/>
          <w:i/>
          <w:iCs/>
          <w:color w:val="000000"/>
          <w:sz w:val="24"/>
          <w:szCs w:val="24"/>
        </w:rPr>
        <w:t>unpublished</w:t>
      </w:r>
      <w:r w:rsidRPr="00E62D07">
        <w:rPr>
          <w:rFonts w:ascii="Times New Roman" w:eastAsia="Times New Roman" w:hAnsi="Times New Roman" w:cs="Times New Roman"/>
          <w:color w:val="000000"/>
          <w:sz w:val="24"/>
          <w:szCs w:val="24"/>
        </w:rPr>
        <w:t>).</w:t>
      </w:r>
    </w:p>
    <w:p w14:paraId="0CB52586" w14:textId="77777777" w:rsidR="00883564" w:rsidRPr="00E62D07" w:rsidRDefault="00883564" w:rsidP="00883564">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Diebold and Mariano (1995) defined the general equation for the standard deviation estimate as</w:t>
      </w:r>
    </w:p>
    <w:p w14:paraId="1C6D2A66" w14:textId="1A569E13"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ab/>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sub>
        </m:sSub>
        <m:r>
          <w:rPr>
            <w:rFonts w:ascii="Cambria Math" w:eastAsia="Times New Roman" w:hAnsi="Cambria Math" w:cs="Times New Roman"/>
            <w:color w:val="000000"/>
            <w:sz w:val="24"/>
            <w:szCs w:val="24"/>
          </w:rPr>
          <m:t>=</m:t>
        </m:r>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num>
              <m:den>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den>
            </m:f>
          </m:e>
        </m:ra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8</w:t>
      </w:r>
    </w:p>
    <w:p w14:paraId="23003EAF" w14:textId="77777777" w:rsidR="00883564" w:rsidRPr="00E62D07" w:rsidRDefault="00883564" w:rsidP="00883564">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where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oMath>
      <w:r w:rsidRPr="00E62D07">
        <w:rPr>
          <w:rFonts w:ascii="Times New Roman" w:eastAsia="Times New Roman" w:hAnsi="Times New Roman" w:cs="Times New Roman"/>
          <w:color w:val="000000"/>
          <w:sz w:val="24"/>
          <w:szCs w:val="24"/>
        </w:rPr>
        <w:t xml:space="preserve"> is a consistent estimator of the variance. If the forecast</w:t>
      </w:r>
      <w:r>
        <w:rPr>
          <w:rFonts w:ascii="Times New Roman" w:eastAsia="Times New Roman" w:hAnsi="Times New Roman" w:cs="Times New Roman"/>
          <w:color w:val="000000"/>
          <w:sz w:val="24"/>
          <w:szCs w:val="24"/>
        </w:rPr>
        <w:t>s’ score</w:t>
      </w:r>
      <w:r w:rsidRPr="00E62D07">
        <w:rPr>
          <w:rFonts w:ascii="Times New Roman" w:eastAsia="Times New Roman" w:hAnsi="Times New Roman" w:cs="Times New Roman"/>
          <w:color w:val="000000"/>
          <w:sz w:val="24"/>
          <w:szCs w:val="24"/>
        </w:rPr>
        <w:t xml:space="preserve"> values are independent, a simple equation can be used for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oMath>
      <w:r w:rsidRPr="00E62D07">
        <w:rPr>
          <w:rFonts w:ascii="Times New Roman" w:eastAsia="Times New Roman" w:hAnsi="Times New Roman" w:cs="Times New Roman"/>
          <w:color w:val="000000"/>
          <w:sz w:val="24"/>
          <w:szCs w:val="24"/>
        </w:rPr>
        <w:t>:</w:t>
      </w:r>
    </w:p>
    <w:p w14:paraId="5B7178D1" w14:textId="0BF690E0"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N</m:t>
            </m:r>
          </m:sup>
          <m:e>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m:t>
                        </m:r>
                      </m:sup>
                    </m:sSup>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d>
              </m:e>
              <m:sup>
                <m:r>
                  <w:rPr>
                    <w:rFonts w:ascii="Cambria Math" w:eastAsia="Times New Roman" w:hAnsi="Cambria Math" w:cs="Times New Roman"/>
                    <w:color w:val="000000"/>
                    <w:sz w:val="24"/>
                    <w:szCs w:val="24"/>
                  </w:rPr>
                  <m:t>2</m:t>
                </m:r>
              </m:sup>
            </m:sSup>
          </m:e>
        </m:nary>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9a</w:t>
      </w:r>
    </w:p>
    <w:p w14:paraId="2B34E170" w14:textId="77777777" w:rsidR="00883564" w:rsidRPr="00E62D07" w:rsidRDefault="00883564" w:rsidP="00883564">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In the presence of autocorrelation,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oMath>
      <w:r w:rsidRPr="00E62D07">
        <w:rPr>
          <w:rFonts w:ascii="Times New Roman" w:eastAsia="Times New Roman" w:hAnsi="Times New Roman" w:cs="Times New Roman"/>
          <w:color w:val="000000"/>
          <w:sz w:val="24"/>
          <w:szCs w:val="24"/>
        </w:rPr>
        <w:t xml:space="preserve"> become</w:t>
      </w:r>
      <w:proofErr w:type="spellStart"/>
      <w:r>
        <w:rPr>
          <w:rFonts w:ascii="Times New Roman" w:eastAsia="Times New Roman" w:hAnsi="Times New Roman" w:cs="Times New Roman"/>
          <w:color w:val="000000"/>
          <w:sz w:val="24"/>
          <w:szCs w:val="24"/>
        </w:rPr>
        <w:t>s</w:t>
      </w:r>
      <w:proofErr w:type="spellEnd"/>
      <w:r w:rsidRPr="00E62D07">
        <w:rPr>
          <w:rFonts w:ascii="Times New Roman" w:eastAsia="Times New Roman" w:hAnsi="Times New Roman" w:cs="Times New Roman"/>
          <w:color w:val="000000"/>
          <w:sz w:val="24"/>
          <w:szCs w:val="24"/>
        </w:rPr>
        <w:t xml:space="preserve"> the weighted sum of the sample covariances:</w:t>
      </w:r>
    </w:p>
    <w:p w14:paraId="26B954AA" w14:textId="681D9589"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w</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m:t>
            </m:r>
          </m:e>
        </m:d>
        <m:r>
          <w:rPr>
            <w:rFonts w:ascii="Cambria Math" w:eastAsia="Times New Roman" w:hAnsi="Cambria Math" w:cs="Times New Roman"/>
            <w:color w:val="000000"/>
            <w:sz w:val="24"/>
            <w:szCs w:val="24"/>
          </w:rPr>
          <m: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τ=-</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e>
            </m:d>
          </m:sub>
          <m:sup>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sup>
          <m:e>
            <m:r>
              <w:rPr>
                <w:rFonts w:ascii="Cambria Math" w:eastAsia="Times New Roman" w:hAnsi="Cambria Math" w:cs="Times New Roman"/>
                <w:color w:val="000000"/>
                <w:sz w:val="24"/>
                <w:szCs w:val="24"/>
              </w:rPr>
              <m:t>l</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τ</m:t>
                    </m:r>
                  </m:num>
                  <m:den>
                    <m:r>
                      <w:rPr>
                        <w:rFonts w:ascii="Cambria Math" w:eastAsia="Times New Roman" w:hAnsi="Cambria Math" w:cs="Times New Roman"/>
                        <w:color w:val="000000"/>
                        <w:sz w:val="24"/>
                        <w:szCs w:val="24"/>
                      </w:rPr>
                      <m:t>DM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d>
                  </m:den>
                </m:f>
              </m:e>
            </m:d>
          </m:e>
        </m:nary>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γ</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9b</w:t>
      </w:r>
    </w:p>
    <w:p w14:paraId="2EF1C278" w14:textId="77777777" w:rsidR="00883564" w:rsidRPr="00E62D07" w:rsidRDefault="00883564" w:rsidP="00883564">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where </w:t>
      </w:r>
      <m:oMath>
        <m:r>
          <w:rPr>
            <w:rFonts w:ascii="Cambria Math" w:eastAsia="Times New Roman" w:hAnsi="Cambria Math" w:cs="Times New Roman"/>
            <w:color w:val="000000"/>
            <w:sz w:val="24"/>
            <w:szCs w:val="24"/>
          </w:rPr>
          <m:t>l</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τ</m:t>
                </m:r>
              </m:num>
              <m:den>
                <m:r>
                  <w:rPr>
                    <w:rFonts w:ascii="Cambria Math" w:eastAsia="Times New Roman" w:hAnsi="Cambria Math" w:cs="Times New Roman"/>
                    <w:color w:val="000000"/>
                    <w:sz w:val="24"/>
                    <w:szCs w:val="24"/>
                  </w:rPr>
                  <m:t>DM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d>
              </m:den>
            </m:f>
          </m:e>
        </m:d>
      </m:oMath>
      <w:r w:rsidRPr="00E62D07">
        <w:rPr>
          <w:rFonts w:ascii="Times New Roman" w:eastAsia="Times New Roman" w:hAnsi="Times New Roman" w:cs="Times New Roman"/>
          <w:color w:val="000000"/>
          <w:sz w:val="24"/>
          <w:szCs w:val="24"/>
        </w:rPr>
        <w:t xml:space="preserve"> is the lag window, </w:t>
      </w:r>
      <m:oMath>
        <m:r>
          <w:rPr>
            <w:rFonts w:ascii="Cambria Math" w:eastAsia="Times New Roman" w:hAnsi="Cambria Math" w:cs="Times New Roman"/>
            <w:color w:val="000000"/>
            <w:sz w:val="24"/>
            <w:szCs w:val="24"/>
          </w:rPr>
          <m:t>DM</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e>
        </m:d>
      </m:oMath>
      <w:r w:rsidRPr="00E62D07">
        <w:rPr>
          <w:rFonts w:ascii="Times New Roman" w:eastAsia="Times New Roman" w:hAnsi="Times New Roman" w:cs="Times New Roman"/>
          <w:color w:val="000000"/>
          <w:sz w:val="24"/>
          <w:szCs w:val="24"/>
        </w:rPr>
        <w:t xml:space="preserve"> is the truncation lag, and </w:t>
      </w:r>
    </w:p>
    <w:p w14:paraId="0BBE3EBA" w14:textId="15695D7C"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γ</m:t>
            </m:r>
          </m:e>
        </m:acc>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n=</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sup>
          <m:e>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e>
            </m:d>
            <m:d>
              <m:dPr>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sub>
                  <m:sup>
                    <m:r>
                      <w:rPr>
                        <w:rFonts w:ascii="Cambria Math" w:eastAsia="Times New Roman" w:hAnsi="Cambria Math" w:cs="Times New Roman"/>
                        <w:color w:val="000000"/>
                        <w:sz w:val="24"/>
                        <w:szCs w:val="24"/>
                      </w:rPr>
                      <m:t>r;m=1,2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o</m:t>
                        </m:r>
                      </m:sub>
                    </m:sSub>
                    <m:r>
                      <w:rPr>
                        <w:rFonts w:ascii="Cambria Math" w:eastAsia="Times New Roman" w:hAnsi="Cambria Math" w:cs="Times New Roman"/>
                        <w:color w:val="000000"/>
                        <w:sz w:val="24"/>
                        <w:szCs w:val="24"/>
                      </w:rPr>
                      <m:t>+1</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r;m=1,2</m:t>
                    </m:r>
                  </m:sup>
                </m:sSubSup>
              </m:e>
            </m:d>
          </m:e>
        </m:nary>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10</w:t>
      </w:r>
    </w:p>
    <w:p w14:paraId="1C7923D7" w14:textId="77777777" w:rsidR="00883564" w:rsidRPr="00E62D07" w:rsidRDefault="00883564" w:rsidP="00883564">
      <w:pPr>
        <w:widowControl w:val="0"/>
        <w:spacing w:line="480" w:lineRule="auto"/>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(Diebold and Mariano 1995, Diebold 2015). </w:t>
      </w:r>
      <w:bookmarkStart w:id="5" w:name="_Hlk7564306"/>
      <w:r w:rsidRPr="00E62D07">
        <w:rPr>
          <w:rFonts w:ascii="Times New Roman" w:eastAsia="Times New Roman" w:hAnsi="Times New Roman" w:cs="Times New Roman"/>
          <w:color w:val="000000"/>
          <w:sz w:val="24"/>
          <w:szCs w:val="24"/>
        </w:rPr>
        <w:t>These approximations can require substantial test data sizes to ensure robustness and bootstrapping (permutation) approaches to the D-M test can mitigate sample size issues (D’Agostino et al. 2012).</w:t>
      </w:r>
      <w:bookmarkEnd w:id="5"/>
      <w:r>
        <w:rPr>
          <w:rFonts w:ascii="Times New Roman" w:eastAsia="Times New Roman" w:hAnsi="Times New Roman" w:cs="Times New Roman"/>
          <w:color w:val="000000"/>
          <w:sz w:val="24"/>
          <w:szCs w:val="24"/>
        </w:rPr>
        <w:t xml:space="preserve"> Expansion of the D-M test allows for use of the robust frequentist approach to comparison (e.g., Hamill 1999) in ecological settings. </w:t>
      </w:r>
    </w:p>
    <w:p w14:paraId="6E60A068" w14:textId="77777777" w:rsidR="00883564" w:rsidRPr="006A53D9" w:rsidRDefault="00883564" w:rsidP="00883564">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Empirical Calculation of Continuous Ranked Probability Score</w:t>
      </w:r>
    </w:p>
    <w:p w14:paraId="0BF6A38E" w14:textId="77777777" w:rsidR="00883564" w:rsidRPr="00E62D07" w:rsidRDefault="00883564" w:rsidP="00883564">
      <w:pPr>
        <w:widowControl w:val="0"/>
        <w:spacing w:line="480" w:lineRule="auto"/>
        <w:ind w:firstLine="720"/>
        <w:rPr>
          <w:rFonts w:ascii="Times New Roman" w:eastAsia="Times New Roman" w:hAnsi="Times New Roman" w:cs="Times New Roman"/>
          <w:sz w:val="24"/>
          <w:szCs w:val="24"/>
        </w:rPr>
      </w:pPr>
      <w:r w:rsidRPr="00E62D07">
        <w:rPr>
          <w:rFonts w:ascii="Times New Roman" w:eastAsia="Times New Roman" w:hAnsi="Times New Roman" w:cs="Times New Roman"/>
          <w:color w:val="000000"/>
          <w:sz w:val="24"/>
          <w:szCs w:val="24"/>
        </w:rPr>
        <w:t xml:space="preserve">Historically, computation of the </w:t>
      </w:r>
      <w:r>
        <w:rPr>
          <w:rFonts w:ascii="Times New Roman" w:eastAsia="Times New Roman" w:hAnsi="Times New Roman" w:cs="Times New Roman"/>
          <w:color w:val="000000"/>
          <w:sz w:val="24"/>
          <w:szCs w:val="24"/>
        </w:rPr>
        <w:t xml:space="preserve">Continuous Ranked Probability Score </w:t>
      </w:r>
      <w:r w:rsidRPr="00E62D07">
        <w:rPr>
          <w:rFonts w:ascii="Times New Roman" w:eastAsia="Times New Roman" w:hAnsi="Times New Roman" w:cs="Times New Roman"/>
          <w:color w:val="000000"/>
          <w:sz w:val="24"/>
          <w:szCs w:val="24"/>
        </w:rPr>
        <w:t>proved difficult (</w:t>
      </w:r>
      <w:proofErr w:type="spellStart"/>
      <w:r w:rsidRPr="00E62D07">
        <w:rPr>
          <w:rFonts w:ascii="Times New Roman" w:eastAsia="Times New Roman" w:hAnsi="Times New Roman" w:cs="Times New Roman"/>
          <w:color w:val="000000"/>
          <w:sz w:val="24"/>
          <w:szCs w:val="24"/>
        </w:rPr>
        <w:t>Krüger</w:t>
      </w:r>
      <w:proofErr w:type="spellEnd"/>
      <w:r w:rsidRPr="00E62D07">
        <w:rPr>
          <w:rFonts w:ascii="Times New Roman" w:eastAsia="Times New Roman" w:hAnsi="Times New Roman" w:cs="Times New Roman"/>
          <w:color w:val="000000"/>
          <w:sz w:val="24"/>
          <w:szCs w:val="24"/>
        </w:rPr>
        <w:t xml:space="preserve"> et al. 2019)</w:t>
      </w:r>
      <w:r>
        <w:rPr>
          <w:rFonts w:ascii="Times New Roman" w:eastAsia="Times New Roman" w:hAnsi="Times New Roman" w:cs="Times New Roman"/>
          <w:color w:val="000000"/>
          <w:sz w:val="24"/>
          <w:szCs w:val="24"/>
        </w:rPr>
        <w:t>. However, r</w:t>
      </w:r>
      <w:r w:rsidRPr="00E62D07">
        <w:rPr>
          <w:rFonts w:ascii="Times New Roman" w:eastAsia="Times New Roman" w:hAnsi="Times New Roman" w:cs="Times New Roman"/>
          <w:color w:val="000000"/>
          <w:sz w:val="24"/>
          <w:szCs w:val="24"/>
        </w:rPr>
        <w:t>ecent work</w:t>
      </w:r>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has shown that it can be empirically calculated as</w:t>
      </w:r>
    </w:p>
    <w:p w14:paraId="0FED361C" w14:textId="2A5D8E24" w:rsidR="00883564" w:rsidRPr="00E62D07"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rp</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E</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E</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m:rPr>
                <m:sty m:val="p"/>
              </m:rP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t>
                </m:r>
              </m:sup>
            </m:sSubSup>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11</w:t>
      </w:r>
    </w:p>
    <w:p w14:paraId="1A419A81" w14:textId="77777777" w:rsidR="00883564" w:rsidRDefault="00883564" w:rsidP="00883564">
      <w:pPr>
        <w:widowControl w:val="0"/>
        <w:spacing w:line="480" w:lineRule="auto"/>
        <w:rPr>
          <w:rFonts w:ascii="Times New Roman" w:eastAsia="Times New Roman" w:hAnsi="Times New Roman" w:cs="Times New Roman"/>
          <w:color w:val="000000"/>
          <w:sz w:val="24"/>
          <w:szCs w:val="24"/>
        </w:rPr>
      </w:pPr>
      <w:r w:rsidRPr="00E62D07">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w:t>
      </w:r>
      <w:r w:rsidRPr="00E62D07">
        <w:rPr>
          <w:rFonts w:ascii="Times New Roman" w:eastAsia="Times New Roman" w:hAnsi="Times New Roman" w:cs="Times New Roman"/>
          <w:color w:val="000000"/>
          <w:sz w:val="24"/>
          <w:szCs w:val="24"/>
        </w:rPr>
        <w:t xml:space="preserve">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m:t>
            </m:r>
          </m:sup>
        </m:sSubSup>
      </m:oMath>
      <w:r w:rsidRPr="00E62D07">
        <w:rPr>
          <w:rFonts w:ascii="Times New Roman" w:eastAsia="Times New Roman" w:hAnsi="Times New Roman" w:cs="Times New Roman"/>
          <w:color w:val="000000"/>
          <w:sz w:val="24"/>
          <w:szCs w:val="24"/>
        </w:rPr>
        <w:t xml:space="preserve"> are independent random variables with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 This calculation can be approximated using a series of </w:t>
      </w:r>
      <m:oMath>
        <m:r>
          <w:rPr>
            <w:rFonts w:ascii="Cambria Math" w:eastAsia="Times New Roman" w:hAnsi="Cambria Math" w:cs="Times New Roman"/>
            <w:color w:val="000000"/>
            <w:sz w:val="24"/>
            <w:szCs w:val="24"/>
          </w:rPr>
          <m:t>D</m:t>
        </m:r>
      </m:oMath>
      <w:r w:rsidRPr="00E62D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draws</w:t>
      </w:r>
      <w:r w:rsidRPr="00E62D07">
        <w:rPr>
          <w:rFonts w:ascii="Times New Roman" w:eastAsia="Times New Roman" w:hAnsi="Times New Roman" w:cs="Times New Roman"/>
          <w:color w:val="000000"/>
          <w:sz w:val="24"/>
          <w:szCs w:val="24"/>
        </w:rPr>
        <w:t xml:space="preserve"> from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sidRPr="00E62D07">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1</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S</m:t>
            </m:r>
          </m:sup>
        </m:sSubSup>
      </m:oMath>
      <w:r>
        <w:rPr>
          <w:rFonts w:ascii="Times New Roman" w:eastAsia="Times New Roman" w:hAnsi="Times New Roman" w:cs="Times New Roman"/>
          <w:color w:val="000000"/>
          <w:sz w:val="24"/>
          <w:szCs w:val="24"/>
        </w:rPr>
        <w:t>, such as fr</w:t>
      </w:r>
      <w:r w:rsidRPr="00E62D07">
        <w:rPr>
          <w:rFonts w:ascii="Times New Roman" w:eastAsia="Times New Roman" w:hAnsi="Times New Roman" w:cs="Times New Roman"/>
          <w:color w:val="000000"/>
          <w:sz w:val="24"/>
          <w:szCs w:val="24"/>
        </w:rPr>
        <w:t xml:space="preserve">om MCMC </w:t>
      </w:r>
      <w:r>
        <w:rPr>
          <w:rFonts w:ascii="Times New Roman" w:eastAsia="Times New Roman" w:hAnsi="Times New Roman" w:cs="Times New Roman"/>
          <w:color w:val="000000"/>
          <w:sz w:val="24"/>
          <w:szCs w:val="24"/>
        </w:rPr>
        <w:t>(</w:t>
      </w:r>
      <w:proofErr w:type="spellStart"/>
      <w:r w:rsidRPr="00E62D07">
        <w:rPr>
          <w:rFonts w:ascii="Times New Roman" w:eastAsia="Times New Roman" w:hAnsi="Times New Roman" w:cs="Times New Roman"/>
          <w:color w:val="000000"/>
          <w:sz w:val="24"/>
          <w:szCs w:val="24"/>
        </w:rPr>
        <w:t>Gneiting</w:t>
      </w:r>
      <w:proofErr w:type="spellEnd"/>
      <w:r w:rsidRPr="00E62D07">
        <w:rPr>
          <w:rFonts w:ascii="Times New Roman" w:eastAsia="Times New Roman" w:hAnsi="Times New Roman" w:cs="Times New Roman"/>
          <w:color w:val="000000"/>
          <w:sz w:val="24"/>
          <w:szCs w:val="24"/>
        </w:rPr>
        <w:t xml:space="preserve"> and Raftery 2007</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Krüger</w:t>
      </w:r>
      <w:proofErr w:type="spellEnd"/>
      <w:r>
        <w:rPr>
          <w:rFonts w:ascii="Times New Roman" w:eastAsia="Times New Roman" w:hAnsi="Times New Roman" w:cs="Times New Roman"/>
          <w:color w:val="000000"/>
          <w:sz w:val="24"/>
          <w:szCs w:val="24"/>
        </w:rPr>
        <w:t xml:space="preserve"> et al. 2019</w:t>
      </w:r>
      <w:r w:rsidRPr="00E62D07">
        <w:rPr>
          <w:rFonts w:ascii="Times New Roman" w:eastAsia="Times New Roman" w:hAnsi="Times New Roman" w:cs="Times New Roman"/>
          <w:color w:val="000000"/>
          <w:sz w:val="24"/>
          <w:szCs w:val="24"/>
        </w:rPr>
        <w:t>):</w:t>
      </w:r>
    </w:p>
    <w:p w14:paraId="61D10188" w14:textId="6E82F314" w:rsidR="00883564"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rp</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D</m:t>
            </m:r>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D</m:t>
            </m:r>
          </m:sup>
          <m:e>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nary>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i,j=1</m:t>
            </m:r>
          </m:sub>
          <m:sup>
            <m:r>
              <w:rPr>
                <w:rFonts w:ascii="Cambria Math" w:eastAsia="Times New Roman" w:hAnsi="Cambria Math" w:cs="Times New Roman"/>
                <w:color w:val="000000"/>
                <w:sz w:val="24"/>
                <w:szCs w:val="24"/>
              </w:rPr>
              <m:t>D</m:t>
            </m:r>
          </m:sup>
          <m:e>
            <m:d>
              <m:dPr>
                <m:begChr m:val="|"/>
                <m:endChr m:val="|"/>
                <m:ctrlPr>
                  <w:rPr>
                    <w:rFonts w:ascii="Cambria Math" w:eastAsia="Times New Roman" w:hAnsi="Cambria Math" w:cs="Times New Roman"/>
                    <w:i/>
                    <w:color w:val="000000"/>
                    <w:sz w:val="24"/>
                    <w:szCs w:val="24"/>
                  </w:rPr>
                </m:ctrlPr>
              </m:d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i</m:t>
                    </m:r>
                  </m:sup>
                </m:sSubSup>
                <m:r>
                  <m:rPr>
                    <m:sty m:val="p"/>
                  </m:rP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j</m:t>
                    </m:r>
                  </m:sup>
                </m:sSubSup>
              </m:e>
            </m:d>
          </m:e>
        </m:nary>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r>
    </w:p>
    <w:p w14:paraId="2A34A0DD" w14:textId="77777777" w:rsidR="00883564" w:rsidRPr="00441DE7" w:rsidRDefault="00883564" w:rsidP="00883564">
      <w:pPr>
        <w:widowControl w:val="0"/>
        <w:spacing w:line="480" w:lineRule="auto"/>
        <w:rPr>
          <w:rFonts w:ascii="Times New Roman" w:eastAsia="Times New Roman" w:hAnsi="Times New Roman" w:cs="Times New Roman"/>
          <w:b/>
          <w:bCs/>
          <w:iCs/>
          <w:sz w:val="24"/>
          <w:szCs w:val="24"/>
        </w:rPr>
      </w:pPr>
      <w:r w:rsidRPr="00441DE7">
        <w:rPr>
          <w:rFonts w:ascii="Times New Roman" w:eastAsia="Times New Roman" w:hAnsi="Times New Roman" w:cs="Times New Roman"/>
          <w:b/>
          <w:bCs/>
          <w:iCs/>
          <w:sz w:val="24"/>
          <w:szCs w:val="24"/>
        </w:rPr>
        <w:t>Models with Characteristic Predictive Distributions</w:t>
      </w:r>
    </w:p>
    <w:p w14:paraId="400C0BB0" w14:textId="4B5519A4" w:rsidR="00883564"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Figure </w:t>
      </w:r>
      <w:r w:rsidR="003D149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1 shows seven models with different characteristic predictive distributions and the resulting graphical consequences. Here we give a bit more detail about the models, and </w:t>
      </w:r>
      <w:r w:rsidR="00E224B9">
        <w:rPr>
          <w:rFonts w:ascii="Times New Roman" w:eastAsia="Times New Roman" w:hAnsi="Times New Roman" w:cs="Times New Roman"/>
          <w:b/>
          <w:bCs/>
          <w:sz w:val="24"/>
          <w:szCs w:val="24"/>
        </w:rPr>
        <w:t>Data</w:t>
      </w:r>
      <w:r w:rsidR="003D149E">
        <w:rPr>
          <w:rFonts w:ascii="Times New Roman" w:eastAsia="Times New Roman" w:hAnsi="Times New Roman" w:cs="Times New Roman"/>
          <w:b/>
          <w:bCs/>
          <w:sz w:val="24"/>
          <w:szCs w:val="24"/>
        </w:rPr>
        <w:t xml:space="preserve"> S</w:t>
      </w:r>
      <w:r w:rsidR="00E224B9">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 xml:space="preserve"> contains the relevant code for implementation.  </w:t>
      </w:r>
    </w:p>
    <w:p w14:paraId="29292AC4" w14:textId="77777777" w:rsidR="00883564"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underlying generating distribution is a Poisson model with a sinusoidal factor, slope, and intercept:</w:t>
      </w:r>
    </w:p>
    <w:p w14:paraId="2B5A7426" w14:textId="0EE58404" w:rsidR="00883564"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~Poisson</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λ</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=8+0.25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+3</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num>
                      <m:den>
                        <m:r>
                          <w:rPr>
                            <w:rFonts w:ascii="Cambria Math" w:eastAsia="Times New Roman" w:hAnsi="Cambria Math" w:cs="Times New Roman"/>
                            <w:color w:val="000000"/>
                            <w:sz w:val="24"/>
                            <w:szCs w:val="24"/>
                          </w:rPr>
                          <m:t>15</m:t>
                        </m:r>
                      </m:den>
                    </m:f>
                  </m:e>
                </m:d>
              </m:e>
            </m:func>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r>
    </w:p>
    <w:p w14:paraId="4826B291" w14:textId="77777777" w:rsidR="00883564"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ranged from 1 to 50 and there were 35 total values. This was used for the generating distribution as well as to generate the true observations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y</m:t>
                </m:r>
              </m:e>
            </m:acc>
          </m:e>
          <m:sub>
            <m: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The positively and negatively biased models had simple offsets:</w:t>
      </w:r>
    </w:p>
    <w:p w14:paraId="0F9D3993" w14:textId="6F9ED241" w:rsidR="00883564"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~Poisson</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λ</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=10+0.25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+3</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num>
                      <m:den>
                        <m:r>
                          <w:rPr>
                            <w:rFonts w:ascii="Cambria Math" w:eastAsia="Times New Roman" w:hAnsi="Cambria Math" w:cs="Times New Roman"/>
                            <w:color w:val="000000"/>
                            <w:sz w:val="24"/>
                            <w:szCs w:val="24"/>
                          </w:rPr>
                          <m:t>15</m:t>
                        </m:r>
                      </m:den>
                    </m:f>
                  </m:e>
                </m:d>
              </m:e>
            </m:func>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r>
    </w:p>
    <w:p w14:paraId="1DB6682A" w14:textId="690F1A75" w:rsidR="00883564"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~Poisson</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λ</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=6+0.25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+3</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num>
                      <m:den>
                        <m:r>
                          <w:rPr>
                            <w:rFonts w:ascii="Cambria Math" w:eastAsia="Times New Roman" w:hAnsi="Cambria Math" w:cs="Times New Roman"/>
                            <w:color w:val="000000"/>
                            <w:sz w:val="24"/>
                            <w:szCs w:val="24"/>
                          </w:rPr>
                          <m:t>15</m:t>
                        </m:r>
                      </m:den>
                    </m:f>
                  </m:e>
                </m:d>
              </m:e>
            </m:func>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r>
    </w:p>
    <w:p w14:paraId="79C6C9BA" w14:textId="77777777" w:rsidR="00883564"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too accurate model simply recycled the observed value as the mean of the Poisson:</w:t>
      </w:r>
    </w:p>
    <w:p w14:paraId="5A35E6CB" w14:textId="59F59268" w:rsidR="00883564"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~Poisson</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λ</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y</m:t>
                    </m:r>
                  </m:e>
                </m:acc>
              </m:e>
              <m:sub>
                <m:r>
                  <w:rPr>
                    <w:rFonts w:ascii="Cambria Math" w:eastAsia="Times New Roman" w:hAnsi="Cambria Math" w:cs="Times New Roman"/>
                    <w:color w:val="000000"/>
                    <w:sz w:val="24"/>
                    <w:szCs w:val="24"/>
                  </w:rPr>
                  <m:t>n</m:t>
                </m:r>
              </m:sub>
            </m:sSub>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r>
    </w:p>
    <w:p w14:paraId="60E3EE42" w14:textId="77777777" w:rsidR="00883564"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whereas the too precise model was based on a rounded-normal approximation to the Poisson with a reduced standard deviation compared to the standard Poisson:</w:t>
      </w:r>
    </w:p>
    <w:p w14:paraId="23384520" w14:textId="0D9DE784" w:rsidR="00883564"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~Round</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Normal</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=8+0.25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+3</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num>
                          <m:den>
                            <m:r>
                              <w:rPr>
                                <w:rFonts w:ascii="Cambria Math" w:eastAsia="Times New Roman" w:hAnsi="Cambria Math" w:cs="Times New Roman"/>
                                <w:color w:val="000000"/>
                                <w:sz w:val="24"/>
                                <w:szCs w:val="24"/>
                              </w:rPr>
                              <m:t>15</m:t>
                            </m:r>
                          </m:den>
                        </m:f>
                      </m:e>
                    </m:d>
                  </m:e>
                </m:func>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ad>
                      <m:radPr>
                        <m:degHide m:val="1"/>
                        <m:ctrlPr>
                          <w:rPr>
                            <w:rFonts w:ascii="Cambria Math" w:eastAsia="Times New Roman" w:hAnsi="Cambria Math" w:cs="Times New Roman"/>
                            <w:i/>
                            <w:color w:val="000000"/>
                            <w:sz w:val="24"/>
                            <w:szCs w:val="24"/>
                          </w:rPr>
                        </m:ctrlPr>
                      </m:radPr>
                      <m:deg/>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e>
                    </m:rad>
                  </m:num>
                  <m:den>
                    <m:r>
                      <w:rPr>
                        <w:rFonts w:ascii="Cambria Math" w:eastAsia="Times New Roman" w:hAnsi="Cambria Math" w:cs="Times New Roman"/>
                        <w:color w:val="000000"/>
                        <w:sz w:val="24"/>
                        <w:szCs w:val="24"/>
                      </w:rPr>
                      <m:t>1.6</m:t>
                    </m:r>
                  </m:den>
                </m:f>
              </m:e>
            </m:d>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r>
    </w:p>
    <w:p w14:paraId="40C0ACB9" w14:textId="77777777" w:rsidR="00883564"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too imprecise model was a negative binomial with the mean of the standard Poisson model, but addition variance modeled via the size parameter </w:t>
      </w:r>
      <m:oMath>
        <m: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w:t>
      </w:r>
    </w:p>
    <w:p w14:paraId="3AAF15B7" w14:textId="002EF7E4" w:rsidR="00883564"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~NegBinom</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=8+0.25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+3</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num>
                      <m:den>
                        <m:r>
                          <w:rPr>
                            <w:rFonts w:ascii="Cambria Math" w:eastAsia="Times New Roman" w:hAnsi="Cambria Math" w:cs="Times New Roman"/>
                            <w:color w:val="000000"/>
                            <w:sz w:val="24"/>
                            <w:szCs w:val="24"/>
                          </w:rPr>
                          <m:t>15</m:t>
                        </m:r>
                      </m:den>
                    </m:f>
                  </m:e>
                </m:d>
              </m:e>
            </m:func>
            <m:r>
              <w:rPr>
                <w:rFonts w:ascii="Cambria Math" w:eastAsia="Times New Roman" w:hAnsi="Cambria Math" w:cs="Times New Roman"/>
                <w:color w:val="000000"/>
                <w:sz w:val="24"/>
                <w:szCs w:val="24"/>
              </w:rPr>
              <m:t>,ω=1</m:t>
            </m:r>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r>
    </w:p>
    <w:p w14:paraId="69E0E585" w14:textId="77777777" w:rsidR="00883564"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the bimodal model was a combination of two Poisson distributions in equal proportions:</w:t>
      </w:r>
    </w:p>
    <w:p w14:paraId="73D20990" w14:textId="5C2100F4" w:rsidR="00883564" w:rsidRDefault="00883564" w:rsidP="00883564">
      <w:pPr>
        <w:widowControl w:val="0"/>
        <w:tabs>
          <w:tab w:val="left" w:pos="720"/>
          <w:tab w:val="left" w:pos="864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~Poisson</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λ</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eqArr>
                  <m:eqArrPr>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3+0.25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+3</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num>
                              <m:den>
                                <m:r>
                                  <w:rPr>
                                    <w:rFonts w:ascii="Cambria Math" w:eastAsia="Times New Roman" w:hAnsi="Cambria Math" w:cs="Times New Roman"/>
                                    <w:color w:val="000000"/>
                                    <w:sz w:val="24"/>
                                    <w:szCs w:val="24"/>
                                  </w:rPr>
                                  <m:t>15</m:t>
                                </m:r>
                              </m:den>
                            </m:f>
                          </m:e>
                        </m:d>
                      </m:e>
                    </m:func>
                    <m:r>
                      <w:rPr>
                        <w:rFonts w:ascii="Cambria Math" w:eastAsia="Times New Roman" w:hAnsi="Cambria Math" w:cs="Times New Roman"/>
                        <w:color w:val="000000"/>
                        <w:sz w:val="24"/>
                        <w:szCs w:val="24"/>
                      </w:rPr>
                      <m:t>at p=0.5</m:t>
                    </m:r>
                  </m:e>
                  <m:e>
                    <m:r>
                      <w:rPr>
                        <w:rFonts w:ascii="Cambria Math" w:eastAsia="Times New Roman" w:hAnsi="Cambria Math" w:cs="Times New Roman"/>
                        <w:color w:val="000000"/>
                        <w:sz w:val="24"/>
                        <w:szCs w:val="24"/>
                      </w:rPr>
                      <m:t>13+0.25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+3</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sin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2π</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num>
                              <m:den>
                                <m:r>
                                  <w:rPr>
                                    <w:rFonts w:ascii="Cambria Math" w:eastAsia="Times New Roman" w:hAnsi="Cambria Math" w:cs="Times New Roman"/>
                                    <w:color w:val="000000"/>
                                    <w:sz w:val="24"/>
                                    <w:szCs w:val="24"/>
                                  </w:rPr>
                                  <m:t>15</m:t>
                                </m:r>
                              </m:den>
                            </m:f>
                          </m:e>
                        </m:d>
                      </m:e>
                    </m:func>
                    <m:r>
                      <w:rPr>
                        <w:rFonts w:ascii="Cambria Math" w:eastAsia="Times New Roman" w:hAnsi="Cambria Math" w:cs="Times New Roman"/>
                        <w:color w:val="000000"/>
                        <w:sz w:val="24"/>
                        <w:szCs w:val="24"/>
                      </w:rPr>
                      <m:t>at p=0.5</m:t>
                    </m:r>
                  </m:e>
                </m:eqArr>
              </m:e>
            </m:d>
          </m:e>
        </m:d>
      </m:oMath>
      <w:r>
        <w:rPr>
          <w:rFonts w:ascii="Times New Roman" w:eastAsia="Times New Roman" w:hAnsi="Times New Roman" w:cs="Times New Roman"/>
          <w:color w:val="000000"/>
          <w:sz w:val="24"/>
          <w:szCs w:val="24"/>
        </w:rPr>
        <w:tab/>
      </w:r>
      <w:r w:rsidR="003D149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r>
    </w:p>
    <w:p w14:paraId="5BC5C8E1" w14:textId="77777777" w:rsidR="00883564" w:rsidRPr="00B33715" w:rsidRDefault="00883564" w:rsidP="00883564">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Literature Cited</w:t>
      </w:r>
    </w:p>
    <w:p w14:paraId="4DB84B69"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Bauer, H. 2001. </w:t>
      </w:r>
      <w:r w:rsidRPr="00E9702D">
        <w:rPr>
          <w:rFonts w:ascii="Times New Roman" w:eastAsia="Times New Roman" w:hAnsi="Times New Roman" w:cs="Times New Roman"/>
          <w:i/>
          <w:iCs/>
          <w:color w:val="000000"/>
          <w:sz w:val="24"/>
          <w:szCs w:val="24"/>
        </w:rPr>
        <w:t>Measure and Integration Theory</w:t>
      </w:r>
      <w:r w:rsidRPr="00E9702D">
        <w:rPr>
          <w:rFonts w:ascii="Times New Roman" w:eastAsia="Times New Roman" w:hAnsi="Times New Roman" w:cs="Times New Roman"/>
          <w:color w:val="000000"/>
          <w:sz w:val="24"/>
          <w:szCs w:val="24"/>
        </w:rPr>
        <w:t xml:space="preserve">. Walter de </w:t>
      </w:r>
      <w:proofErr w:type="spellStart"/>
      <w:r w:rsidRPr="00E9702D">
        <w:rPr>
          <w:rFonts w:ascii="Times New Roman" w:eastAsia="Times New Roman" w:hAnsi="Times New Roman" w:cs="Times New Roman"/>
          <w:color w:val="000000"/>
          <w:sz w:val="24"/>
          <w:szCs w:val="24"/>
        </w:rPr>
        <w:t>Gruijter</w:t>
      </w:r>
      <w:proofErr w:type="spellEnd"/>
      <w:r w:rsidRPr="00E9702D">
        <w:rPr>
          <w:rFonts w:ascii="Times New Roman" w:eastAsia="Times New Roman" w:hAnsi="Times New Roman" w:cs="Times New Roman"/>
          <w:color w:val="000000"/>
          <w:sz w:val="24"/>
          <w:szCs w:val="24"/>
        </w:rPr>
        <w:t>, Berlin, Germany.</w:t>
      </w:r>
    </w:p>
    <w:p w14:paraId="3231D5A9" w14:textId="77777777" w:rsidR="00883564" w:rsidRDefault="00883564" w:rsidP="00883564">
      <w:pPr>
        <w:widowControl w:val="0"/>
        <w:spacing w:line="480" w:lineRule="auto"/>
        <w:ind w:left="360" w:hanging="36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Brier, G. W. 1950. Verification of forecasts expressed in terms of probability. </w:t>
      </w:r>
      <w:r w:rsidRPr="00E9702D">
        <w:rPr>
          <w:rFonts w:ascii="Times New Roman" w:eastAsia="Times New Roman" w:hAnsi="Times New Roman" w:cs="Times New Roman"/>
          <w:i/>
          <w:iCs/>
          <w:color w:val="000000"/>
          <w:sz w:val="24"/>
          <w:szCs w:val="24"/>
        </w:rPr>
        <w:t>Monthly Weather Review</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78</w:t>
      </w:r>
      <w:r w:rsidRPr="00E9702D">
        <w:rPr>
          <w:rFonts w:ascii="Times New Roman" w:eastAsia="Times New Roman" w:hAnsi="Times New Roman" w:cs="Times New Roman"/>
          <w:color w:val="000000"/>
          <w:sz w:val="24"/>
          <w:szCs w:val="24"/>
        </w:rPr>
        <w:t>:1-3.</w:t>
      </w:r>
    </w:p>
    <w:p w14:paraId="3CDE780E" w14:textId="77777777" w:rsidR="00883564" w:rsidRDefault="00883564" w:rsidP="00883564">
      <w:pPr>
        <w:widowControl w:val="0"/>
        <w:spacing w:line="480" w:lineRule="auto"/>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Christensen, J. H., F. X. Diebold, G. D. Rudebusch, and G. H. Strasser. 2008. </w:t>
      </w:r>
      <w:r w:rsidRPr="00851682">
        <w:rPr>
          <w:rFonts w:ascii="Times New Roman" w:eastAsia="Times New Roman" w:hAnsi="Times New Roman" w:cs="Times New Roman"/>
          <w:color w:val="000000"/>
          <w:sz w:val="24"/>
          <w:szCs w:val="24"/>
        </w:rPr>
        <w:t xml:space="preserve">Multivariate </w:t>
      </w:r>
      <w:r>
        <w:rPr>
          <w:rFonts w:ascii="Times New Roman" w:eastAsia="Times New Roman" w:hAnsi="Times New Roman" w:cs="Times New Roman"/>
          <w:color w:val="000000"/>
          <w:sz w:val="24"/>
          <w:szCs w:val="24"/>
        </w:rPr>
        <w:t>c</w:t>
      </w:r>
      <w:r w:rsidRPr="00851682">
        <w:rPr>
          <w:rFonts w:ascii="Times New Roman" w:eastAsia="Times New Roman" w:hAnsi="Times New Roman" w:cs="Times New Roman"/>
          <w:color w:val="000000"/>
          <w:sz w:val="24"/>
          <w:szCs w:val="24"/>
        </w:rPr>
        <w:t xml:space="preserve">omparison of </w:t>
      </w:r>
      <w:r>
        <w:rPr>
          <w:rFonts w:ascii="Times New Roman" w:eastAsia="Times New Roman" w:hAnsi="Times New Roman" w:cs="Times New Roman"/>
          <w:color w:val="000000"/>
          <w:sz w:val="24"/>
          <w:szCs w:val="24"/>
        </w:rPr>
        <w:t>p</w:t>
      </w:r>
      <w:r w:rsidRPr="00851682">
        <w:rPr>
          <w:rFonts w:ascii="Times New Roman" w:eastAsia="Times New Roman" w:hAnsi="Times New Roman" w:cs="Times New Roman"/>
          <w:color w:val="000000"/>
          <w:sz w:val="24"/>
          <w:szCs w:val="24"/>
        </w:rPr>
        <w:t xml:space="preserve">redictive </w:t>
      </w:r>
      <w:r>
        <w:rPr>
          <w:rFonts w:ascii="Times New Roman" w:eastAsia="Times New Roman" w:hAnsi="Times New Roman" w:cs="Times New Roman"/>
          <w:color w:val="000000"/>
          <w:sz w:val="24"/>
          <w:szCs w:val="24"/>
        </w:rPr>
        <w:t>a</w:t>
      </w:r>
      <w:r w:rsidRPr="00851682">
        <w:rPr>
          <w:rFonts w:ascii="Times New Roman" w:eastAsia="Times New Roman" w:hAnsi="Times New Roman" w:cs="Times New Roman"/>
          <w:color w:val="000000"/>
          <w:sz w:val="24"/>
          <w:szCs w:val="24"/>
        </w:rPr>
        <w:t>ccuracy</w:t>
      </w:r>
      <w:r>
        <w:rPr>
          <w:rFonts w:ascii="Times New Roman" w:eastAsia="Times New Roman" w:hAnsi="Times New Roman" w:cs="Times New Roman"/>
          <w:color w:val="000000"/>
          <w:sz w:val="24"/>
          <w:szCs w:val="24"/>
        </w:rPr>
        <w:t xml:space="preserve">. Unpublished </w:t>
      </w:r>
      <w:r w:rsidRPr="00851682">
        <w:rPr>
          <w:rFonts w:ascii="Times New Roman" w:eastAsia="Times New Roman" w:hAnsi="Times New Roman" w:cs="Times New Roman"/>
          <w:color w:val="000000"/>
          <w:sz w:val="24"/>
          <w:szCs w:val="24"/>
        </w:rPr>
        <w:t>working paper</w:t>
      </w:r>
      <w:r>
        <w:rPr>
          <w:rFonts w:ascii="Times New Roman" w:eastAsia="Times New Roman" w:hAnsi="Times New Roman" w:cs="Times New Roman"/>
          <w:color w:val="000000"/>
          <w:sz w:val="24"/>
          <w:szCs w:val="24"/>
        </w:rPr>
        <w:t xml:space="preserve">. </w:t>
      </w:r>
      <w:r w:rsidRPr="00851682">
        <w:rPr>
          <w:rFonts w:ascii="Times New Roman" w:eastAsia="Times New Roman" w:hAnsi="Times New Roman" w:cs="Times New Roman"/>
          <w:color w:val="000000"/>
          <w:sz w:val="24"/>
          <w:szCs w:val="24"/>
        </w:rPr>
        <w:t>http://www.econ.uconn.edu/Seminar</w:t>
      </w:r>
      <w:r>
        <w:rPr>
          <w:rFonts w:ascii="Times New Roman" w:eastAsia="Times New Roman" w:hAnsi="Times New Roman" w:cs="Times New Roman"/>
          <w:color w:val="000000"/>
          <w:sz w:val="24"/>
          <w:szCs w:val="24"/>
        </w:rPr>
        <w:t xml:space="preserve">. </w:t>
      </w:r>
    </w:p>
    <w:p w14:paraId="3DB08BC0"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Czado</w:t>
      </w:r>
      <w:proofErr w:type="spellEnd"/>
      <w:r w:rsidRPr="00E9702D">
        <w:rPr>
          <w:rFonts w:ascii="Times New Roman" w:eastAsia="Times New Roman" w:hAnsi="Times New Roman" w:cs="Times New Roman"/>
          <w:color w:val="000000"/>
          <w:sz w:val="24"/>
          <w:szCs w:val="24"/>
        </w:rPr>
        <w:t xml:space="preserve">, C.,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and L. Held. 2009. Predictive model assessment for count data. </w:t>
      </w:r>
      <w:r w:rsidRPr="00E9702D">
        <w:rPr>
          <w:rFonts w:ascii="Times New Roman" w:eastAsia="Times New Roman" w:hAnsi="Times New Roman" w:cs="Times New Roman"/>
          <w:i/>
          <w:iCs/>
          <w:color w:val="000000"/>
          <w:sz w:val="24"/>
          <w:szCs w:val="24"/>
        </w:rPr>
        <w:t>Biometrics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65</w:t>
      </w:r>
      <w:r w:rsidRPr="00E9702D">
        <w:rPr>
          <w:rFonts w:ascii="Times New Roman" w:eastAsia="Times New Roman" w:hAnsi="Times New Roman" w:cs="Times New Roman"/>
          <w:color w:val="000000"/>
          <w:sz w:val="24"/>
          <w:szCs w:val="24"/>
        </w:rPr>
        <w:t>:1254-1261</w:t>
      </w:r>
      <w:r>
        <w:rPr>
          <w:rFonts w:ascii="Times New Roman" w:eastAsia="Times New Roman" w:hAnsi="Times New Roman" w:cs="Times New Roman"/>
          <w:color w:val="000000"/>
          <w:sz w:val="24"/>
          <w:szCs w:val="24"/>
        </w:rPr>
        <w:t>.</w:t>
      </w:r>
    </w:p>
    <w:p w14:paraId="38EE1659"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D’Agostino A., K. </w:t>
      </w:r>
      <w:proofErr w:type="spellStart"/>
      <w:r w:rsidRPr="00E9702D">
        <w:rPr>
          <w:rFonts w:ascii="Times New Roman" w:eastAsia="Times New Roman" w:hAnsi="Times New Roman" w:cs="Times New Roman"/>
          <w:color w:val="000000"/>
          <w:sz w:val="24"/>
          <w:szCs w:val="24"/>
        </w:rPr>
        <w:t>McQuinn</w:t>
      </w:r>
      <w:proofErr w:type="spellEnd"/>
      <w:r w:rsidRPr="00E9702D">
        <w:rPr>
          <w:rFonts w:ascii="Times New Roman" w:eastAsia="Times New Roman" w:hAnsi="Times New Roman" w:cs="Times New Roman"/>
          <w:color w:val="000000"/>
          <w:sz w:val="24"/>
          <w:szCs w:val="24"/>
        </w:rPr>
        <w:t xml:space="preserve">, and K. Whelan. 2012. Are some forecasters really better than others? </w:t>
      </w:r>
      <w:r w:rsidRPr="00E9702D">
        <w:rPr>
          <w:rFonts w:ascii="Times New Roman" w:eastAsia="Times New Roman" w:hAnsi="Times New Roman" w:cs="Times New Roman"/>
          <w:i/>
          <w:iCs/>
          <w:color w:val="000000"/>
          <w:sz w:val="24"/>
          <w:szCs w:val="24"/>
        </w:rPr>
        <w:t>Journal of Money, Credit, and Banking</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44</w:t>
      </w:r>
      <w:r w:rsidRPr="00E9702D">
        <w:rPr>
          <w:rFonts w:ascii="Times New Roman" w:eastAsia="Times New Roman" w:hAnsi="Times New Roman" w:cs="Times New Roman"/>
          <w:color w:val="000000"/>
          <w:sz w:val="24"/>
          <w:szCs w:val="24"/>
        </w:rPr>
        <w:t xml:space="preserve">:715–32. </w:t>
      </w:r>
    </w:p>
    <w:p w14:paraId="20DC26C1" w14:textId="77777777" w:rsidR="00883564" w:rsidRDefault="00883564" w:rsidP="00883564">
      <w:pPr>
        <w:widowControl w:val="0"/>
        <w:spacing w:line="480" w:lineRule="auto"/>
        <w:ind w:left="360" w:hanging="360"/>
        <w:rPr>
          <w:rFonts w:ascii="Times New Roman" w:eastAsia="Times New Roman" w:hAnsi="Times New Roman" w:cs="Times New Roman"/>
          <w:color w:val="000000"/>
          <w:sz w:val="24"/>
          <w:szCs w:val="24"/>
        </w:rPr>
      </w:pPr>
      <w:proofErr w:type="spellStart"/>
      <w:r w:rsidRPr="00E9702D">
        <w:rPr>
          <w:rFonts w:ascii="Times New Roman" w:eastAsia="Times New Roman" w:hAnsi="Times New Roman" w:cs="Times New Roman"/>
          <w:color w:val="000000"/>
          <w:sz w:val="24"/>
          <w:szCs w:val="24"/>
        </w:rPr>
        <w:t>Dawid</w:t>
      </w:r>
      <w:proofErr w:type="spellEnd"/>
      <w:r w:rsidRPr="00E9702D">
        <w:rPr>
          <w:rFonts w:ascii="Times New Roman" w:eastAsia="Times New Roman" w:hAnsi="Times New Roman" w:cs="Times New Roman"/>
          <w:color w:val="000000"/>
          <w:sz w:val="24"/>
          <w:szCs w:val="24"/>
        </w:rPr>
        <w:t>, A. P. 1998. Coherent Measures of Discrepancy, Uncertainty and Dependence, with Applications to Bayesian Predictive Experimental Design. Research Report 139, University College London, Dept. of Statistical Science.</w:t>
      </w:r>
    </w:p>
    <w:p w14:paraId="38C78C76" w14:textId="77777777" w:rsidR="00883564" w:rsidRDefault="00883564" w:rsidP="00883564">
      <w:pPr>
        <w:widowControl w:val="0"/>
        <w:spacing w:line="480" w:lineRule="auto"/>
        <w:ind w:left="360" w:hanging="36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de </w:t>
      </w:r>
      <w:proofErr w:type="spellStart"/>
      <w:r w:rsidRPr="00E9702D">
        <w:rPr>
          <w:rFonts w:ascii="Times New Roman" w:eastAsia="Times New Roman" w:hAnsi="Times New Roman" w:cs="Times New Roman"/>
          <w:color w:val="000000"/>
          <w:sz w:val="24"/>
          <w:szCs w:val="24"/>
        </w:rPr>
        <w:t>Finetti</w:t>
      </w:r>
      <w:proofErr w:type="spellEnd"/>
      <w:r w:rsidRPr="00E9702D">
        <w:rPr>
          <w:rFonts w:ascii="Times New Roman" w:eastAsia="Times New Roman" w:hAnsi="Times New Roman" w:cs="Times New Roman"/>
          <w:color w:val="000000"/>
          <w:sz w:val="24"/>
          <w:szCs w:val="24"/>
        </w:rPr>
        <w:t xml:space="preserve">, B. 1962. Does It make sense to speak of 'Good Probability Appraisers'?. In </w:t>
      </w:r>
      <w:r w:rsidRPr="00E9702D">
        <w:rPr>
          <w:rFonts w:ascii="Times New Roman" w:eastAsia="Times New Roman" w:hAnsi="Times New Roman" w:cs="Times New Roman"/>
          <w:i/>
          <w:iCs/>
          <w:color w:val="000000"/>
          <w:sz w:val="24"/>
          <w:szCs w:val="24"/>
        </w:rPr>
        <w:t>The Scientist Speculates: An Anthology of Partly- Baked Ideas</w:t>
      </w:r>
      <w:r w:rsidRPr="00E9702D">
        <w:rPr>
          <w:rFonts w:ascii="Times New Roman" w:eastAsia="Times New Roman" w:hAnsi="Times New Roman" w:cs="Times New Roman"/>
          <w:color w:val="000000"/>
          <w:sz w:val="24"/>
          <w:szCs w:val="24"/>
        </w:rPr>
        <w:t>, I. J. Good (Ed.). Basic Books, New York. pp 357-363.</w:t>
      </w:r>
    </w:p>
    <w:p w14:paraId="5A64563E" w14:textId="77777777" w:rsidR="00883564" w:rsidRPr="00421193"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Diebold, F. X. 2015. Comparing predictive accuracy, twenty years later: a personal perspective on the use and abuse of Diebold–Mariano tests. </w:t>
      </w:r>
      <w:r w:rsidRPr="00E9702D">
        <w:rPr>
          <w:rFonts w:ascii="Times New Roman" w:eastAsia="Times New Roman" w:hAnsi="Times New Roman" w:cs="Times New Roman"/>
          <w:i/>
          <w:iCs/>
          <w:color w:val="000000"/>
          <w:sz w:val="24"/>
          <w:szCs w:val="24"/>
        </w:rPr>
        <w:t xml:space="preserve">Journal of Business and Economic Statistics </w:t>
      </w:r>
      <w:r w:rsidRPr="00E9702D">
        <w:rPr>
          <w:rFonts w:ascii="Times New Roman" w:eastAsia="Times New Roman" w:hAnsi="Times New Roman" w:cs="Times New Roman"/>
          <w:b/>
          <w:bCs/>
          <w:color w:val="000000"/>
          <w:sz w:val="24"/>
          <w:szCs w:val="24"/>
        </w:rPr>
        <w:t>33</w:t>
      </w:r>
      <w:r w:rsidRPr="00E9702D">
        <w:rPr>
          <w:rFonts w:ascii="Times New Roman" w:eastAsia="Times New Roman" w:hAnsi="Times New Roman" w:cs="Times New Roman"/>
          <w:color w:val="000000"/>
          <w:sz w:val="24"/>
          <w:szCs w:val="24"/>
        </w:rPr>
        <w:t xml:space="preserve">:1-1. </w:t>
      </w:r>
    </w:p>
    <w:p w14:paraId="564D7E62"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Diebold F. X. and R. S. Mariano RS. 1995. Comparing predictive accuracy. </w:t>
      </w:r>
      <w:r w:rsidRPr="00E9702D">
        <w:rPr>
          <w:rFonts w:ascii="Times New Roman" w:eastAsia="Times New Roman" w:hAnsi="Times New Roman" w:cs="Times New Roman"/>
          <w:i/>
          <w:iCs/>
          <w:color w:val="000000"/>
          <w:sz w:val="24"/>
          <w:szCs w:val="24"/>
        </w:rPr>
        <w:t xml:space="preserve">Journal of Business </w:t>
      </w:r>
      <w:r w:rsidRPr="00E9702D">
        <w:rPr>
          <w:rFonts w:ascii="Times New Roman" w:eastAsia="Times New Roman" w:hAnsi="Times New Roman" w:cs="Times New Roman"/>
          <w:i/>
          <w:iCs/>
          <w:color w:val="000000"/>
          <w:sz w:val="24"/>
          <w:szCs w:val="24"/>
        </w:rPr>
        <w:lastRenderedPageBreak/>
        <w:t>and Economic Statistics</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13</w:t>
      </w:r>
      <w:r w:rsidRPr="00E9702D">
        <w:rPr>
          <w:rFonts w:ascii="Times New Roman" w:eastAsia="Times New Roman" w:hAnsi="Times New Roman" w:cs="Times New Roman"/>
          <w:color w:val="000000"/>
          <w:sz w:val="24"/>
          <w:szCs w:val="24"/>
        </w:rPr>
        <w:t xml:space="preserve">:253-263. </w:t>
      </w:r>
    </w:p>
    <w:p w14:paraId="75F66B16"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Garthwaite, P. H., J. B. </w:t>
      </w:r>
      <w:proofErr w:type="spellStart"/>
      <w:r w:rsidRPr="00E9702D">
        <w:rPr>
          <w:rFonts w:ascii="Times New Roman" w:eastAsia="Times New Roman" w:hAnsi="Times New Roman" w:cs="Times New Roman"/>
          <w:color w:val="000000"/>
          <w:sz w:val="24"/>
          <w:szCs w:val="24"/>
        </w:rPr>
        <w:t>Kadane</w:t>
      </w:r>
      <w:proofErr w:type="spellEnd"/>
      <w:r w:rsidRPr="00E9702D">
        <w:rPr>
          <w:rFonts w:ascii="Times New Roman" w:eastAsia="Times New Roman" w:hAnsi="Times New Roman" w:cs="Times New Roman"/>
          <w:color w:val="000000"/>
          <w:sz w:val="24"/>
          <w:szCs w:val="24"/>
        </w:rPr>
        <w:t xml:space="preserve">, and A. O’Hagan. 2005, Statistical methods for eliciting probability distributions.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100</w:t>
      </w:r>
      <w:r w:rsidRPr="00E9702D">
        <w:rPr>
          <w:rFonts w:ascii="Times New Roman" w:eastAsia="Times New Roman" w:hAnsi="Times New Roman" w:cs="Times New Roman"/>
          <w:color w:val="000000"/>
          <w:sz w:val="24"/>
          <w:szCs w:val="24"/>
        </w:rPr>
        <w:t xml:space="preserve">:680-700. </w:t>
      </w:r>
    </w:p>
    <w:p w14:paraId="09772401"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T. and A. E. Raftery. 2007. Strictly proper scoring rules, prediction, and estimation. </w:t>
      </w:r>
      <w:r w:rsidRPr="00E9702D">
        <w:rPr>
          <w:rFonts w:ascii="Times New Roman" w:eastAsia="Times New Roman" w:hAnsi="Times New Roman" w:cs="Times New Roman"/>
          <w:i/>
          <w:iCs/>
          <w:color w:val="000000"/>
          <w:sz w:val="24"/>
          <w:szCs w:val="24"/>
        </w:rPr>
        <w:t xml:space="preserve">Journal of the American Statistical Association </w:t>
      </w:r>
      <w:r w:rsidRPr="00E9702D">
        <w:rPr>
          <w:rFonts w:ascii="Times New Roman" w:eastAsia="Times New Roman" w:hAnsi="Times New Roman" w:cs="Times New Roman"/>
          <w:b/>
          <w:bCs/>
          <w:color w:val="000000"/>
          <w:sz w:val="24"/>
          <w:szCs w:val="24"/>
        </w:rPr>
        <w:t>102</w:t>
      </w:r>
      <w:r w:rsidRPr="00E9702D">
        <w:rPr>
          <w:rFonts w:ascii="Times New Roman" w:eastAsia="Times New Roman" w:hAnsi="Times New Roman" w:cs="Times New Roman"/>
          <w:color w:val="000000"/>
          <w:sz w:val="24"/>
          <w:szCs w:val="24"/>
        </w:rPr>
        <w:t xml:space="preserve">:359-378. </w:t>
      </w:r>
    </w:p>
    <w:p w14:paraId="3AACFB54" w14:textId="77777777" w:rsidR="00883564" w:rsidRDefault="00883564" w:rsidP="00883564">
      <w:pPr>
        <w:widowControl w:val="0"/>
        <w:spacing w:line="480" w:lineRule="auto"/>
        <w:ind w:left="360" w:hanging="36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Good, I. J. 1952. Rational decisions.</w:t>
      </w:r>
      <w:r w:rsidRPr="00E9702D">
        <w:rPr>
          <w:rFonts w:ascii="Times New Roman" w:eastAsia="Times New Roman" w:hAnsi="Times New Roman" w:cs="Times New Roman"/>
          <w:i/>
          <w:iCs/>
          <w:color w:val="000000"/>
          <w:sz w:val="24"/>
          <w:szCs w:val="24"/>
        </w:rPr>
        <w:t xml:space="preserve"> Journal of the Royal Statistical Society, Series B: Statistical Methodology </w:t>
      </w:r>
      <w:r w:rsidRPr="00E9702D">
        <w:rPr>
          <w:rFonts w:ascii="Times New Roman" w:eastAsia="Times New Roman" w:hAnsi="Times New Roman" w:cs="Times New Roman"/>
          <w:b/>
          <w:bCs/>
          <w:color w:val="000000"/>
          <w:sz w:val="24"/>
          <w:szCs w:val="24"/>
        </w:rPr>
        <w:t>14</w:t>
      </w:r>
      <w:r w:rsidRPr="00E9702D">
        <w:rPr>
          <w:rFonts w:ascii="Times New Roman" w:eastAsia="Times New Roman" w:hAnsi="Times New Roman" w:cs="Times New Roman"/>
          <w:color w:val="000000"/>
          <w:sz w:val="24"/>
          <w:szCs w:val="24"/>
        </w:rPr>
        <w:t xml:space="preserve">:107-114. </w:t>
      </w:r>
    </w:p>
    <w:p w14:paraId="19328B80" w14:textId="77777777" w:rsidR="00883564" w:rsidRDefault="00883564" w:rsidP="00883564">
      <w:pPr>
        <w:widowControl w:val="0"/>
        <w:spacing w:line="480" w:lineRule="auto"/>
        <w:ind w:left="360" w:hanging="360"/>
        <w:rPr>
          <w:rFonts w:ascii="Times New Roman" w:eastAsia="Times New Roman" w:hAnsi="Times New Roman" w:cs="Times New Roman"/>
          <w:color w:val="000000"/>
          <w:sz w:val="24"/>
          <w:szCs w:val="24"/>
        </w:rPr>
      </w:pPr>
      <w:r w:rsidRPr="006E52C6">
        <w:rPr>
          <w:rFonts w:ascii="Times New Roman" w:eastAsia="Times New Roman" w:hAnsi="Times New Roman" w:cs="Times New Roman"/>
          <w:color w:val="000000"/>
          <w:sz w:val="24"/>
          <w:szCs w:val="24"/>
        </w:rPr>
        <w:t>Hamill, T. M. 1999</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 xml:space="preserve"> Hypothesis </w:t>
      </w:r>
      <w:r>
        <w:rPr>
          <w:rFonts w:ascii="Times New Roman" w:eastAsia="Times New Roman" w:hAnsi="Times New Roman" w:cs="Times New Roman"/>
          <w:color w:val="000000"/>
          <w:sz w:val="24"/>
          <w:szCs w:val="24"/>
        </w:rPr>
        <w:t>t</w:t>
      </w:r>
      <w:r w:rsidRPr="006E52C6">
        <w:rPr>
          <w:rFonts w:ascii="Times New Roman" w:eastAsia="Times New Roman" w:hAnsi="Times New Roman" w:cs="Times New Roman"/>
          <w:color w:val="000000"/>
          <w:sz w:val="24"/>
          <w:szCs w:val="24"/>
        </w:rPr>
        <w:t xml:space="preserve">ests for </w:t>
      </w:r>
      <w:r>
        <w:rPr>
          <w:rFonts w:ascii="Times New Roman" w:eastAsia="Times New Roman" w:hAnsi="Times New Roman" w:cs="Times New Roman"/>
          <w:color w:val="000000"/>
          <w:sz w:val="24"/>
          <w:szCs w:val="24"/>
        </w:rPr>
        <w:t>e</w:t>
      </w:r>
      <w:r w:rsidRPr="006E52C6">
        <w:rPr>
          <w:rFonts w:ascii="Times New Roman" w:eastAsia="Times New Roman" w:hAnsi="Times New Roman" w:cs="Times New Roman"/>
          <w:color w:val="000000"/>
          <w:sz w:val="24"/>
          <w:szCs w:val="24"/>
        </w:rPr>
        <w:t xml:space="preserve">valuating </w:t>
      </w:r>
      <w:r>
        <w:rPr>
          <w:rFonts w:ascii="Times New Roman" w:eastAsia="Times New Roman" w:hAnsi="Times New Roman" w:cs="Times New Roman"/>
          <w:color w:val="000000"/>
          <w:sz w:val="24"/>
          <w:szCs w:val="24"/>
        </w:rPr>
        <w:t>n</w:t>
      </w:r>
      <w:r w:rsidRPr="006E52C6">
        <w:rPr>
          <w:rFonts w:ascii="Times New Roman" w:eastAsia="Times New Roman" w:hAnsi="Times New Roman" w:cs="Times New Roman"/>
          <w:color w:val="000000"/>
          <w:sz w:val="24"/>
          <w:szCs w:val="24"/>
        </w:rPr>
        <w:t xml:space="preserve">umerical </w:t>
      </w:r>
      <w:r>
        <w:rPr>
          <w:rFonts w:ascii="Times New Roman" w:eastAsia="Times New Roman" w:hAnsi="Times New Roman" w:cs="Times New Roman"/>
          <w:color w:val="000000"/>
          <w:sz w:val="24"/>
          <w:szCs w:val="24"/>
        </w:rPr>
        <w:t>p</w:t>
      </w:r>
      <w:r w:rsidRPr="006E52C6">
        <w:rPr>
          <w:rFonts w:ascii="Times New Roman" w:eastAsia="Times New Roman" w:hAnsi="Times New Roman" w:cs="Times New Roman"/>
          <w:color w:val="000000"/>
          <w:sz w:val="24"/>
          <w:szCs w:val="24"/>
        </w:rPr>
        <w:t>recipitation</w:t>
      </w:r>
      <w:r>
        <w:rPr>
          <w:rFonts w:ascii="Times New Roman" w:eastAsia="Times New Roman" w:hAnsi="Times New Roman" w:cs="Times New Roman"/>
          <w:color w:val="000000"/>
          <w:sz w:val="24"/>
          <w:szCs w:val="24"/>
        </w:rPr>
        <w:t xml:space="preserve"> f</w:t>
      </w:r>
      <w:r w:rsidRPr="006E52C6">
        <w:rPr>
          <w:rFonts w:ascii="Times New Roman" w:eastAsia="Times New Roman" w:hAnsi="Times New Roman" w:cs="Times New Roman"/>
          <w:color w:val="000000"/>
          <w:sz w:val="24"/>
          <w:szCs w:val="24"/>
        </w:rPr>
        <w:t>orecasts</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 xml:space="preserve"> </w:t>
      </w:r>
      <w:r w:rsidRPr="006E52C6">
        <w:rPr>
          <w:rFonts w:ascii="Times New Roman" w:eastAsia="Times New Roman" w:hAnsi="Times New Roman" w:cs="Times New Roman"/>
          <w:i/>
          <w:color w:val="000000"/>
          <w:sz w:val="24"/>
          <w:szCs w:val="24"/>
        </w:rPr>
        <w:t>Weather and Forecasting</w:t>
      </w:r>
      <w:r w:rsidRPr="006E52C6">
        <w:rPr>
          <w:rFonts w:ascii="Times New Roman" w:eastAsia="Times New Roman" w:hAnsi="Times New Roman" w:cs="Times New Roman"/>
          <w:color w:val="000000"/>
          <w:sz w:val="24"/>
          <w:szCs w:val="24"/>
        </w:rPr>
        <w:t xml:space="preserve"> </w:t>
      </w:r>
      <w:r w:rsidRPr="006E52C6">
        <w:rPr>
          <w:rFonts w:ascii="Times New Roman" w:eastAsia="Times New Roman" w:hAnsi="Times New Roman" w:cs="Times New Roman"/>
          <w:b/>
          <w:color w:val="000000"/>
          <w:sz w:val="24"/>
          <w:szCs w:val="24"/>
        </w:rPr>
        <w:t>14</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155</w:t>
      </w:r>
      <w:r>
        <w:rPr>
          <w:rFonts w:ascii="Times New Roman" w:eastAsia="Times New Roman" w:hAnsi="Times New Roman" w:cs="Times New Roman"/>
          <w:color w:val="000000"/>
          <w:sz w:val="24"/>
          <w:szCs w:val="24"/>
        </w:rPr>
        <w:t>-</w:t>
      </w:r>
      <w:r w:rsidRPr="006E52C6">
        <w:rPr>
          <w:rFonts w:ascii="Times New Roman" w:eastAsia="Times New Roman" w:hAnsi="Times New Roman" w:cs="Times New Roman"/>
          <w:color w:val="000000"/>
          <w:sz w:val="24"/>
          <w:szCs w:val="24"/>
        </w:rPr>
        <w:t>167.</w:t>
      </w:r>
    </w:p>
    <w:p w14:paraId="431E7A00"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proofErr w:type="spellStart"/>
      <w:r w:rsidRPr="00E9702D">
        <w:rPr>
          <w:rFonts w:ascii="Times New Roman" w:eastAsia="Times New Roman" w:hAnsi="Times New Roman" w:cs="Times New Roman"/>
          <w:color w:val="000000"/>
          <w:sz w:val="24"/>
          <w:szCs w:val="24"/>
        </w:rPr>
        <w:t>Krüger</w:t>
      </w:r>
      <w:proofErr w:type="spellEnd"/>
      <w:r w:rsidRPr="00E9702D">
        <w:rPr>
          <w:rFonts w:ascii="Times New Roman" w:eastAsia="Times New Roman" w:hAnsi="Times New Roman" w:cs="Times New Roman"/>
          <w:color w:val="000000"/>
          <w:sz w:val="24"/>
          <w:szCs w:val="24"/>
        </w:rPr>
        <w:t xml:space="preserve">, F., S. Lerch, T. </w:t>
      </w:r>
      <w:proofErr w:type="spellStart"/>
      <w:r w:rsidRPr="00E9702D">
        <w:rPr>
          <w:rFonts w:ascii="Times New Roman" w:eastAsia="Times New Roman" w:hAnsi="Times New Roman" w:cs="Times New Roman"/>
          <w:color w:val="000000"/>
          <w:sz w:val="24"/>
          <w:szCs w:val="24"/>
        </w:rPr>
        <w:t>Thorarinsdottir</w:t>
      </w:r>
      <w:proofErr w:type="spellEnd"/>
      <w:r w:rsidRPr="00E9702D">
        <w:rPr>
          <w:rFonts w:ascii="Times New Roman" w:eastAsia="Times New Roman" w:hAnsi="Times New Roman" w:cs="Times New Roman"/>
          <w:color w:val="000000"/>
          <w:sz w:val="24"/>
          <w:szCs w:val="24"/>
        </w:rPr>
        <w:t xml:space="preserve">, and T. </w:t>
      </w:r>
      <w:proofErr w:type="spellStart"/>
      <w:r w:rsidRPr="00E9702D">
        <w:rPr>
          <w:rFonts w:ascii="Times New Roman" w:eastAsia="Times New Roman" w:hAnsi="Times New Roman" w:cs="Times New Roman"/>
          <w:color w:val="000000"/>
          <w:sz w:val="24"/>
          <w:szCs w:val="24"/>
        </w:rPr>
        <w:t>Gneiting</w:t>
      </w:r>
      <w:proofErr w:type="spellEnd"/>
      <w:r w:rsidRPr="00E9702D">
        <w:rPr>
          <w:rFonts w:ascii="Times New Roman" w:eastAsia="Times New Roman" w:hAnsi="Times New Roman" w:cs="Times New Roman"/>
          <w:color w:val="000000"/>
          <w:sz w:val="24"/>
          <w:szCs w:val="24"/>
        </w:rPr>
        <w:t xml:space="preserve">. 2019. Predictive inference based on Markov Chain Monte Carlo output. </w:t>
      </w:r>
      <w:proofErr w:type="spellStart"/>
      <w:r w:rsidRPr="00E9702D">
        <w:rPr>
          <w:rFonts w:ascii="Times New Roman" w:eastAsia="Times New Roman" w:hAnsi="Times New Roman" w:cs="Times New Roman"/>
          <w:i/>
          <w:iCs/>
          <w:color w:val="000000"/>
          <w:sz w:val="24"/>
          <w:szCs w:val="24"/>
        </w:rPr>
        <w:t>arXiv</w:t>
      </w:r>
      <w:proofErr w:type="spellEnd"/>
      <w:r w:rsidRPr="00E9702D">
        <w:rPr>
          <w:rFonts w:ascii="Times New Roman" w:eastAsia="Times New Roman" w:hAnsi="Times New Roman" w:cs="Times New Roman"/>
          <w:color w:val="000000"/>
          <w:sz w:val="24"/>
          <w:szCs w:val="24"/>
        </w:rPr>
        <w:t>. arXiv:1608.06802</w:t>
      </w:r>
    </w:p>
    <w:p w14:paraId="033B3D4D"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Savage, L. J. 1971. Elicitation of personal probabilities and expectations. </w:t>
      </w:r>
      <w:r w:rsidRPr="00E9702D">
        <w:rPr>
          <w:rFonts w:ascii="Times New Roman" w:eastAsia="Times New Roman" w:hAnsi="Times New Roman" w:cs="Times New Roman"/>
          <w:i/>
          <w:iCs/>
          <w:color w:val="000000"/>
          <w:sz w:val="24"/>
          <w:szCs w:val="24"/>
        </w:rPr>
        <w:t xml:space="preserve">Journal of the American Statistical Association </w:t>
      </w:r>
      <w:r w:rsidRPr="00E9702D">
        <w:rPr>
          <w:rFonts w:ascii="Times New Roman" w:eastAsia="Times New Roman" w:hAnsi="Times New Roman" w:cs="Times New Roman"/>
          <w:b/>
          <w:bCs/>
          <w:color w:val="000000"/>
          <w:sz w:val="24"/>
          <w:szCs w:val="24"/>
        </w:rPr>
        <w:t>66</w:t>
      </w:r>
      <w:r w:rsidRPr="00E9702D">
        <w:rPr>
          <w:rFonts w:ascii="Times New Roman" w:eastAsia="Times New Roman" w:hAnsi="Times New Roman" w:cs="Times New Roman"/>
          <w:color w:val="000000"/>
          <w:sz w:val="24"/>
          <w:szCs w:val="24"/>
        </w:rPr>
        <w:t xml:space="preserve">:783-801. </w:t>
      </w:r>
    </w:p>
    <w:p w14:paraId="12AB6AA6" w14:textId="77777777" w:rsidR="00883564" w:rsidRPr="00E9702D" w:rsidRDefault="00883564" w:rsidP="00883564">
      <w:pPr>
        <w:widowControl w:val="0"/>
        <w:spacing w:line="480" w:lineRule="auto"/>
        <w:ind w:left="360" w:hanging="360"/>
        <w:rPr>
          <w:rFonts w:ascii="Times New Roman" w:eastAsia="Times New Roman" w:hAnsi="Times New Roman" w:cs="Times New Roman"/>
          <w:sz w:val="24"/>
          <w:szCs w:val="24"/>
        </w:rPr>
      </w:pPr>
      <w:r w:rsidRPr="00E9702D">
        <w:rPr>
          <w:rFonts w:ascii="Times New Roman" w:eastAsia="Times New Roman" w:hAnsi="Times New Roman" w:cs="Times New Roman"/>
          <w:color w:val="000000"/>
          <w:sz w:val="24"/>
          <w:szCs w:val="24"/>
        </w:rPr>
        <w:t xml:space="preserve">Winkler, R. L. 1967. The quantification of judgment: some methodological suggestions. </w:t>
      </w:r>
      <w:r w:rsidRPr="00E9702D">
        <w:rPr>
          <w:rFonts w:ascii="Times New Roman" w:eastAsia="Times New Roman" w:hAnsi="Times New Roman" w:cs="Times New Roman"/>
          <w:i/>
          <w:iCs/>
          <w:color w:val="000000"/>
          <w:sz w:val="24"/>
          <w:szCs w:val="24"/>
        </w:rPr>
        <w:t>Journal of the American Statistical Association</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62</w:t>
      </w:r>
      <w:r w:rsidRPr="00E9702D">
        <w:rPr>
          <w:rFonts w:ascii="Times New Roman" w:eastAsia="Times New Roman" w:hAnsi="Times New Roman" w:cs="Times New Roman"/>
          <w:color w:val="000000"/>
          <w:sz w:val="24"/>
          <w:szCs w:val="24"/>
        </w:rPr>
        <w:t xml:space="preserve">:1105-1120. </w:t>
      </w:r>
    </w:p>
    <w:p w14:paraId="55271435" w14:textId="77777777" w:rsidR="00883564" w:rsidRDefault="00883564" w:rsidP="00883564">
      <w:pPr>
        <w:widowControl w:val="0"/>
        <w:spacing w:line="480" w:lineRule="auto"/>
        <w:ind w:left="360" w:hanging="360"/>
        <w:rPr>
          <w:rFonts w:ascii="Times New Roman" w:eastAsia="Times New Roman" w:hAnsi="Times New Roman" w:cs="Times New Roman"/>
          <w:color w:val="000000"/>
          <w:sz w:val="24"/>
          <w:szCs w:val="24"/>
        </w:rPr>
      </w:pPr>
      <w:r w:rsidRPr="00E9702D">
        <w:rPr>
          <w:rFonts w:ascii="Times New Roman" w:eastAsia="Times New Roman" w:hAnsi="Times New Roman" w:cs="Times New Roman"/>
          <w:color w:val="000000"/>
          <w:sz w:val="24"/>
          <w:szCs w:val="24"/>
        </w:rPr>
        <w:t xml:space="preserve">Winkler, R. L. 1977. Rewarding </w:t>
      </w:r>
      <w:proofErr w:type="spellStart"/>
      <w:r w:rsidRPr="00E9702D">
        <w:rPr>
          <w:rFonts w:ascii="Times New Roman" w:eastAsia="Times New Roman" w:hAnsi="Times New Roman" w:cs="Times New Roman"/>
          <w:color w:val="000000"/>
          <w:sz w:val="24"/>
          <w:szCs w:val="24"/>
        </w:rPr>
        <w:t>expertize</w:t>
      </w:r>
      <w:proofErr w:type="spellEnd"/>
      <w:r w:rsidRPr="00E9702D">
        <w:rPr>
          <w:rFonts w:ascii="Times New Roman" w:eastAsia="Times New Roman" w:hAnsi="Times New Roman" w:cs="Times New Roman"/>
          <w:color w:val="000000"/>
          <w:sz w:val="24"/>
          <w:szCs w:val="24"/>
        </w:rPr>
        <w:t xml:space="preserve"> in probability assessment. In </w:t>
      </w:r>
      <w:r w:rsidRPr="00E9702D">
        <w:rPr>
          <w:rFonts w:ascii="Times New Roman" w:eastAsia="Times New Roman" w:hAnsi="Times New Roman" w:cs="Times New Roman"/>
          <w:i/>
          <w:color w:val="000000"/>
          <w:sz w:val="24"/>
          <w:szCs w:val="24"/>
        </w:rPr>
        <w:t>Decision Making and Change in Human Affairs</w:t>
      </w:r>
      <w:r w:rsidRPr="00E9702D">
        <w:rPr>
          <w:rFonts w:ascii="Times New Roman" w:eastAsia="Times New Roman" w:hAnsi="Times New Roman" w:cs="Times New Roman"/>
          <w:color w:val="000000"/>
          <w:sz w:val="24"/>
          <w:szCs w:val="24"/>
        </w:rPr>
        <w:t xml:space="preserve">, H. </w:t>
      </w:r>
      <w:proofErr w:type="spellStart"/>
      <w:r w:rsidRPr="00E9702D">
        <w:rPr>
          <w:rFonts w:ascii="Times New Roman" w:eastAsia="Times New Roman" w:hAnsi="Times New Roman" w:cs="Times New Roman"/>
          <w:color w:val="000000"/>
          <w:sz w:val="24"/>
          <w:szCs w:val="24"/>
        </w:rPr>
        <w:t>Jungermann</w:t>
      </w:r>
      <w:proofErr w:type="spellEnd"/>
      <w:r w:rsidRPr="00E9702D">
        <w:rPr>
          <w:rFonts w:ascii="Times New Roman" w:eastAsia="Times New Roman" w:hAnsi="Times New Roman" w:cs="Times New Roman"/>
          <w:color w:val="000000"/>
          <w:sz w:val="24"/>
          <w:szCs w:val="24"/>
        </w:rPr>
        <w:t xml:space="preserve"> and G. de </w:t>
      </w:r>
      <w:proofErr w:type="spellStart"/>
      <w:r w:rsidRPr="00E9702D">
        <w:rPr>
          <w:rFonts w:ascii="Times New Roman" w:eastAsia="Times New Roman" w:hAnsi="Times New Roman" w:cs="Times New Roman"/>
          <w:color w:val="000000"/>
          <w:sz w:val="24"/>
          <w:szCs w:val="24"/>
        </w:rPr>
        <w:t>Zeeuw</w:t>
      </w:r>
      <w:proofErr w:type="spellEnd"/>
      <w:r w:rsidRPr="00E9702D">
        <w:rPr>
          <w:rFonts w:ascii="Times New Roman" w:eastAsia="Times New Roman" w:hAnsi="Times New Roman" w:cs="Times New Roman"/>
          <w:color w:val="000000"/>
          <w:sz w:val="24"/>
          <w:szCs w:val="24"/>
        </w:rPr>
        <w:t xml:space="preserve">, eds. D. </w:t>
      </w:r>
      <w:proofErr w:type="spellStart"/>
      <w:r w:rsidRPr="00E9702D">
        <w:rPr>
          <w:rFonts w:ascii="Times New Roman" w:eastAsia="Times New Roman" w:hAnsi="Times New Roman" w:cs="Times New Roman"/>
          <w:color w:val="000000"/>
          <w:sz w:val="24"/>
          <w:szCs w:val="24"/>
        </w:rPr>
        <w:t>Reidel</w:t>
      </w:r>
      <w:proofErr w:type="spellEnd"/>
      <w:r w:rsidRPr="00E9702D">
        <w:rPr>
          <w:rFonts w:ascii="Times New Roman" w:eastAsia="Times New Roman" w:hAnsi="Times New Roman" w:cs="Times New Roman"/>
          <w:color w:val="000000"/>
          <w:sz w:val="24"/>
          <w:szCs w:val="24"/>
        </w:rPr>
        <w:t>, Dordrecht, Holland. pp. 127-140.</w:t>
      </w:r>
    </w:p>
    <w:p w14:paraId="573F250C" w14:textId="77777777" w:rsidR="00883564" w:rsidRDefault="00883564" w:rsidP="00883564">
      <w:pPr>
        <w:widowControl w:val="0"/>
        <w:spacing w:line="480" w:lineRule="auto"/>
        <w:ind w:left="360" w:hanging="360"/>
        <w:rPr>
          <w:rFonts w:ascii="Times New Roman" w:eastAsia="Times New Roman" w:hAnsi="Times New Roman" w:cs="Times New Roman"/>
          <w:b/>
          <w:sz w:val="24"/>
          <w:szCs w:val="24"/>
        </w:rPr>
      </w:pPr>
      <w:r w:rsidRPr="00E9702D">
        <w:rPr>
          <w:rFonts w:ascii="Times New Roman" w:eastAsia="Times New Roman" w:hAnsi="Times New Roman" w:cs="Times New Roman"/>
          <w:color w:val="000000"/>
          <w:sz w:val="24"/>
          <w:szCs w:val="24"/>
        </w:rPr>
        <w:t xml:space="preserve">Winkler R. L., A. H. Murphy. 1968. “Good” probability assessors. </w:t>
      </w:r>
      <w:r w:rsidRPr="00E9702D">
        <w:rPr>
          <w:rFonts w:ascii="Times New Roman" w:eastAsia="Times New Roman" w:hAnsi="Times New Roman" w:cs="Times New Roman"/>
          <w:i/>
          <w:iCs/>
          <w:color w:val="000000"/>
          <w:sz w:val="24"/>
          <w:szCs w:val="24"/>
        </w:rPr>
        <w:t>Journal of Applied Meteorology</w:t>
      </w:r>
      <w:r w:rsidRPr="00E9702D">
        <w:rPr>
          <w:rFonts w:ascii="Times New Roman" w:eastAsia="Times New Roman" w:hAnsi="Times New Roman" w:cs="Times New Roman"/>
          <w:color w:val="000000"/>
          <w:sz w:val="24"/>
          <w:szCs w:val="24"/>
        </w:rPr>
        <w:t xml:space="preserve"> </w:t>
      </w:r>
      <w:r w:rsidRPr="00E9702D">
        <w:rPr>
          <w:rFonts w:ascii="Times New Roman" w:eastAsia="Times New Roman" w:hAnsi="Times New Roman" w:cs="Times New Roman"/>
          <w:b/>
          <w:bCs/>
          <w:color w:val="000000"/>
          <w:sz w:val="24"/>
          <w:szCs w:val="24"/>
        </w:rPr>
        <w:t>7</w:t>
      </w:r>
      <w:r>
        <w:rPr>
          <w:rFonts w:ascii="Times New Roman" w:eastAsia="Times New Roman" w:hAnsi="Times New Roman" w:cs="Times New Roman"/>
          <w:color w:val="000000"/>
          <w:sz w:val="24"/>
          <w:szCs w:val="24"/>
        </w:rPr>
        <w:t xml:space="preserve">:751-758. </w:t>
      </w:r>
      <w:r>
        <w:rPr>
          <w:rFonts w:ascii="Times New Roman" w:eastAsia="Times New Roman" w:hAnsi="Times New Roman" w:cs="Times New Roman"/>
          <w:b/>
          <w:sz w:val="24"/>
          <w:szCs w:val="24"/>
        </w:rPr>
        <w:br w:type="page"/>
      </w:r>
    </w:p>
    <w:p w14:paraId="2C7D1780" w14:textId="25B0DF11" w:rsidR="00883564" w:rsidRDefault="00883564" w:rsidP="00883564">
      <w:pPr>
        <w:widowControl w:val="0"/>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Table </w:t>
      </w:r>
      <w:r w:rsidR="003D149E">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 Calculations of the Probability Integral Transform (PIT).</w:t>
      </w:r>
    </w:p>
    <w:tbl>
      <w:tblPr>
        <w:tblStyle w:val="TableGrid"/>
        <w:tblW w:w="9535" w:type="dxa"/>
        <w:tblLook w:val="04A0" w:firstRow="1" w:lastRow="0" w:firstColumn="1" w:lastColumn="0" w:noHBand="0" w:noVBand="1"/>
      </w:tblPr>
      <w:tblGrid>
        <w:gridCol w:w="1430"/>
        <w:gridCol w:w="8105"/>
      </w:tblGrid>
      <w:tr w:rsidR="00883564" w:rsidRPr="00BD1832" w14:paraId="7EF8C867" w14:textId="77777777" w:rsidTr="00883564">
        <w:tc>
          <w:tcPr>
            <w:tcW w:w="1430" w:type="dxa"/>
          </w:tcPr>
          <w:p w14:paraId="55FB50AE" w14:textId="77777777" w:rsidR="00883564" w:rsidRPr="00BD1832" w:rsidRDefault="00883564" w:rsidP="0088356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Type</w:t>
            </w:r>
          </w:p>
        </w:tc>
        <w:tc>
          <w:tcPr>
            <w:tcW w:w="8105" w:type="dxa"/>
          </w:tcPr>
          <w:p w14:paraId="2553127B" w14:textId="77777777" w:rsidR="00883564" w:rsidRPr="00BD1832" w:rsidRDefault="00883564" w:rsidP="0088356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Equation</w:t>
            </w:r>
          </w:p>
        </w:tc>
      </w:tr>
      <w:tr w:rsidR="00883564" w:rsidRPr="00BD1832" w14:paraId="44B89CB7" w14:textId="77777777" w:rsidTr="00883564">
        <w:tc>
          <w:tcPr>
            <w:tcW w:w="1430" w:type="dxa"/>
          </w:tcPr>
          <w:p w14:paraId="292D21D0" w14:textId="77777777" w:rsidR="00883564" w:rsidRPr="00BD1832" w:rsidRDefault="00883564" w:rsidP="0088356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 xml:space="preserve">Continuous Original  </w:t>
            </w:r>
          </w:p>
        </w:tc>
        <w:bookmarkStart w:id="6" w:name="_Hlk7566155"/>
        <w:tc>
          <w:tcPr>
            <w:tcW w:w="8105" w:type="dxa"/>
          </w:tcPr>
          <w:p w14:paraId="4376EEEC" w14:textId="77777777" w:rsidR="00883564" w:rsidRPr="00BD1832" w:rsidRDefault="00161478" w:rsidP="00883564">
            <w:pPr>
              <w:widowControl w:val="0"/>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PIT</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m:oMathPara>
            <w:bookmarkEnd w:id="6"/>
          </w:p>
        </w:tc>
      </w:tr>
      <w:tr w:rsidR="00883564" w:rsidRPr="00BD1832" w14:paraId="7972DEAF" w14:textId="77777777" w:rsidTr="00883564">
        <w:tc>
          <w:tcPr>
            <w:tcW w:w="1430" w:type="dxa"/>
          </w:tcPr>
          <w:p w14:paraId="7960EF2B" w14:textId="77777777" w:rsidR="00883564" w:rsidRPr="00BD1832" w:rsidRDefault="00883564" w:rsidP="0088356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Discrete Randomized</w:t>
            </w:r>
          </w:p>
        </w:tc>
        <w:tc>
          <w:tcPr>
            <w:tcW w:w="8105" w:type="dxa"/>
          </w:tcPr>
          <w:p w14:paraId="16C44AE5" w14:textId="77777777" w:rsidR="00883564" w:rsidRPr="00BD1832" w:rsidRDefault="00161478" w:rsidP="00883564">
            <w:pPr>
              <w:widowControl w:val="0"/>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+v</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e>
                </m:d>
              </m:oMath>
            </m:oMathPara>
          </w:p>
          <w:p w14:paraId="0379F9DA" w14:textId="77777777" w:rsidR="00883564" w:rsidRPr="00BD1832" w:rsidRDefault="00883564" w:rsidP="0088356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 xml:space="preserve">where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≡0</m:t>
              </m:r>
            </m:oMath>
            <w:r w:rsidRPr="00BD1832">
              <w:rPr>
                <w:rFonts w:ascii="Times New Roman" w:eastAsia="Times New Roman" w:hAnsi="Times New Roman" w:cs="Times New Roman"/>
                <w:color w:val="000000"/>
                <w:sz w:val="24"/>
                <w:szCs w:val="24"/>
              </w:rPr>
              <w:t>)</w:t>
            </w:r>
          </w:p>
        </w:tc>
      </w:tr>
      <w:tr w:rsidR="00883564" w:rsidRPr="00BD1832" w14:paraId="225F6741" w14:textId="77777777" w:rsidTr="00883564">
        <w:tc>
          <w:tcPr>
            <w:tcW w:w="1430" w:type="dxa"/>
          </w:tcPr>
          <w:p w14:paraId="46D5CC25" w14:textId="77777777" w:rsidR="00883564" w:rsidRPr="00BD1832" w:rsidRDefault="00883564" w:rsidP="00883564">
            <w:pPr>
              <w:widowControl w:val="0"/>
              <w:rPr>
                <w:rFonts w:ascii="Times New Roman" w:eastAsia="Times New Roman" w:hAnsi="Times New Roman" w:cs="Times New Roman"/>
                <w:color w:val="000000"/>
                <w:sz w:val="24"/>
                <w:szCs w:val="24"/>
              </w:rPr>
            </w:pPr>
            <w:r w:rsidRPr="00BD1832">
              <w:rPr>
                <w:rFonts w:ascii="Times New Roman" w:eastAsia="Times New Roman" w:hAnsi="Times New Roman" w:cs="Times New Roman"/>
                <w:color w:val="000000"/>
                <w:sz w:val="24"/>
                <w:szCs w:val="24"/>
              </w:rPr>
              <w:t>Discrete Non-randomized</w:t>
            </w:r>
          </w:p>
        </w:tc>
        <w:tc>
          <w:tcPr>
            <w:tcW w:w="8105" w:type="dxa"/>
          </w:tcPr>
          <w:p w14:paraId="130588ED" w14:textId="77777777" w:rsidR="00883564" w:rsidRPr="00BD1832" w:rsidRDefault="00883564" w:rsidP="00883564">
            <w:pPr>
              <w:widowControl w:val="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eqArr>
                      <m:eqArrPr>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0,  &amp;rPIT≤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e>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y-1</m:t>
                                </m:r>
                              </m:e>
                            </m:d>
                          </m:den>
                        </m:f>
                        <m:r>
                          <w:rPr>
                            <w:rFonts w:ascii="Cambria Math" w:eastAsia="Times New Roman" w:hAnsi="Cambria Math" w:cs="Times New Roman"/>
                            <w:color w:val="000000"/>
                            <w:sz w:val="24"/>
                            <w:szCs w:val="24"/>
                          </w:rPr>
                          <m:t>,  &amp;</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H</m:t>
                            </m:r>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ctrlPr>
                          <w:rPr>
                            <w:rFonts w:ascii="Cambria Math" w:eastAsia="Cambria Math" w:hAnsi="Cambria Math" w:cs="Cambria Math"/>
                            <w:i/>
                            <w:color w:val="000000"/>
                            <w:sz w:val="24"/>
                            <w:szCs w:val="24"/>
                          </w:rPr>
                        </m:ctrlPr>
                      </m:e>
                      <m:e>
                        <m:r>
                          <w:rPr>
                            <w:rFonts w:ascii="Cambria Math" w:eastAsia="Times New Roman" w:hAnsi="Cambria Math" w:cs="Times New Roman"/>
                            <w:color w:val="000000"/>
                            <w:sz w:val="24"/>
                            <w:szCs w:val="24"/>
                          </w:rPr>
                          <m:t>1,  &amp;rPIT≥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e>
                    </m:eqArr>
                  </m:e>
                </m:d>
              </m:oMath>
            </m:oMathPara>
          </w:p>
          <w:p w14:paraId="5662ABA3" w14:textId="77777777" w:rsidR="00883564" w:rsidRPr="00BD1832" w:rsidRDefault="00883564" w:rsidP="00883564">
            <w:pPr>
              <w:widowControl w:val="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nrPIT=</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n=1</m:t>
                    </m:r>
                  </m:sub>
                  <m:sup>
                    <m:r>
                      <w:rPr>
                        <w:rFonts w:ascii="Cambria Math" w:eastAsia="Times New Roman" w:hAnsi="Cambria Math" w:cs="Times New Roman"/>
                        <w:color w:val="000000"/>
                        <w:sz w:val="24"/>
                        <w:szCs w:val="24"/>
                      </w:rPr>
                      <m:t>N</m:t>
                    </m:r>
                  </m:sup>
                  <m:e>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e>
                </m:nary>
              </m:oMath>
            </m:oMathPara>
          </w:p>
        </w:tc>
      </w:tr>
    </w:tbl>
    <w:p w14:paraId="4108F6B0" w14:textId="77777777" w:rsidR="00883564" w:rsidRDefault="00883564" w:rsidP="00883564">
      <w:pP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n</m:t>
        </m:r>
      </m:oMath>
      <w:r w:rsidRPr="007B769C">
        <w:rPr>
          <w:rFonts w:ascii="Times New Roman" w:eastAsia="Times New Roman" w:hAnsi="Times New Roman" w:cs="Times New Roman"/>
          <w:color w:val="000000"/>
          <w:sz w:val="24"/>
          <w:szCs w:val="24"/>
        </w:rPr>
        <w:t xml:space="preserve">: sample,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m:t>
            </m:r>
          </m:sub>
        </m:sSub>
      </m:oMath>
      <w:r w:rsidRPr="007B769C">
        <w:rPr>
          <w:rFonts w:ascii="Times New Roman" w:eastAsia="Times New Roman" w:hAnsi="Times New Roman" w:cs="Times New Roman"/>
          <w:color w:val="000000"/>
          <w:sz w:val="24"/>
          <w:szCs w:val="24"/>
        </w:rPr>
        <w:t xml:space="preserve">: predictive distribution,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oMath>
      <w:r w:rsidRPr="007B769C">
        <w:rPr>
          <w:rFonts w:ascii="Times New Roman" w:eastAsia="Times New Roman" w:hAnsi="Times New Roman" w:cs="Times New Roman"/>
          <w:color w:val="000000"/>
          <w:sz w:val="24"/>
          <w:szCs w:val="24"/>
        </w:rPr>
        <w:t xml:space="preserve">: observed value, </w:t>
      </w:r>
      <m:oMath>
        <m:r>
          <w:rPr>
            <w:rFonts w:ascii="Cambria Math" w:eastAsia="Times New Roman" w:hAnsi="Cambria Math" w:cs="Times New Roman"/>
            <w:color w:val="000000"/>
            <w:sz w:val="24"/>
            <w:szCs w:val="24"/>
          </w:rPr>
          <m:t>F</m:t>
        </m:r>
      </m:oMath>
      <w:r w:rsidRPr="007B769C">
        <w:rPr>
          <w:rFonts w:ascii="Times New Roman" w:eastAsia="Times New Roman" w:hAnsi="Times New Roman" w:cs="Times New Roman"/>
          <w:color w:val="000000"/>
          <w:sz w:val="24"/>
          <w:szCs w:val="24"/>
        </w:rPr>
        <w:t>: cumulative distribution function. The original and randomized discrete individual PIT values are calculated observation-by-observation, whereas the non-randomized PIT is constructed in aggregate by integrating the CDF of the conditional randomized PIT (</w:t>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rPIT</m:t>
                </m:r>
              </m:e>
              <m:sub>
                <m:r>
                  <w:rPr>
                    <w:rFonts w:ascii="Cambria Math" w:eastAsia="Times New Roman" w:hAnsi="Cambria Math" w:cs="Times New Roman"/>
                    <w:color w:val="000000"/>
                    <w:sz w:val="24"/>
                    <w:szCs w:val="24"/>
                  </w:rPr>
                  <m:t>n</m:t>
                </m:r>
              </m:sub>
            </m:sSub>
          </m:e>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n</m:t>
                </m:r>
              </m:sub>
            </m:sSub>
          </m:e>
        </m:d>
      </m:oMath>
      <w:r w:rsidRPr="007B769C">
        <w:rPr>
          <w:rFonts w:ascii="Times New Roman" w:eastAsia="Times New Roman" w:hAnsi="Times New Roman" w:cs="Times New Roman"/>
          <w:color w:val="000000"/>
          <w:sz w:val="24"/>
          <w:szCs w:val="24"/>
        </w:rPr>
        <w:t>) over the observed values (Czado et al. 2009).</w:t>
      </w:r>
    </w:p>
    <w:p w14:paraId="000000D2" w14:textId="0FECA21F" w:rsidR="00266A86" w:rsidRDefault="00266A86" w:rsidP="00883564">
      <w:pPr>
        <w:widowControl w:val="0"/>
        <w:spacing w:line="480" w:lineRule="auto"/>
        <w:rPr>
          <w:rFonts w:ascii="Times New Roman" w:eastAsia="Times New Roman" w:hAnsi="Times New Roman" w:cs="Times New Roman"/>
          <w:color w:val="000000"/>
          <w:sz w:val="24"/>
          <w:szCs w:val="24"/>
        </w:rPr>
      </w:pPr>
    </w:p>
    <w:p w14:paraId="000000D3" w14:textId="77777777" w:rsidR="00266A86" w:rsidRDefault="00883564">
      <w:pPr>
        <w:rPr>
          <w:rFonts w:ascii="Times New Roman" w:eastAsia="Times New Roman" w:hAnsi="Times New Roman" w:cs="Times New Roman"/>
          <w:color w:val="000000"/>
          <w:sz w:val="24"/>
          <w:szCs w:val="24"/>
        </w:rPr>
      </w:pPr>
      <w:r>
        <w:br w:type="page"/>
      </w:r>
    </w:p>
    <w:p w14:paraId="000000D4" w14:textId="491D1F9C" w:rsidR="00266A86" w:rsidRDefault="00883564">
      <w:pPr>
        <w:widowControl w:val="0"/>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Figure </w:t>
      </w:r>
      <w:r w:rsidR="003D149E">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 xml:space="preserve"> Distributional predictive time series, observed-predicted scatter plots, and Probability Integral Transform (PIT) histograms (columns) for seven models (rows) with characteristic predictive distributions (headers, e.g. “Too precise”) evaluated against a time series of 50 Poisson-distributed data points. In the PIT histograms, the horizontal dashed line represents a uniform distribution. Note that the y axes scales vary among PIT histograms.</w:t>
      </w:r>
      <w:r>
        <w:br w:type="page"/>
      </w:r>
    </w:p>
    <w:p w14:paraId="000000D5" w14:textId="04B6AA11" w:rsidR="00266A86" w:rsidRDefault="00883564">
      <w:pPr>
        <w:widowControl w:val="0"/>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Figure </w:t>
      </w:r>
      <w:r w:rsidR="003D149E">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1.</w:t>
      </w:r>
    </w:p>
    <w:p w14:paraId="000000D6" w14:textId="77777777" w:rsidR="00266A86" w:rsidRDefault="00883564">
      <w:pPr>
        <w:widowControl w:val="0"/>
        <w:spacing w:line="480" w:lineRule="auto"/>
        <w:rPr>
          <w:rFonts w:ascii="Times New Roman" w:eastAsia="Times New Roman" w:hAnsi="Times New Roman" w:cs="Times New Roman"/>
          <w:b/>
          <w:color w:val="000000"/>
          <w:sz w:val="24"/>
          <w:szCs w:val="24"/>
        </w:rPr>
      </w:pPr>
      <w:r>
        <w:rPr>
          <w:noProof/>
        </w:rPr>
        <w:drawing>
          <wp:inline distT="0" distB="0" distL="0" distR="0" wp14:anchorId="3CA76904" wp14:editId="7D7486AE">
            <wp:extent cx="5486400" cy="6400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86400" cy="6400800"/>
                    </a:xfrm>
                    <a:prstGeom prst="rect">
                      <a:avLst/>
                    </a:prstGeom>
                    <a:ln/>
                  </pic:spPr>
                </pic:pic>
              </a:graphicData>
            </a:graphic>
          </wp:inline>
        </w:drawing>
      </w:r>
    </w:p>
    <w:p w14:paraId="000000D7" w14:textId="221FEFCC" w:rsidR="00266A86" w:rsidRDefault="00266A86">
      <w:pPr>
        <w:rPr>
          <w:rFonts w:ascii="Times New Roman" w:eastAsia="Times New Roman" w:hAnsi="Times New Roman" w:cs="Times New Roman"/>
          <w:b/>
          <w:sz w:val="24"/>
          <w:szCs w:val="24"/>
        </w:rPr>
      </w:pPr>
    </w:p>
    <w:sectPr w:rsidR="00266A86" w:rsidSect="004249E6">
      <w:footerReference w:type="default" r:id="rId8"/>
      <w:footerReference w:type="first" r:id="rId9"/>
      <w:pgSz w:w="12240" w:h="15840" w:code="1"/>
      <w:pgMar w:top="1440" w:right="1440" w:bottom="1440" w:left="1440" w:header="0" w:footer="720" w:gutter="0"/>
      <w:lnNumType w:countBy="2" w:restart="continuou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F4F7D" w14:textId="77777777" w:rsidR="00161478" w:rsidRDefault="00161478">
      <w:r>
        <w:separator/>
      </w:r>
    </w:p>
  </w:endnote>
  <w:endnote w:type="continuationSeparator" w:id="0">
    <w:p w14:paraId="77CC70AD" w14:textId="77777777" w:rsidR="00161478" w:rsidRDefault="00161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5" w14:textId="47D71924" w:rsidR="00AA0C88" w:rsidRDefault="00AA0C88">
    <w:pPr>
      <w:pBdr>
        <w:top w:val="nil"/>
        <w:left w:val="nil"/>
        <w:bottom w:val="nil"/>
        <w:right w:val="nil"/>
        <w:between w:val="nil"/>
      </w:pBdr>
      <w:tabs>
        <w:tab w:val="center" w:pos="4680"/>
        <w:tab w:val="right" w:pos="9360"/>
      </w:tabs>
      <w:jc w:val="center"/>
      <w:rPr>
        <w:rFonts w:eastAsia="Garamond" w:cs="Garamond"/>
        <w:color w:val="000000"/>
      </w:rPr>
    </w:pPr>
    <w:r>
      <w:rPr>
        <w:rFonts w:eastAsia="Garamond" w:cs="Garamond"/>
        <w:color w:val="000000"/>
      </w:rPr>
      <w:fldChar w:fldCharType="begin"/>
    </w:r>
    <w:r>
      <w:rPr>
        <w:rFonts w:eastAsia="Garamond" w:cs="Garamond"/>
        <w:color w:val="000000"/>
      </w:rPr>
      <w:instrText>PAGE</w:instrText>
    </w:r>
    <w:r>
      <w:rPr>
        <w:rFonts w:eastAsia="Garamond" w:cs="Garamond"/>
        <w:color w:val="000000"/>
      </w:rPr>
      <w:fldChar w:fldCharType="separate"/>
    </w:r>
    <w:r>
      <w:rPr>
        <w:rFonts w:eastAsia="Garamond" w:cs="Garamond"/>
        <w:noProof/>
        <w:color w:val="000000"/>
      </w:rPr>
      <w:t>3</w:t>
    </w:r>
    <w:r>
      <w:rPr>
        <w:rFonts w:eastAsia="Garamond" w:cs="Garamond"/>
        <w:color w:val="000000"/>
      </w:rPr>
      <w:fldChar w:fldCharType="end"/>
    </w:r>
  </w:p>
  <w:p w14:paraId="00000116" w14:textId="77777777" w:rsidR="00AA0C88" w:rsidRDefault="00AA0C88">
    <w:pPr>
      <w:pBdr>
        <w:top w:val="nil"/>
        <w:left w:val="nil"/>
        <w:bottom w:val="nil"/>
        <w:right w:val="nil"/>
        <w:between w:val="nil"/>
      </w:pBdr>
      <w:tabs>
        <w:tab w:val="center" w:pos="4680"/>
        <w:tab w:val="right" w:pos="9360"/>
      </w:tabs>
      <w:rPr>
        <w:rFonts w:eastAsia="Garamond" w:cs="Garamond"/>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19" w14:textId="3F873EC7" w:rsidR="00AA0C88" w:rsidRDefault="00AA0C88">
    <w:pPr>
      <w:pBdr>
        <w:top w:val="nil"/>
        <w:left w:val="nil"/>
        <w:bottom w:val="nil"/>
        <w:right w:val="nil"/>
        <w:between w:val="nil"/>
      </w:pBdr>
      <w:tabs>
        <w:tab w:val="center" w:pos="4680"/>
        <w:tab w:val="right" w:pos="9360"/>
      </w:tabs>
      <w:jc w:val="center"/>
      <w:rPr>
        <w:rFonts w:eastAsia="Garamond" w:cs="Garamond"/>
        <w:color w:val="000000"/>
      </w:rPr>
    </w:pPr>
    <w:r>
      <w:rPr>
        <w:rFonts w:eastAsia="Garamond" w:cs="Garamond"/>
        <w:color w:val="000000"/>
      </w:rPr>
      <w:fldChar w:fldCharType="begin"/>
    </w:r>
    <w:r>
      <w:rPr>
        <w:rFonts w:eastAsia="Garamond" w:cs="Garamond"/>
        <w:color w:val="000000"/>
      </w:rPr>
      <w:instrText>PAGE</w:instrText>
    </w:r>
    <w:r>
      <w:rPr>
        <w:rFonts w:eastAsia="Garamond" w:cs="Garamond"/>
        <w:color w:val="000000"/>
      </w:rPr>
      <w:fldChar w:fldCharType="separate"/>
    </w:r>
    <w:r>
      <w:rPr>
        <w:rFonts w:eastAsia="Garamond" w:cs="Garamond"/>
        <w:noProof/>
        <w:color w:val="000000"/>
      </w:rPr>
      <w:t>2</w:t>
    </w:r>
    <w:r>
      <w:rPr>
        <w:rFonts w:eastAsia="Garamond" w:cs="Garamond"/>
        <w:color w:val="000000"/>
      </w:rPr>
      <w:fldChar w:fldCharType="end"/>
    </w:r>
  </w:p>
  <w:p w14:paraId="0000011A" w14:textId="77777777" w:rsidR="00AA0C88" w:rsidRDefault="00AA0C88">
    <w:pPr>
      <w:pBdr>
        <w:top w:val="nil"/>
        <w:left w:val="nil"/>
        <w:bottom w:val="nil"/>
        <w:right w:val="nil"/>
        <w:between w:val="nil"/>
      </w:pBdr>
      <w:tabs>
        <w:tab w:val="center" w:pos="4680"/>
        <w:tab w:val="right" w:pos="9360"/>
      </w:tabs>
      <w:rPr>
        <w:rFonts w:eastAsia="Garamond" w:cs="Garamond"/>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320E2" w14:textId="77777777" w:rsidR="00161478" w:rsidRDefault="00161478">
      <w:r>
        <w:separator/>
      </w:r>
    </w:p>
  </w:footnote>
  <w:footnote w:type="continuationSeparator" w:id="0">
    <w:p w14:paraId="18FFF21A" w14:textId="77777777" w:rsidR="00161478" w:rsidRDefault="001614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86"/>
    <w:rsid w:val="00161478"/>
    <w:rsid w:val="00266A86"/>
    <w:rsid w:val="002F24B6"/>
    <w:rsid w:val="003A1604"/>
    <w:rsid w:val="003D149E"/>
    <w:rsid w:val="004249E6"/>
    <w:rsid w:val="00441DE7"/>
    <w:rsid w:val="004B2720"/>
    <w:rsid w:val="004F2D5C"/>
    <w:rsid w:val="007D6375"/>
    <w:rsid w:val="00840CE7"/>
    <w:rsid w:val="00860CF2"/>
    <w:rsid w:val="00883564"/>
    <w:rsid w:val="00973B7D"/>
    <w:rsid w:val="00A816E5"/>
    <w:rsid w:val="00AA0C88"/>
    <w:rsid w:val="00D53FBE"/>
    <w:rsid w:val="00DA5476"/>
    <w:rsid w:val="00E224B9"/>
    <w:rsid w:val="00E95003"/>
    <w:rsid w:val="00EE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8483"/>
  <w15:docId w15:val="{89D3B69B-8375-4491-A269-784D8CC9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Garamond" w:hAnsi="Garamond" w:cs="Garamond"/>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3E3D4A"/>
  </w:style>
  <w:style w:type="character" w:customStyle="1" w:styleId="FooterChar">
    <w:name w:val="Footer Char"/>
    <w:basedOn w:val="DefaultParagraphFont"/>
    <w:link w:val="Footer"/>
    <w:uiPriority w:val="99"/>
    <w:qFormat/>
    <w:rsid w:val="003E3D4A"/>
  </w:style>
  <w:style w:type="character" w:styleId="LineNumber">
    <w:name w:val="line number"/>
    <w:basedOn w:val="DefaultParagraphFont"/>
    <w:uiPriority w:val="99"/>
    <w:semiHidden/>
    <w:unhideWhenUsed/>
    <w:qFormat/>
    <w:rsid w:val="003E3D4A"/>
  </w:style>
  <w:style w:type="character" w:styleId="PlaceholderText">
    <w:name w:val="Placeholder Text"/>
    <w:basedOn w:val="DefaultParagraphFont"/>
    <w:uiPriority w:val="99"/>
    <w:semiHidden/>
    <w:qFormat/>
    <w:rsid w:val="00736A70"/>
    <w:rPr>
      <w:color w:val="808080"/>
    </w:rPr>
  </w:style>
  <w:style w:type="character" w:customStyle="1" w:styleId="epub-sectionitem">
    <w:name w:val="epub-section__item"/>
    <w:basedOn w:val="DefaultParagraphFont"/>
    <w:qFormat/>
    <w:rsid w:val="00FE397D"/>
  </w:style>
  <w:style w:type="character" w:styleId="Hyperlink">
    <w:name w:val="Hyperlink"/>
    <w:basedOn w:val="DefaultParagraphFont"/>
    <w:uiPriority w:val="99"/>
    <w:unhideWhenUsed/>
    <w:rsid w:val="00FE397D"/>
    <w:rPr>
      <w:color w:val="0000FF"/>
      <w:u w:val="single"/>
    </w:rPr>
  </w:style>
  <w:style w:type="character" w:customStyle="1" w:styleId="BalloonTextChar">
    <w:name w:val="Balloon Text Char"/>
    <w:basedOn w:val="DefaultParagraphFont"/>
    <w:link w:val="BalloonText"/>
    <w:uiPriority w:val="99"/>
    <w:semiHidden/>
    <w:qFormat/>
    <w:rsid w:val="001D5D02"/>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870D66"/>
    <w:rPr>
      <w:color w:val="605E5C"/>
      <w:shd w:val="clear" w:color="auto" w:fill="E1DFDD"/>
    </w:rPr>
  </w:style>
  <w:style w:type="character" w:customStyle="1" w:styleId="UnresolvedMention2">
    <w:name w:val="Unresolved Mention2"/>
    <w:basedOn w:val="DefaultParagraphFont"/>
    <w:uiPriority w:val="99"/>
    <w:semiHidden/>
    <w:unhideWhenUsed/>
    <w:qFormat/>
    <w:rsid w:val="009F337C"/>
    <w:rPr>
      <w:color w:val="605E5C"/>
      <w:shd w:val="clear" w:color="auto" w:fill="E1DFDD"/>
    </w:rPr>
  </w:style>
  <w:style w:type="character" w:styleId="FollowedHyperlink">
    <w:name w:val="FollowedHyperlink"/>
    <w:basedOn w:val="DefaultParagraphFont"/>
    <w:uiPriority w:val="99"/>
    <w:semiHidden/>
    <w:unhideWhenUsed/>
    <w:rsid w:val="00785679"/>
    <w:rPr>
      <w:color w:val="954F72" w:themeColor="followedHyperlink"/>
      <w:u w:val="single"/>
    </w:rPr>
  </w:style>
  <w:style w:type="character" w:styleId="CommentReference">
    <w:name w:val="annotation reference"/>
    <w:basedOn w:val="DefaultParagraphFont"/>
    <w:uiPriority w:val="99"/>
    <w:semiHidden/>
    <w:unhideWhenUsed/>
    <w:qFormat/>
    <w:rsid w:val="009937BC"/>
    <w:rPr>
      <w:sz w:val="16"/>
      <w:szCs w:val="16"/>
    </w:rPr>
  </w:style>
  <w:style w:type="character" w:customStyle="1" w:styleId="CommentTextChar">
    <w:name w:val="Comment Text Char"/>
    <w:basedOn w:val="DefaultParagraphFont"/>
    <w:link w:val="CommentText"/>
    <w:uiPriority w:val="99"/>
    <w:qFormat/>
    <w:rsid w:val="009937BC"/>
    <w:rPr>
      <w:sz w:val="20"/>
      <w:szCs w:val="20"/>
    </w:rPr>
  </w:style>
  <w:style w:type="character" w:customStyle="1" w:styleId="CommentSubjectChar">
    <w:name w:val="Comment Subject Char"/>
    <w:basedOn w:val="CommentTextChar"/>
    <w:link w:val="CommentSubject"/>
    <w:uiPriority w:val="99"/>
    <w:semiHidden/>
    <w:qFormat/>
    <w:rsid w:val="009937BC"/>
    <w:rPr>
      <w:b/>
      <w:bCs/>
      <w:sz w:val="20"/>
      <w:szCs w:val="20"/>
    </w:rPr>
  </w:style>
  <w:style w:type="character" w:customStyle="1" w:styleId="LineNumbering">
    <w:name w:val="Line Numbering"/>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msonormal0">
    <w:name w:val="msonormal"/>
    <w:basedOn w:val="Normal"/>
    <w:qFormat/>
    <w:rsid w:val="00E62D07"/>
    <w:pPr>
      <w:spacing w:beforeAutospacing="1"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E62D07"/>
    <w:pPr>
      <w:spacing w:beforeAutospacing="1" w:afterAutospacing="1"/>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E3D4A"/>
    <w:pPr>
      <w:suppressLineNumbers/>
      <w:tabs>
        <w:tab w:val="center" w:pos="4680"/>
        <w:tab w:val="right" w:pos="9360"/>
      </w:tabs>
    </w:pPr>
  </w:style>
  <w:style w:type="paragraph" w:styleId="Footer">
    <w:name w:val="footer"/>
    <w:basedOn w:val="Normal"/>
    <w:link w:val="FooterChar"/>
    <w:uiPriority w:val="99"/>
    <w:unhideWhenUsed/>
    <w:rsid w:val="003E3D4A"/>
    <w:pPr>
      <w:suppressLineNumbers/>
      <w:tabs>
        <w:tab w:val="center" w:pos="4680"/>
        <w:tab w:val="right" w:pos="9360"/>
      </w:tabs>
    </w:pPr>
  </w:style>
  <w:style w:type="paragraph" w:styleId="BalloonText">
    <w:name w:val="Balloon Text"/>
    <w:basedOn w:val="Normal"/>
    <w:link w:val="BalloonTextChar"/>
    <w:uiPriority w:val="99"/>
    <w:semiHidden/>
    <w:unhideWhenUsed/>
    <w:qFormat/>
    <w:rsid w:val="001D5D02"/>
    <w:rPr>
      <w:rFonts w:ascii="Segoe UI" w:hAnsi="Segoe UI" w:cs="Segoe UI"/>
      <w:sz w:val="18"/>
      <w:szCs w:val="18"/>
    </w:rPr>
  </w:style>
  <w:style w:type="paragraph" w:styleId="ListParagraph">
    <w:name w:val="List Paragraph"/>
    <w:basedOn w:val="Normal"/>
    <w:uiPriority w:val="34"/>
    <w:qFormat/>
    <w:rsid w:val="00B9645B"/>
    <w:pPr>
      <w:ind w:left="720"/>
      <w:contextualSpacing/>
    </w:pPr>
  </w:style>
  <w:style w:type="paragraph" w:styleId="CommentText">
    <w:name w:val="annotation text"/>
    <w:basedOn w:val="Normal"/>
    <w:link w:val="CommentTextChar"/>
    <w:uiPriority w:val="99"/>
    <w:unhideWhenUsed/>
    <w:qFormat/>
    <w:rsid w:val="009937BC"/>
    <w:rPr>
      <w:sz w:val="20"/>
      <w:szCs w:val="20"/>
    </w:rPr>
  </w:style>
  <w:style w:type="paragraph" w:styleId="CommentSubject">
    <w:name w:val="annotation subject"/>
    <w:basedOn w:val="CommentText"/>
    <w:next w:val="CommentText"/>
    <w:link w:val="CommentSubjectChar"/>
    <w:uiPriority w:val="99"/>
    <w:semiHidden/>
    <w:unhideWhenUsed/>
    <w:qFormat/>
    <w:rsid w:val="009937BC"/>
    <w:rPr>
      <w:b/>
      <w:bCs/>
    </w:rPr>
  </w:style>
  <w:style w:type="table" w:styleId="TableGrid">
    <w:name w:val="Table Grid"/>
    <w:basedOn w:val="TableNormal"/>
    <w:uiPriority w:val="39"/>
    <w:rsid w:val="00A71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eKP2773f8Dt1ZCsQ7fzGP9hxnA==">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Juniper Simonis</dc:creator>
  <cp:lastModifiedBy>Juniper Simonis</cp:lastModifiedBy>
  <cp:revision>6</cp:revision>
  <cp:lastPrinted>2021-03-05T19:40:00Z</cp:lastPrinted>
  <dcterms:created xsi:type="dcterms:W3CDTF">2021-03-10T18:22:00Z</dcterms:created>
  <dcterms:modified xsi:type="dcterms:W3CDTF">2021-04-02T22:21:00Z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