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39AB8" w14:textId="2F7F6E8D" w:rsidR="00084F4F" w:rsidRPr="00DA6A06" w:rsidRDefault="00084F4F" w:rsidP="00084F4F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12</w:t>
      </w:r>
      <w:r w:rsidRPr="00DA6A06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October </w:t>
      </w:r>
      <w:r w:rsidRPr="00DA6A06">
        <w:rPr>
          <w:rFonts w:ascii="Garamond" w:hAnsi="Garamond"/>
          <w:sz w:val="22"/>
          <w:szCs w:val="22"/>
        </w:rPr>
        <w:t>20</w:t>
      </w:r>
      <w:r>
        <w:rPr>
          <w:rFonts w:ascii="Garamond" w:hAnsi="Garamond"/>
          <w:sz w:val="22"/>
          <w:szCs w:val="22"/>
        </w:rPr>
        <w:t>20</w:t>
      </w:r>
    </w:p>
    <w:p w14:paraId="31D3796F" w14:textId="77777777" w:rsidR="00084F4F" w:rsidRPr="00DA6A06" w:rsidRDefault="00084F4F" w:rsidP="00084F4F">
      <w:pPr>
        <w:rPr>
          <w:rFonts w:ascii="Garamond" w:hAnsi="Garamond"/>
          <w:sz w:val="22"/>
          <w:szCs w:val="22"/>
        </w:rPr>
      </w:pPr>
    </w:p>
    <w:p w14:paraId="18E66314" w14:textId="1EAF5797" w:rsidR="00084F4F" w:rsidRPr="00DA6A06" w:rsidRDefault="00084F4F" w:rsidP="00084F4F">
      <w:pPr>
        <w:rPr>
          <w:rFonts w:ascii="Garamond" w:hAnsi="Garamond"/>
          <w:sz w:val="22"/>
          <w:szCs w:val="22"/>
        </w:rPr>
      </w:pPr>
      <w:r w:rsidRPr="00DA6A06">
        <w:rPr>
          <w:rFonts w:ascii="Garamond" w:hAnsi="Garamond"/>
          <w:sz w:val="22"/>
          <w:szCs w:val="22"/>
        </w:rPr>
        <w:t xml:space="preserve">Dear </w:t>
      </w:r>
      <w:r>
        <w:rPr>
          <w:rFonts w:ascii="Garamond" w:hAnsi="Garamond"/>
          <w:sz w:val="22"/>
          <w:szCs w:val="22"/>
        </w:rPr>
        <w:t>Editors</w:t>
      </w:r>
      <w:r w:rsidRPr="00DA6A06">
        <w:rPr>
          <w:rFonts w:ascii="Garamond" w:hAnsi="Garamond"/>
          <w:sz w:val="22"/>
          <w:szCs w:val="22"/>
        </w:rPr>
        <w:t>,</w:t>
      </w:r>
    </w:p>
    <w:p w14:paraId="5973C23E" w14:textId="77777777" w:rsidR="00084F4F" w:rsidRPr="00DA6A06" w:rsidRDefault="00084F4F" w:rsidP="00084F4F">
      <w:pPr>
        <w:rPr>
          <w:rFonts w:ascii="Garamond" w:hAnsi="Garamond"/>
          <w:sz w:val="22"/>
          <w:szCs w:val="22"/>
        </w:rPr>
      </w:pPr>
    </w:p>
    <w:p w14:paraId="0099021C" w14:textId="1E9CF3BF" w:rsidR="00084F4F" w:rsidRDefault="00084F4F" w:rsidP="00084F4F">
      <w:pPr>
        <w:rPr>
          <w:rFonts w:ascii="Garamond" w:hAnsi="Garamond"/>
          <w:sz w:val="22"/>
          <w:szCs w:val="22"/>
        </w:rPr>
      </w:pPr>
      <w:r w:rsidRPr="00DA6A06">
        <w:rPr>
          <w:rFonts w:ascii="Garamond" w:hAnsi="Garamond"/>
          <w:sz w:val="22"/>
          <w:szCs w:val="22"/>
        </w:rPr>
        <w:t xml:space="preserve">We are pleased to submit the manuscript </w:t>
      </w:r>
      <w:r>
        <w:rPr>
          <w:rFonts w:ascii="Garamond" w:hAnsi="Garamond"/>
          <w:i/>
          <w:sz w:val="22"/>
          <w:szCs w:val="22"/>
        </w:rPr>
        <w:t>Evaluating Probabilistic Ecological Forecasts</w:t>
      </w:r>
      <w:r w:rsidRPr="00DA6A06">
        <w:rPr>
          <w:rFonts w:ascii="Garamond" w:hAnsi="Garamond"/>
          <w:sz w:val="22"/>
          <w:szCs w:val="22"/>
        </w:rPr>
        <w:t>, which we would like you to consider for publication as a</w:t>
      </w:r>
      <w:r>
        <w:rPr>
          <w:rFonts w:ascii="Garamond" w:hAnsi="Garamond"/>
          <w:sz w:val="22"/>
          <w:szCs w:val="22"/>
        </w:rPr>
        <w:t xml:space="preserve"> Statistical Report </w:t>
      </w:r>
      <w:r w:rsidRPr="00DA6A06">
        <w:rPr>
          <w:rFonts w:ascii="Garamond" w:hAnsi="Garamond"/>
          <w:sz w:val="22"/>
          <w:szCs w:val="22"/>
        </w:rPr>
        <w:t xml:space="preserve">in </w:t>
      </w:r>
      <w:r w:rsidRPr="00DA6A06">
        <w:rPr>
          <w:rFonts w:ascii="Garamond" w:hAnsi="Garamond"/>
          <w:i/>
          <w:sz w:val="22"/>
          <w:szCs w:val="22"/>
        </w:rPr>
        <w:t>Eco</w:t>
      </w:r>
      <w:r>
        <w:rPr>
          <w:rFonts w:ascii="Garamond" w:hAnsi="Garamond"/>
          <w:i/>
          <w:sz w:val="22"/>
          <w:szCs w:val="22"/>
        </w:rPr>
        <w:t>logy.</w:t>
      </w:r>
      <w:r>
        <w:rPr>
          <w:rFonts w:ascii="Garamond" w:hAnsi="Garamond"/>
          <w:sz w:val="22"/>
          <w:szCs w:val="22"/>
        </w:rPr>
        <w:t xml:space="preserve"> </w:t>
      </w:r>
    </w:p>
    <w:p w14:paraId="063F9B4A" w14:textId="51352280" w:rsidR="00217B64" w:rsidRDefault="00217B64" w:rsidP="00084F4F">
      <w:pPr>
        <w:rPr>
          <w:rFonts w:ascii="Garamond" w:hAnsi="Garamond"/>
          <w:sz w:val="22"/>
          <w:szCs w:val="22"/>
        </w:rPr>
      </w:pPr>
    </w:p>
    <w:p w14:paraId="1170D8C6" w14:textId="2C7CAD47" w:rsidR="00217B64" w:rsidRPr="00607E3C" w:rsidRDefault="00217B64" w:rsidP="00217B6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Our manuscript addresses the </w:t>
      </w:r>
      <w:r w:rsidR="00A46552">
        <w:rPr>
          <w:rFonts w:ascii="Garamond" w:hAnsi="Garamond"/>
          <w:sz w:val="22"/>
          <w:szCs w:val="22"/>
        </w:rPr>
        <w:t xml:space="preserve">pressing </w:t>
      </w:r>
      <w:r>
        <w:rPr>
          <w:rFonts w:ascii="Garamond" w:hAnsi="Garamond"/>
          <w:sz w:val="22"/>
          <w:szCs w:val="22"/>
        </w:rPr>
        <w:t>need for statistical methods in evaluating ecological forecasts by collating substantial research from a variety of</w:t>
      </w:r>
      <w:r w:rsidR="00A46552">
        <w:rPr>
          <w:rFonts w:ascii="Garamond" w:hAnsi="Garamond"/>
          <w:sz w:val="22"/>
          <w:szCs w:val="22"/>
        </w:rPr>
        <w:t xml:space="preserve"> forecasting</w:t>
      </w:r>
      <w:r>
        <w:rPr>
          <w:rFonts w:ascii="Garamond" w:hAnsi="Garamond"/>
          <w:sz w:val="22"/>
          <w:szCs w:val="22"/>
        </w:rPr>
        <w:t xml:space="preserve"> disciplines and providing an example application to a pocket mouse population. Thus, we believe our manuscript will be of broad and timely interest to the readers of </w:t>
      </w:r>
      <w:r>
        <w:rPr>
          <w:rFonts w:ascii="Garamond" w:hAnsi="Garamond"/>
          <w:i/>
          <w:sz w:val="22"/>
          <w:szCs w:val="22"/>
        </w:rPr>
        <w:t>Ecology</w:t>
      </w:r>
      <w:r>
        <w:rPr>
          <w:rFonts w:ascii="Garamond" w:hAnsi="Garamond"/>
          <w:sz w:val="22"/>
          <w:szCs w:val="22"/>
        </w:rPr>
        <w:t xml:space="preserve">. </w:t>
      </w:r>
    </w:p>
    <w:p w14:paraId="5F818DDD" w14:textId="77777777" w:rsidR="00084F4F" w:rsidRDefault="00084F4F" w:rsidP="00084F4F">
      <w:pPr>
        <w:rPr>
          <w:rFonts w:ascii="Garamond" w:hAnsi="Garamond"/>
          <w:sz w:val="22"/>
          <w:szCs w:val="22"/>
        </w:rPr>
      </w:pPr>
    </w:p>
    <w:p w14:paraId="6C02F8C9" w14:textId="33D443C4" w:rsidR="00084F4F" w:rsidRDefault="00084F4F" w:rsidP="00084F4F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As we grapple with climate change and leverage long-term data sets, the field of ecology is seeing marked growth in model-based forecasting. </w:t>
      </w:r>
      <w:r w:rsidR="00217B64">
        <w:rPr>
          <w:rFonts w:ascii="Garamond" w:hAnsi="Garamond"/>
          <w:sz w:val="22"/>
          <w:szCs w:val="22"/>
        </w:rPr>
        <w:t>T</w:t>
      </w:r>
      <w:r>
        <w:rPr>
          <w:rFonts w:ascii="Garamond" w:hAnsi="Garamond"/>
          <w:sz w:val="22"/>
          <w:szCs w:val="22"/>
        </w:rPr>
        <w:t>his development of forecast interest and application</w:t>
      </w:r>
      <w:r w:rsidR="00217B64">
        <w:rPr>
          <w:rFonts w:ascii="Garamond" w:hAnsi="Garamond"/>
          <w:sz w:val="22"/>
          <w:szCs w:val="22"/>
        </w:rPr>
        <w:t xml:space="preserve"> is buttressed by well-established statistical methods from a variety of fields including epidemiology, meteorology, and finance, yet we need to hone these tools from other fields to address ecological time series. We highlight the necessity of a diversity of options (as with any statistical method, there is no one-size-fits-all) and collect literature from Bayesian, frequentist, information theoretic, and tactical approaches to forecast evaluation and incorporate visual diagnostics as well as quantitative </w:t>
      </w:r>
      <w:r w:rsidR="004669C0">
        <w:rPr>
          <w:rFonts w:ascii="Garamond" w:hAnsi="Garamond"/>
          <w:sz w:val="22"/>
          <w:szCs w:val="22"/>
        </w:rPr>
        <w:t xml:space="preserve">comparisons. </w:t>
      </w:r>
    </w:p>
    <w:p w14:paraId="64E9585B" w14:textId="77777777" w:rsidR="00084F4F" w:rsidRDefault="00084F4F" w:rsidP="00084F4F">
      <w:pPr>
        <w:rPr>
          <w:rFonts w:ascii="Garamond" w:hAnsi="Garamond"/>
          <w:sz w:val="22"/>
          <w:szCs w:val="22"/>
        </w:rPr>
      </w:pPr>
    </w:p>
    <w:p w14:paraId="0E0DCA15" w14:textId="6F201D79" w:rsidR="00084F4F" w:rsidRDefault="00217B64" w:rsidP="00084F4F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To exemplify the practice of probabilistic forecast evaluation</w:t>
      </w:r>
      <w:r w:rsidR="004669C0">
        <w:rPr>
          <w:rFonts w:ascii="Garamond" w:hAnsi="Garamond"/>
          <w:sz w:val="22"/>
          <w:szCs w:val="22"/>
        </w:rPr>
        <w:t xml:space="preserve"> in ecology</w:t>
      </w:r>
      <w:r>
        <w:rPr>
          <w:rFonts w:ascii="Garamond" w:hAnsi="Garamond"/>
          <w:sz w:val="22"/>
          <w:szCs w:val="22"/>
        </w:rPr>
        <w:t xml:space="preserve">, we leverage a long-term time series (312 monthly data points) of a desert pocket mouse population in Portal, AZ, USA. </w:t>
      </w:r>
      <w:r w:rsidR="004669C0">
        <w:rPr>
          <w:rFonts w:ascii="Garamond" w:hAnsi="Garamond"/>
          <w:sz w:val="22"/>
          <w:szCs w:val="22"/>
        </w:rPr>
        <w:t xml:space="preserve">In comparing three models (random walk, auto-regressive, and cyclical auto-regressive), we use a rolling-origin end-sample method that allows us to robustly evaluate models. In assessing the three models visually and statistically, we note that </w:t>
      </w:r>
      <w:r w:rsidR="004669C0" w:rsidRPr="004669C0">
        <w:rPr>
          <w:rFonts w:ascii="Garamond" w:hAnsi="Garamond"/>
          <w:sz w:val="22"/>
          <w:szCs w:val="22"/>
        </w:rPr>
        <w:t xml:space="preserve">the best long-term model (cyclic </w:t>
      </w:r>
      <w:r w:rsidR="004669C0">
        <w:rPr>
          <w:rFonts w:ascii="Garamond" w:hAnsi="Garamond"/>
          <w:sz w:val="22"/>
          <w:szCs w:val="22"/>
        </w:rPr>
        <w:t>auto-regressive</w:t>
      </w:r>
      <w:r w:rsidR="004669C0" w:rsidRPr="004669C0">
        <w:rPr>
          <w:rFonts w:ascii="Garamond" w:hAnsi="Garamond"/>
          <w:sz w:val="22"/>
          <w:szCs w:val="22"/>
        </w:rPr>
        <w:t xml:space="preserve">) was not best for the </w:t>
      </w:r>
      <w:r w:rsidR="004669C0">
        <w:rPr>
          <w:rFonts w:ascii="Garamond" w:hAnsi="Garamond"/>
          <w:sz w:val="22"/>
          <w:szCs w:val="22"/>
        </w:rPr>
        <w:t>final</w:t>
      </w:r>
      <w:r w:rsidR="004669C0" w:rsidRPr="004669C0">
        <w:rPr>
          <w:rFonts w:ascii="Garamond" w:hAnsi="Garamond"/>
          <w:sz w:val="22"/>
          <w:szCs w:val="22"/>
        </w:rPr>
        <w:t xml:space="preserve"> realization</w:t>
      </w:r>
      <w:r w:rsidR="004669C0">
        <w:rPr>
          <w:rFonts w:ascii="Garamond" w:hAnsi="Garamond"/>
          <w:sz w:val="22"/>
          <w:szCs w:val="22"/>
        </w:rPr>
        <w:t>, but r</w:t>
      </w:r>
      <w:r w:rsidR="004669C0" w:rsidRPr="004669C0">
        <w:rPr>
          <w:rFonts w:ascii="Garamond" w:hAnsi="Garamond"/>
          <w:sz w:val="22"/>
          <w:szCs w:val="22"/>
        </w:rPr>
        <w:t xml:space="preserve">ather, the </w:t>
      </w:r>
      <w:r w:rsidR="004669C0">
        <w:rPr>
          <w:rFonts w:ascii="Garamond" w:hAnsi="Garamond"/>
          <w:sz w:val="22"/>
          <w:szCs w:val="22"/>
        </w:rPr>
        <w:t>auto-regressive model, which displayed significant bias in the long-term</w:t>
      </w:r>
      <w:r w:rsidR="004669C0" w:rsidRPr="004669C0">
        <w:rPr>
          <w:rFonts w:ascii="Garamond" w:hAnsi="Garamond"/>
          <w:sz w:val="22"/>
          <w:szCs w:val="22"/>
        </w:rPr>
        <w:t xml:space="preserve"> was best in the short-term.</w:t>
      </w:r>
      <w:r w:rsidR="004669C0">
        <w:rPr>
          <w:rFonts w:ascii="Garamond" w:hAnsi="Garamond"/>
          <w:sz w:val="22"/>
          <w:szCs w:val="22"/>
        </w:rPr>
        <w:t xml:space="preserve"> Similarly, while our choices for scoring rules used to evaluate performance (the Rank Probability and Log Scores) do select the same </w:t>
      </w:r>
      <w:r w:rsidR="00A46552">
        <w:rPr>
          <w:rFonts w:ascii="Garamond" w:hAnsi="Garamond"/>
          <w:sz w:val="22"/>
          <w:szCs w:val="22"/>
        </w:rPr>
        <w:t xml:space="preserve">best </w:t>
      </w:r>
      <w:r w:rsidR="004669C0">
        <w:rPr>
          <w:rFonts w:ascii="Garamond" w:hAnsi="Garamond"/>
          <w:sz w:val="22"/>
          <w:szCs w:val="22"/>
        </w:rPr>
        <w:t xml:space="preserve">model for short- and long-term, the relative value and ranks of the other two models differs between scores. </w:t>
      </w:r>
      <w:r w:rsidR="004669C0">
        <w:rPr>
          <w:rFonts w:ascii="Garamond" w:hAnsi="Garamond"/>
          <w:sz w:val="22"/>
          <w:szCs w:val="22"/>
        </w:rPr>
        <w:t>This highlights important lesson</w:t>
      </w:r>
      <w:r w:rsidR="004669C0">
        <w:rPr>
          <w:rFonts w:ascii="Garamond" w:hAnsi="Garamond"/>
          <w:sz w:val="22"/>
          <w:szCs w:val="22"/>
        </w:rPr>
        <w:t>s</w:t>
      </w:r>
      <w:r w:rsidR="004669C0">
        <w:rPr>
          <w:rFonts w:ascii="Garamond" w:hAnsi="Garamond"/>
          <w:sz w:val="22"/>
          <w:szCs w:val="22"/>
        </w:rPr>
        <w:t xml:space="preserve"> regarding the </w:t>
      </w:r>
      <w:r w:rsidR="004669C0">
        <w:rPr>
          <w:rFonts w:ascii="Garamond" w:hAnsi="Garamond"/>
          <w:sz w:val="22"/>
          <w:szCs w:val="22"/>
        </w:rPr>
        <w:t xml:space="preserve">utility of incorporating multiple evaluation metrics and the potential </w:t>
      </w:r>
      <w:r w:rsidR="004669C0">
        <w:rPr>
          <w:rFonts w:ascii="Garamond" w:hAnsi="Garamond"/>
          <w:sz w:val="22"/>
          <w:szCs w:val="22"/>
        </w:rPr>
        <w:t xml:space="preserve">need to use </w:t>
      </w:r>
      <w:r w:rsidR="004669C0">
        <w:rPr>
          <w:rFonts w:ascii="Garamond" w:hAnsi="Garamond"/>
          <w:sz w:val="22"/>
          <w:szCs w:val="22"/>
        </w:rPr>
        <w:t xml:space="preserve">and </w:t>
      </w:r>
      <w:r w:rsidR="004669C0">
        <w:rPr>
          <w:rFonts w:ascii="Garamond" w:hAnsi="Garamond"/>
          <w:sz w:val="22"/>
          <w:szCs w:val="22"/>
        </w:rPr>
        <w:t>both long- and short-term evaluation methods.</w:t>
      </w:r>
    </w:p>
    <w:p w14:paraId="391D940A" w14:textId="77777777" w:rsidR="00084F4F" w:rsidRDefault="00084F4F" w:rsidP="00084F4F">
      <w:pPr>
        <w:rPr>
          <w:rFonts w:ascii="Garamond" w:hAnsi="Garamond"/>
          <w:sz w:val="22"/>
          <w:szCs w:val="22"/>
        </w:rPr>
      </w:pPr>
    </w:p>
    <w:p w14:paraId="746B063C" w14:textId="6CEDE8B7" w:rsidR="00084F4F" w:rsidRDefault="004669C0" w:rsidP="00084F4F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Our manuscript therefore provides a timely and needed review of existing methods from other forecasting disciplines a</w:t>
      </w:r>
      <w:r w:rsidR="00A46552">
        <w:rPr>
          <w:rFonts w:ascii="Garamond" w:hAnsi="Garamond"/>
          <w:sz w:val="22"/>
          <w:szCs w:val="22"/>
        </w:rPr>
        <w:t>nd</w:t>
      </w:r>
      <w:r>
        <w:rPr>
          <w:rFonts w:ascii="Garamond" w:hAnsi="Garamond"/>
          <w:sz w:val="22"/>
          <w:szCs w:val="22"/>
        </w:rPr>
        <w:t xml:space="preserve"> details how to enact </w:t>
      </w:r>
      <w:r w:rsidR="00A46552">
        <w:rPr>
          <w:rFonts w:ascii="Garamond" w:hAnsi="Garamond"/>
          <w:sz w:val="22"/>
          <w:szCs w:val="22"/>
        </w:rPr>
        <w:t>the methods. Code provided with the manuscript lays out the forecasting procedure and calculations for ecologists to adapt for their own needs. As such, we believe our manuscript to be a critical contribution to the growing field of ecological forecasting.</w:t>
      </w:r>
    </w:p>
    <w:p w14:paraId="2CA95B4D" w14:textId="77777777" w:rsidR="00084F4F" w:rsidRPr="00DA6A06" w:rsidRDefault="00084F4F" w:rsidP="00084F4F">
      <w:pPr>
        <w:rPr>
          <w:rFonts w:ascii="Garamond" w:hAnsi="Garamond"/>
          <w:sz w:val="22"/>
          <w:szCs w:val="22"/>
        </w:rPr>
      </w:pPr>
    </w:p>
    <w:p w14:paraId="52BCCBCC" w14:textId="77777777" w:rsidR="00084F4F" w:rsidRDefault="00084F4F" w:rsidP="00084F4F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</w:t>
      </w:r>
      <w:r w:rsidRPr="00DA6A06">
        <w:rPr>
          <w:rFonts w:ascii="Garamond" w:hAnsi="Garamond"/>
          <w:sz w:val="22"/>
          <w:szCs w:val="22"/>
        </w:rPr>
        <w:t xml:space="preserve"> confirm that this manuscript has not been published elsewhere and is not under consideration by another journal. </w:t>
      </w:r>
      <w:r>
        <w:rPr>
          <w:rFonts w:ascii="Garamond" w:hAnsi="Garamond"/>
          <w:sz w:val="22"/>
          <w:szCs w:val="22"/>
        </w:rPr>
        <w:t>All</w:t>
      </w:r>
      <w:r w:rsidRPr="00DA6A06">
        <w:rPr>
          <w:rFonts w:ascii="Garamond" w:hAnsi="Garamond"/>
          <w:sz w:val="22"/>
          <w:szCs w:val="22"/>
        </w:rPr>
        <w:t xml:space="preserve"> authors have approved the manuscript and agree with its submission to </w:t>
      </w:r>
      <w:r w:rsidRPr="00DA6A06">
        <w:rPr>
          <w:rFonts w:ascii="Garamond" w:hAnsi="Garamond"/>
          <w:i/>
          <w:sz w:val="22"/>
          <w:szCs w:val="22"/>
        </w:rPr>
        <w:t>Eco</w:t>
      </w:r>
      <w:r>
        <w:rPr>
          <w:rFonts w:ascii="Garamond" w:hAnsi="Garamond"/>
          <w:i/>
          <w:sz w:val="22"/>
          <w:szCs w:val="22"/>
        </w:rPr>
        <w:t>logy</w:t>
      </w:r>
      <w:r w:rsidRPr="00DA6A06">
        <w:rPr>
          <w:rFonts w:ascii="Garamond" w:hAnsi="Garamond"/>
          <w:sz w:val="22"/>
          <w:szCs w:val="22"/>
        </w:rPr>
        <w:t xml:space="preserve">. </w:t>
      </w:r>
      <w:r>
        <w:rPr>
          <w:rFonts w:ascii="Garamond" w:hAnsi="Garamond"/>
          <w:sz w:val="22"/>
          <w:szCs w:val="22"/>
        </w:rPr>
        <w:t xml:space="preserve">The research presented here was conducted in conformance with all applicable laws. </w:t>
      </w:r>
    </w:p>
    <w:p w14:paraId="396958A6" w14:textId="77777777" w:rsidR="00084F4F" w:rsidRDefault="00084F4F" w:rsidP="00084F4F">
      <w:pPr>
        <w:rPr>
          <w:rFonts w:ascii="Garamond" w:hAnsi="Garamond"/>
          <w:sz w:val="22"/>
          <w:szCs w:val="22"/>
        </w:rPr>
      </w:pPr>
    </w:p>
    <w:p w14:paraId="514FDAC0" w14:textId="2FE32E06" w:rsidR="00CB497C" w:rsidRPr="00084F4F" w:rsidRDefault="00084F4F" w:rsidP="00084F4F">
      <w:pPr>
        <w:rPr>
          <w:rFonts w:ascii="Garamond" w:hAnsi="Garamond"/>
          <w:sz w:val="22"/>
          <w:szCs w:val="22"/>
        </w:rPr>
      </w:pPr>
      <w:r w:rsidRPr="00DA6A06">
        <w:rPr>
          <w:rFonts w:ascii="Garamond" w:hAnsi="Garamond"/>
          <w:sz w:val="22"/>
          <w:szCs w:val="22"/>
        </w:rPr>
        <w:t>On the behalf of my co-author</w:t>
      </w:r>
      <w:r>
        <w:rPr>
          <w:rFonts w:ascii="Garamond" w:hAnsi="Garamond"/>
          <w:sz w:val="22"/>
          <w:szCs w:val="22"/>
        </w:rPr>
        <w:t>s</w:t>
      </w:r>
      <w:r w:rsidRPr="00DA6A06">
        <w:rPr>
          <w:rFonts w:ascii="Garamond" w:hAnsi="Garamond"/>
          <w:sz w:val="22"/>
          <w:szCs w:val="22"/>
        </w:rPr>
        <w:t>, I thank you for the opportunity to submit this manuscript and look forward to hearing from you.</w:t>
      </w:r>
    </w:p>
    <w:sectPr w:rsidR="00CB497C" w:rsidRPr="00084F4F" w:rsidSect="00DD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2A"/>
    <w:rsid w:val="00084F4F"/>
    <w:rsid w:val="00217B64"/>
    <w:rsid w:val="002C64CD"/>
    <w:rsid w:val="002D7C3D"/>
    <w:rsid w:val="004669C0"/>
    <w:rsid w:val="00501C72"/>
    <w:rsid w:val="00A46552"/>
    <w:rsid w:val="00CB497C"/>
    <w:rsid w:val="00F4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5C87"/>
  <w15:chartTrackingRefBased/>
  <w15:docId w15:val="{0F31D5B0-7BCA-4299-B8AF-3A55FEE2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F4F"/>
    <w:rPr>
      <w:rFonts w:asciiTheme="minorHAnsi" w:hAnsi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rsid w:val="002C64CD"/>
    <w:rPr>
      <w:b/>
      <w:i/>
      <w:iCs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F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F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Simonis</dc:creator>
  <cp:keywords/>
  <dc:description/>
  <cp:lastModifiedBy>Juniper Simonis</cp:lastModifiedBy>
  <cp:revision>4</cp:revision>
  <dcterms:created xsi:type="dcterms:W3CDTF">2020-10-12T17:00:00Z</dcterms:created>
  <dcterms:modified xsi:type="dcterms:W3CDTF">2020-10-12T21:00:00Z</dcterms:modified>
</cp:coreProperties>
</file>