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8E57F2" w14:textId="584A8382" w:rsidR="0061036C" w:rsidRDefault="0061036C" w:rsidP="0061036C">
      <w:pPr>
        <w:jc w:val="center"/>
        <w:rPr>
          <w:b/>
          <w:bCs/>
          <w:sz w:val="32"/>
          <w:szCs w:val="32"/>
        </w:rPr>
      </w:pPr>
      <w:r w:rsidRPr="0061036C">
        <w:rPr>
          <w:b/>
          <w:bCs/>
          <w:sz w:val="32"/>
          <w:szCs w:val="32"/>
        </w:rPr>
        <w:t>Website</w:t>
      </w:r>
    </w:p>
    <w:p w14:paraId="54D7D785" w14:textId="7C1C459E" w:rsidR="00A82BD0" w:rsidRPr="009A728B" w:rsidRDefault="00A82BD0" w:rsidP="0014444F">
      <w:pPr>
        <w:rPr>
          <w:b/>
          <w:bCs/>
          <w:i/>
          <w:iCs/>
          <w:sz w:val="36"/>
          <w:szCs w:val="36"/>
        </w:rPr>
      </w:pPr>
      <w:r w:rsidRPr="009A728B">
        <w:rPr>
          <w:b/>
          <w:bCs/>
          <w:i/>
          <w:iCs/>
          <w:sz w:val="36"/>
          <w:szCs w:val="36"/>
        </w:rPr>
        <w:t>Main Page</w:t>
      </w:r>
    </w:p>
    <w:p w14:paraId="335981F0" w14:textId="618B8AA4" w:rsidR="00A82BD0" w:rsidRPr="005B259B" w:rsidRDefault="002762B0" w:rsidP="0014444F">
      <w:pPr>
        <w:rPr>
          <w:i/>
          <w:iCs/>
        </w:rPr>
      </w:pPr>
      <w:r w:rsidRPr="005B259B">
        <w:rPr>
          <w:i/>
          <w:iCs/>
        </w:rPr>
        <w:t>Bringing Wall Street to Every Street</w:t>
      </w:r>
    </w:p>
    <w:p w14:paraId="4FE860A0" w14:textId="2F45417B" w:rsidR="004505EB" w:rsidRPr="004505EB" w:rsidRDefault="004505EB" w:rsidP="004505EB">
      <w:pPr>
        <w:rPr>
          <w:i/>
          <w:iCs/>
        </w:rPr>
      </w:pPr>
      <w:r w:rsidRPr="004505EB">
        <w:rPr>
          <w:i/>
          <w:iCs/>
        </w:rPr>
        <w:t>"Our mission is to bridge the gap between knowledge and capital markets by offering cutting-edge screening tools and a first-of-its-kind Student Managed Investment Fund, fostering financial literacy and confident investing."</w:t>
      </w:r>
    </w:p>
    <w:p w14:paraId="78ED91DD" w14:textId="77777777" w:rsidR="005B259B" w:rsidRPr="005B259B" w:rsidRDefault="005B259B" w:rsidP="005B259B">
      <w:pPr>
        <w:rPr>
          <w:b/>
          <w:bCs/>
          <w:i/>
          <w:iCs/>
          <w:sz w:val="36"/>
          <w:szCs w:val="36"/>
        </w:rPr>
      </w:pPr>
      <w:r w:rsidRPr="005B259B">
        <w:rPr>
          <w:b/>
          <w:bCs/>
          <w:i/>
          <w:iCs/>
          <w:sz w:val="36"/>
          <w:szCs w:val="36"/>
        </w:rPr>
        <w:t>About Us</w:t>
      </w:r>
    </w:p>
    <w:p w14:paraId="2D5CB514" w14:textId="62737AD2" w:rsidR="00C059C1" w:rsidRPr="00C059C1" w:rsidRDefault="005B259B" w:rsidP="00C059C1">
      <w:pPr>
        <w:rPr>
          <w:i/>
          <w:iCs/>
        </w:rPr>
      </w:pPr>
      <w:r w:rsidRPr="005B259B">
        <w:rPr>
          <w:b/>
          <w:bCs/>
          <w:i/>
          <w:iCs/>
          <w:sz w:val="28"/>
          <w:szCs w:val="28"/>
        </w:rPr>
        <w:t>Our Team</w:t>
      </w:r>
      <w:r w:rsidRPr="005B259B">
        <w:rPr>
          <w:i/>
          <w:iCs/>
        </w:rPr>
        <w:br/>
      </w:r>
      <w:r w:rsidR="00C059C1" w:rsidRPr="00C059C1">
        <w:rPr>
          <w:b/>
          <w:bCs/>
          <w:i/>
          <w:iCs/>
        </w:rPr>
        <w:t>Chairman &amp; CEO</w:t>
      </w:r>
      <w:r w:rsidR="00C059C1" w:rsidRPr="00C059C1">
        <w:rPr>
          <w:i/>
          <w:iCs/>
        </w:rPr>
        <w:br/>
        <w:t xml:space="preserve">The Chairman </w:t>
      </w:r>
      <w:r w:rsidR="00C059C1">
        <w:rPr>
          <w:i/>
          <w:iCs/>
        </w:rPr>
        <w:t>&amp;</w:t>
      </w:r>
      <w:r w:rsidR="00C059C1" w:rsidRPr="00C059C1">
        <w:rPr>
          <w:i/>
          <w:iCs/>
        </w:rPr>
        <w:t xml:space="preserve"> CEO provide</w:t>
      </w:r>
      <w:r w:rsidR="00C059C1">
        <w:rPr>
          <w:i/>
          <w:iCs/>
        </w:rPr>
        <w:t>s</w:t>
      </w:r>
      <w:r w:rsidR="00C059C1" w:rsidRPr="00C059C1">
        <w:rPr>
          <w:i/>
          <w:iCs/>
        </w:rPr>
        <w:t xml:space="preserve"> overall vision and direction for the company, combining entrepreneurial drive with strategic leadership. He ensures that the firm continues to grow with integrity, innovation, and long-term value creation for investors.</w:t>
      </w:r>
    </w:p>
    <w:p w14:paraId="589B9A1A" w14:textId="77777777" w:rsidR="00C059C1" w:rsidRPr="00C059C1" w:rsidRDefault="00C059C1" w:rsidP="00C059C1">
      <w:pPr>
        <w:rPr>
          <w:i/>
          <w:iCs/>
        </w:rPr>
      </w:pPr>
      <w:r w:rsidRPr="00C059C1">
        <w:rPr>
          <w:b/>
          <w:bCs/>
          <w:i/>
          <w:iCs/>
        </w:rPr>
        <w:t>Chief Investment Officer (CIO)</w:t>
      </w:r>
      <w:r w:rsidRPr="00C059C1">
        <w:rPr>
          <w:i/>
          <w:iCs/>
        </w:rPr>
        <w:br/>
        <w:t>The CIO leads the firm’s investment strategy, overseeing portfolio design, market research, and asset allocation. With a focus on data-driven insights and disciplined decision-making, the CIO ensures that every investment aligns with our philosophy and goals.</w:t>
      </w:r>
    </w:p>
    <w:p w14:paraId="6473CF7B" w14:textId="77777777" w:rsidR="00C059C1" w:rsidRPr="00C059C1" w:rsidRDefault="00C059C1" w:rsidP="00C059C1">
      <w:pPr>
        <w:rPr>
          <w:i/>
          <w:iCs/>
        </w:rPr>
      </w:pPr>
      <w:r w:rsidRPr="00C059C1">
        <w:rPr>
          <w:b/>
          <w:bCs/>
          <w:i/>
          <w:iCs/>
        </w:rPr>
        <w:t>Chief Technology Officer (CTO)</w:t>
      </w:r>
      <w:r w:rsidRPr="00C059C1">
        <w:rPr>
          <w:i/>
          <w:iCs/>
        </w:rPr>
        <w:br/>
        <w:t>The CTO drives technological innovation, building and maintaining the advanced infrastructure behind our stock screener and investment platform. By blending finance with cutting-edge tech, the CTO ensures accuracy, speed, and reliability for all users.</w:t>
      </w:r>
    </w:p>
    <w:p w14:paraId="49EB7B13" w14:textId="77777777" w:rsidR="00C059C1" w:rsidRPr="00C059C1" w:rsidRDefault="00C059C1" w:rsidP="00C059C1">
      <w:pPr>
        <w:rPr>
          <w:i/>
          <w:iCs/>
        </w:rPr>
      </w:pPr>
      <w:r w:rsidRPr="00C059C1">
        <w:rPr>
          <w:b/>
          <w:bCs/>
          <w:i/>
          <w:iCs/>
        </w:rPr>
        <w:t>Chief Risk Officer (CRO)</w:t>
      </w:r>
      <w:r w:rsidRPr="00C059C1">
        <w:rPr>
          <w:i/>
          <w:iCs/>
        </w:rPr>
        <w:br/>
        <w:t>The CRO manages risk across all areas of investment, balancing opportunity with caution. Through rigorous analysis of volatility, diversification, and exposure, the CRO safeguards both the firm’s stability and investor confidence.</w:t>
      </w:r>
    </w:p>
    <w:p w14:paraId="69DD5620" w14:textId="77777777" w:rsidR="00C059C1" w:rsidRPr="00C059C1" w:rsidRDefault="00C059C1" w:rsidP="00C059C1">
      <w:pPr>
        <w:rPr>
          <w:i/>
          <w:iCs/>
        </w:rPr>
      </w:pPr>
      <w:r w:rsidRPr="00C059C1">
        <w:rPr>
          <w:b/>
          <w:bCs/>
          <w:i/>
          <w:iCs/>
        </w:rPr>
        <w:t>Chief Compliance Officer (CCO)</w:t>
      </w:r>
      <w:r w:rsidRPr="00C059C1">
        <w:rPr>
          <w:i/>
          <w:iCs/>
        </w:rPr>
        <w:br/>
        <w:t>The CCO ensures that all operations meet the highest standards of ethics and regulatory requirements. By upholding transparency and accountability, the CCO strengthens trust with clients, regulators, and partners.</w:t>
      </w:r>
    </w:p>
    <w:p w14:paraId="6B3DFBBD" w14:textId="77777777" w:rsidR="00C059C1" w:rsidRPr="00C059C1" w:rsidRDefault="00C059C1" w:rsidP="00C059C1">
      <w:pPr>
        <w:rPr>
          <w:i/>
          <w:iCs/>
        </w:rPr>
      </w:pPr>
      <w:r w:rsidRPr="00C059C1">
        <w:rPr>
          <w:b/>
          <w:bCs/>
          <w:i/>
          <w:iCs/>
        </w:rPr>
        <w:t>Head of Sales &amp; Client Relations</w:t>
      </w:r>
      <w:r w:rsidRPr="00C059C1">
        <w:rPr>
          <w:i/>
          <w:iCs/>
        </w:rPr>
        <w:br/>
        <w:t>The Head of Sales &amp; Client Relations leads outreach, partnerships, and client engagement. By connecting people with our mission and ensuring long-term satisfaction, this role builds the relationships that power our growth.</w:t>
      </w:r>
    </w:p>
    <w:p w14:paraId="4D01C98A" w14:textId="43EF7400" w:rsidR="005B259B" w:rsidRPr="005B259B" w:rsidRDefault="005B259B" w:rsidP="005B259B">
      <w:pPr>
        <w:rPr>
          <w:i/>
          <w:iCs/>
        </w:rPr>
      </w:pPr>
    </w:p>
    <w:p w14:paraId="589D8F85" w14:textId="77777777" w:rsidR="005B259B" w:rsidRPr="005B259B" w:rsidRDefault="005B259B" w:rsidP="005B259B">
      <w:pPr>
        <w:rPr>
          <w:i/>
          <w:iCs/>
        </w:rPr>
      </w:pPr>
      <w:r w:rsidRPr="005B259B">
        <w:rPr>
          <w:b/>
          <w:bCs/>
          <w:i/>
          <w:iCs/>
          <w:sz w:val="28"/>
          <w:szCs w:val="28"/>
        </w:rPr>
        <w:t>Our Philosophy</w:t>
      </w:r>
      <w:r w:rsidRPr="005B259B">
        <w:rPr>
          <w:i/>
          <w:iCs/>
        </w:rPr>
        <w:br/>
        <w:t>We believe investing should be transparent, accessible, and rooted in sound principles. Our philosophy centers on empowering individuals through knowledge and data-driven tools, enabling smarter and more confident decisions. By combining modern screening methods with long-term strategies, we help investors navigate markets with clarity and purpose.</w:t>
      </w:r>
    </w:p>
    <w:p w14:paraId="2F97B9BC" w14:textId="77777777" w:rsidR="005B259B" w:rsidRPr="005B259B" w:rsidRDefault="005B259B" w:rsidP="005B259B">
      <w:pPr>
        <w:rPr>
          <w:i/>
          <w:iCs/>
        </w:rPr>
      </w:pPr>
      <w:r w:rsidRPr="005B259B">
        <w:rPr>
          <w:b/>
          <w:bCs/>
          <w:i/>
          <w:iCs/>
          <w:sz w:val="28"/>
          <w:szCs w:val="28"/>
        </w:rPr>
        <w:t>Our Commitment to ESG</w:t>
      </w:r>
      <w:r w:rsidRPr="005B259B">
        <w:rPr>
          <w:i/>
          <w:iCs/>
        </w:rPr>
        <w:br/>
        <w:t>We recognize that true investment success goes beyond financial returns. That’s why we prioritize Environmental, Social, and Governance (ESG) principles, focusing on companies that are not only profitable but also responsible. Our commitment is to direct capital toward businesses that create sustainable value, foster innovation, and contribute positively to society and the environment.</w:t>
      </w:r>
    </w:p>
    <w:p w14:paraId="6ADA7041" w14:textId="1EA8BE74" w:rsidR="0014444F" w:rsidRPr="009A728B" w:rsidRDefault="0014444F" w:rsidP="0014444F">
      <w:pPr>
        <w:rPr>
          <w:b/>
          <w:bCs/>
          <w:i/>
          <w:iCs/>
          <w:sz w:val="36"/>
          <w:szCs w:val="36"/>
        </w:rPr>
      </w:pPr>
      <w:r w:rsidRPr="009A728B">
        <w:rPr>
          <w:b/>
          <w:bCs/>
          <w:i/>
          <w:iCs/>
          <w:sz w:val="36"/>
          <w:szCs w:val="36"/>
        </w:rPr>
        <w:t>Stock Screener</w:t>
      </w:r>
    </w:p>
    <w:p w14:paraId="591153D0" w14:textId="5B0DCA9E" w:rsidR="0014444F" w:rsidRPr="006417EC" w:rsidRDefault="0014444F" w:rsidP="0014444F">
      <w:r w:rsidRPr="006417EC">
        <w:rPr>
          <w:i/>
          <w:iCs/>
        </w:rPr>
        <w:t>Discover stocks with our advanced screening tool powered by 20+ performance and risk indicators. Designed for both beginners and experienced investors, it provides clear insights to guide smarter investment choices.</w:t>
      </w:r>
    </w:p>
    <w:p w14:paraId="66AC90A6" w14:textId="3DF81B4B" w:rsidR="0061036C" w:rsidRPr="009A728B" w:rsidRDefault="0014444F" w:rsidP="0061036C">
      <w:pPr>
        <w:rPr>
          <w:b/>
          <w:bCs/>
          <w:i/>
          <w:iCs/>
          <w:sz w:val="36"/>
          <w:szCs w:val="36"/>
        </w:rPr>
      </w:pPr>
      <w:r w:rsidRPr="009A728B">
        <w:rPr>
          <w:b/>
          <w:bCs/>
          <w:i/>
          <w:iCs/>
          <w:sz w:val="36"/>
          <w:szCs w:val="36"/>
        </w:rPr>
        <w:t xml:space="preserve">MAYS </w:t>
      </w:r>
      <w:r w:rsidR="0061036C" w:rsidRPr="009A728B">
        <w:rPr>
          <w:b/>
          <w:bCs/>
          <w:i/>
          <w:iCs/>
          <w:sz w:val="36"/>
          <w:szCs w:val="36"/>
        </w:rPr>
        <w:t>Student Managed Investment Fund (SMIF)</w:t>
      </w:r>
    </w:p>
    <w:p w14:paraId="3F1FBD43" w14:textId="182DB195" w:rsidR="006A6AEB" w:rsidRDefault="0061036C" w:rsidP="0061036C">
      <w:pPr>
        <w:rPr>
          <w:i/>
          <w:iCs/>
        </w:rPr>
      </w:pPr>
      <w:r w:rsidRPr="006417EC">
        <w:rPr>
          <w:i/>
          <w:iCs/>
        </w:rPr>
        <w:t>We’re building Pakistan’s first Student Managed Investment Fund, named as “MAYS SMIF” a unique opportunity for students and young investors to learn by managing a real portfolio. This hands-on experience bridges the gap between theory and practice, creating the next generation of investment leaders.</w:t>
      </w:r>
    </w:p>
    <w:p w14:paraId="191CBC76" w14:textId="30654AB4" w:rsidR="006417EC" w:rsidRPr="006417EC" w:rsidRDefault="009D4BA3" w:rsidP="0061036C">
      <w:pPr>
        <w:rPr>
          <w:i/>
          <w:iCs/>
        </w:rPr>
      </w:pPr>
      <w:r>
        <w:rPr>
          <w:i/>
          <w:iCs/>
        </w:rPr>
        <w:t>JOIN NOW.</w:t>
      </w:r>
    </w:p>
    <w:p w14:paraId="4AE6FA8A" w14:textId="59C881A7" w:rsidR="0061036C" w:rsidRPr="00343C4D" w:rsidRDefault="0061036C" w:rsidP="0061036C">
      <w:pPr>
        <w:rPr>
          <w:b/>
          <w:bCs/>
          <w:i/>
          <w:iCs/>
          <w:sz w:val="36"/>
          <w:szCs w:val="36"/>
        </w:rPr>
      </w:pPr>
      <w:r w:rsidRPr="00343C4D">
        <w:rPr>
          <w:b/>
          <w:bCs/>
          <w:i/>
          <w:iCs/>
          <w:sz w:val="36"/>
          <w:szCs w:val="36"/>
        </w:rPr>
        <w:t>Learn Before Invest</w:t>
      </w:r>
    </w:p>
    <w:p w14:paraId="7374A71D" w14:textId="70730E96" w:rsidR="00FB430D" w:rsidRDefault="0061036C" w:rsidP="00DD36F1">
      <w:pPr>
        <w:rPr>
          <w:i/>
          <w:iCs/>
        </w:rPr>
      </w:pPr>
      <w:r w:rsidRPr="006417EC">
        <w:rPr>
          <w:i/>
          <w:iCs/>
        </w:rPr>
        <w:t>Financial literacy is the foundation of smart investing. Our platform offers guides, courses, and insights to help you understand market concepts, risks, and strategies before you put your money at stake.</w:t>
      </w:r>
    </w:p>
    <w:p w14:paraId="737FC7F8" w14:textId="35129FEB" w:rsidR="00343C4D" w:rsidRDefault="00343C4D" w:rsidP="00DD36F1"/>
    <w:p w14:paraId="2F967B5C" w14:textId="77777777" w:rsidR="00460C78" w:rsidRPr="00460C78" w:rsidRDefault="00460C78" w:rsidP="00460C78">
      <w:pPr>
        <w:rPr>
          <w:rFonts w:cs="Times New Roman"/>
          <w:b/>
          <w:bCs/>
          <w:i/>
          <w:iCs/>
        </w:rPr>
      </w:pPr>
      <w:r w:rsidRPr="00460C78">
        <w:rPr>
          <w:rFonts w:cs="Times New Roman"/>
          <w:b/>
          <w:bCs/>
          <w:i/>
          <w:iCs/>
        </w:rPr>
        <w:t>1. Market Cap Growth</w:t>
      </w:r>
    </w:p>
    <w:p w14:paraId="3B0747B2" w14:textId="77777777" w:rsidR="00460C78" w:rsidRPr="00460C78" w:rsidRDefault="00460C78" w:rsidP="0084078B">
      <w:pPr>
        <w:spacing w:line="480" w:lineRule="auto"/>
        <w:rPr>
          <w:rFonts w:cs="Times New Roman"/>
          <w:i/>
          <w:iCs/>
        </w:rPr>
      </w:pPr>
      <w:r w:rsidRPr="00460C78">
        <w:rPr>
          <w:rFonts w:cs="Times New Roman"/>
          <w:b/>
          <w:bCs/>
          <w:i/>
          <w:iCs/>
        </w:rPr>
        <w:lastRenderedPageBreak/>
        <w:t>Definition:</w:t>
      </w:r>
      <w:r w:rsidRPr="00460C78">
        <w:rPr>
          <w:rFonts w:cs="Times New Roman"/>
          <w:i/>
          <w:iCs/>
        </w:rPr>
        <w:t xml:space="preserve"> Market capitalization is the total value of a company’s shares in the stock market. Market cap growth means how much this value has increased (or decreased) over time.</w:t>
      </w:r>
    </w:p>
    <w:p w14:paraId="21565840" w14:textId="77777777" w:rsidR="00460C78" w:rsidRPr="00460C78" w:rsidRDefault="00460C78" w:rsidP="0084078B">
      <w:pPr>
        <w:spacing w:line="480" w:lineRule="auto"/>
        <w:rPr>
          <w:rFonts w:cs="Times New Roman"/>
          <w:i/>
          <w:iCs/>
        </w:rPr>
      </w:pPr>
      <w:r w:rsidRPr="00460C78">
        <w:rPr>
          <w:rFonts w:cs="Times New Roman"/>
          <w:b/>
          <w:bCs/>
          <w:i/>
          <w:iCs/>
        </w:rPr>
        <w:t>Example:</w:t>
      </w:r>
      <w:r w:rsidRPr="00460C78">
        <w:rPr>
          <w:rFonts w:cs="Times New Roman"/>
          <w:i/>
          <w:iCs/>
        </w:rPr>
        <w:t xml:space="preserve"> If a company has 10 million shares, and each share costs Rs. 100, the market cap = 10m × 100 = Rs. 1 billion. If the share price rises to Rs. 120, the market cap becomes Rs. 1.2 billion → growth of 20%.</w:t>
      </w:r>
    </w:p>
    <w:p w14:paraId="088447E6" w14:textId="77777777" w:rsidR="00460C78" w:rsidRPr="00460C78" w:rsidRDefault="00460C78" w:rsidP="00460C78">
      <w:pPr>
        <w:rPr>
          <w:rFonts w:cs="Times New Roman"/>
          <w:b/>
          <w:bCs/>
          <w:i/>
          <w:iCs/>
        </w:rPr>
      </w:pPr>
      <w:r w:rsidRPr="00460C78">
        <w:rPr>
          <w:rFonts w:cs="Times New Roman"/>
          <w:b/>
          <w:bCs/>
          <w:i/>
          <w:iCs/>
        </w:rPr>
        <w:t>2. Enterprise Value (EV)</w:t>
      </w:r>
    </w:p>
    <w:p w14:paraId="55C70251"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EV shows the true value of a company, not just its market cap. It includes market cap plus debt (money borrowed) minus cash (money in the bank).</w:t>
      </w:r>
    </w:p>
    <w:p w14:paraId="4EB0CD5E" w14:textId="77777777" w:rsidR="00460C78" w:rsidRPr="00460C78" w:rsidRDefault="00460C78" w:rsidP="0084078B">
      <w:pPr>
        <w:spacing w:line="480" w:lineRule="auto"/>
        <w:rPr>
          <w:rFonts w:cs="Times New Roman"/>
          <w:i/>
          <w:iCs/>
        </w:rPr>
      </w:pPr>
      <w:r w:rsidRPr="00460C78">
        <w:rPr>
          <w:rFonts w:cs="Times New Roman"/>
          <w:b/>
          <w:bCs/>
          <w:i/>
          <w:iCs/>
        </w:rPr>
        <w:t>Example:</w:t>
      </w:r>
      <w:r w:rsidRPr="00460C78">
        <w:rPr>
          <w:rFonts w:cs="Times New Roman"/>
          <w:i/>
          <w:iCs/>
        </w:rPr>
        <w:t xml:space="preserve"> A company’s market cap is Rs. 1 billion. It has Rs. 200 million in debt and Rs. 100 million in cash.</w:t>
      </w:r>
      <w:r w:rsidRPr="00460C78">
        <w:rPr>
          <w:rFonts w:cs="Times New Roman"/>
          <w:i/>
          <w:iCs/>
        </w:rPr>
        <w:br/>
        <w:t>EV = 1b + 0.2b – 0.1b = Rs. 1.1 billion.</w:t>
      </w:r>
      <w:r w:rsidRPr="00460C78">
        <w:rPr>
          <w:rFonts w:cs="Times New Roman"/>
          <w:i/>
          <w:iCs/>
        </w:rPr>
        <w:br/>
        <w:t>This is what it would roughly cost to “buy the whole company.”</w:t>
      </w:r>
    </w:p>
    <w:p w14:paraId="6FC37739" w14:textId="77777777" w:rsidR="00460C78" w:rsidRPr="00460C78" w:rsidRDefault="00460C78" w:rsidP="00460C78">
      <w:pPr>
        <w:rPr>
          <w:rFonts w:cs="Times New Roman"/>
          <w:b/>
          <w:bCs/>
          <w:i/>
          <w:iCs/>
        </w:rPr>
      </w:pPr>
      <w:r w:rsidRPr="00460C78">
        <w:rPr>
          <w:rFonts w:cs="Times New Roman"/>
          <w:b/>
          <w:bCs/>
          <w:i/>
          <w:iCs/>
        </w:rPr>
        <w:t>3. Last Close Price</w:t>
      </w:r>
    </w:p>
    <w:p w14:paraId="38C1AB03"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The price of one share when the stock market last closed (yesterday’s final price).</w:t>
      </w:r>
    </w:p>
    <w:p w14:paraId="78CA5BBE" w14:textId="77777777" w:rsidR="00460C78" w:rsidRPr="00460C78" w:rsidRDefault="00460C78" w:rsidP="0084078B">
      <w:pPr>
        <w:spacing w:line="480" w:lineRule="auto"/>
        <w:rPr>
          <w:rFonts w:cs="Times New Roman"/>
          <w:i/>
          <w:iCs/>
        </w:rPr>
      </w:pPr>
      <w:r w:rsidRPr="00460C78">
        <w:rPr>
          <w:rFonts w:cs="Times New Roman"/>
          <w:b/>
          <w:bCs/>
          <w:i/>
          <w:iCs/>
        </w:rPr>
        <w:t>Example:</w:t>
      </w:r>
      <w:r w:rsidRPr="00460C78">
        <w:rPr>
          <w:rFonts w:cs="Times New Roman"/>
          <w:i/>
          <w:iCs/>
        </w:rPr>
        <w:t xml:space="preserve"> If you check Nestlé Pakistan’s stock and yesterday it closed at Rs. 7,000 per share, then Rs. 7,000 is the last </w:t>
      </w:r>
      <w:proofErr w:type="gramStart"/>
      <w:r w:rsidRPr="00460C78">
        <w:rPr>
          <w:rFonts w:cs="Times New Roman"/>
          <w:i/>
          <w:iCs/>
        </w:rPr>
        <w:t>close</w:t>
      </w:r>
      <w:proofErr w:type="gramEnd"/>
      <w:r w:rsidRPr="00460C78">
        <w:rPr>
          <w:rFonts w:cs="Times New Roman"/>
          <w:i/>
          <w:iCs/>
        </w:rPr>
        <w:t xml:space="preserve"> price.</w:t>
      </w:r>
    </w:p>
    <w:p w14:paraId="062E7712" w14:textId="77777777" w:rsidR="00460C78" w:rsidRPr="00460C78" w:rsidRDefault="00460C78" w:rsidP="00460C78">
      <w:pPr>
        <w:rPr>
          <w:rFonts w:cs="Times New Roman"/>
          <w:b/>
          <w:bCs/>
          <w:i/>
          <w:iCs/>
        </w:rPr>
      </w:pPr>
      <w:r w:rsidRPr="00460C78">
        <w:rPr>
          <w:rFonts w:cs="Times New Roman"/>
          <w:b/>
          <w:bCs/>
          <w:i/>
          <w:iCs/>
        </w:rPr>
        <w:t>4. P/E Ratio (Price-to-Earnings Ratio)</w:t>
      </w:r>
    </w:p>
    <w:p w14:paraId="3F9AA882"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Tells you how much investors are paying for each rupee of the company’s earnings (profit).</w:t>
      </w:r>
    </w:p>
    <w:p w14:paraId="2B3F5B32" w14:textId="77777777" w:rsidR="00460C78" w:rsidRPr="00460C78" w:rsidRDefault="00460C78" w:rsidP="0084078B">
      <w:pPr>
        <w:spacing w:line="480" w:lineRule="auto"/>
        <w:rPr>
          <w:rFonts w:cs="Times New Roman"/>
          <w:i/>
          <w:iCs/>
        </w:rPr>
      </w:pPr>
      <w:r w:rsidRPr="00460C78">
        <w:rPr>
          <w:rFonts w:cs="Times New Roman"/>
          <w:b/>
          <w:bCs/>
          <w:i/>
          <w:iCs/>
        </w:rPr>
        <w:lastRenderedPageBreak/>
        <w:t>Formula:</w:t>
      </w:r>
      <w:r w:rsidRPr="00460C78">
        <w:rPr>
          <w:rFonts w:cs="Times New Roman"/>
          <w:i/>
          <w:iCs/>
        </w:rPr>
        <w:t xml:space="preserve"> Share Price ÷ Earnings per Share (EPS).</w:t>
      </w:r>
    </w:p>
    <w:p w14:paraId="389A4A15" w14:textId="77777777" w:rsidR="00460C78" w:rsidRPr="00460C78" w:rsidRDefault="00460C78" w:rsidP="0084078B">
      <w:pPr>
        <w:spacing w:line="480" w:lineRule="auto"/>
        <w:rPr>
          <w:rFonts w:cs="Times New Roman"/>
          <w:i/>
          <w:iCs/>
        </w:rPr>
      </w:pPr>
      <w:r w:rsidRPr="00460C78">
        <w:rPr>
          <w:rFonts w:cs="Times New Roman"/>
          <w:b/>
          <w:bCs/>
          <w:i/>
          <w:iCs/>
        </w:rPr>
        <w:t>Example:</w:t>
      </w:r>
      <w:r w:rsidRPr="00460C78">
        <w:rPr>
          <w:rFonts w:cs="Times New Roman"/>
          <w:i/>
          <w:iCs/>
        </w:rPr>
        <w:t xml:space="preserve"> If a company’s share price is Rs. 100 and its EPS is Rs. 10, then P/E = 100 ÷ 10 = 10.</w:t>
      </w:r>
      <w:r w:rsidRPr="00460C78">
        <w:rPr>
          <w:rFonts w:cs="Times New Roman"/>
          <w:i/>
          <w:iCs/>
        </w:rPr>
        <w:br/>
        <w:t>→ Means investors are paying Rs. 10 for every Rs. 1 profit.</w:t>
      </w:r>
    </w:p>
    <w:p w14:paraId="1218D4F5" w14:textId="77777777" w:rsidR="00460C78" w:rsidRPr="00460C78" w:rsidRDefault="00460C78" w:rsidP="00460C78">
      <w:pPr>
        <w:rPr>
          <w:rFonts w:cs="Times New Roman"/>
          <w:i/>
          <w:iCs/>
        </w:rPr>
      </w:pPr>
      <w:r w:rsidRPr="00460C78">
        <w:rPr>
          <w:rFonts w:cs="Times New Roman"/>
          <w:b/>
          <w:bCs/>
          <w:i/>
          <w:iCs/>
        </w:rPr>
        <w:t>5. Forward P/E</w:t>
      </w:r>
    </w:p>
    <w:p w14:paraId="5DAE7FDD"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Same as P/E ratio, but instead of using past earnings, it uses future (expected) earnings predicted by analysts.</w:t>
      </w:r>
    </w:p>
    <w:p w14:paraId="0A6C185B" w14:textId="77777777" w:rsidR="00460C78" w:rsidRPr="00460C78" w:rsidRDefault="00460C78" w:rsidP="0084078B">
      <w:pPr>
        <w:spacing w:line="480" w:lineRule="auto"/>
        <w:rPr>
          <w:rFonts w:cs="Times New Roman"/>
          <w:i/>
          <w:iCs/>
        </w:rPr>
      </w:pPr>
      <w:r w:rsidRPr="00460C78">
        <w:rPr>
          <w:rFonts w:cs="Times New Roman"/>
          <w:b/>
          <w:bCs/>
          <w:i/>
          <w:iCs/>
        </w:rPr>
        <w:t>Example:</w:t>
      </w:r>
      <w:r w:rsidRPr="00460C78">
        <w:rPr>
          <w:rFonts w:cs="Times New Roman"/>
          <w:i/>
          <w:iCs/>
        </w:rPr>
        <w:t xml:space="preserve"> Current share price is Rs. 100. Analysts expect next year’s EPS to be Rs. 20.</w:t>
      </w:r>
      <w:r w:rsidRPr="00460C78">
        <w:rPr>
          <w:rFonts w:cs="Times New Roman"/>
          <w:i/>
          <w:iCs/>
        </w:rPr>
        <w:br/>
        <w:t>Forward P/E = 100 ÷ 20 = 5.</w:t>
      </w:r>
      <w:r w:rsidRPr="00460C78">
        <w:rPr>
          <w:rFonts w:cs="Times New Roman"/>
          <w:i/>
          <w:iCs/>
        </w:rPr>
        <w:br/>
        <w:t>→ If future profits rise, the stock may look cheaper compared to current P/E.</w:t>
      </w:r>
    </w:p>
    <w:p w14:paraId="6FEF1114" w14:textId="77777777" w:rsidR="00460C78" w:rsidRPr="00460C78" w:rsidRDefault="00460C78" w:rsidP="00460C78">
      <w:pPr>
        <w:rPr>
          <w:rFonts w:cs="Times New Roman"/>
          <w:b/>
          <w:bCs/>
          <w:i/>
          <w:iCs/>
        </w:rPr>
      </w:pPr>
      <w:r w:rsidRPr="00460C78">
        <w:rPr>
          <w:rFonts w:cs="Times New Roman"/>
          <w:b/>
          <w:bCs/>
          <w:i/>
          <w:iCs/>
        </w:rPr>
        <w:t>6. P/S Ratio (Price-to-Sales)</w:t>
      </w:r>
    </w:p>
    <w:p w14:paraId="416F2B0B"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Shows how much investors are paying for each Rs. 1 of sales (revenue). Useful for companies that are not yet profitable.</w:t>
      </w:r>
    </w:p>
    <w:p w14:paraId="60D32BB9"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A company’s total sales = Rs. 5 billion.</w:t>
      </w:r>
      <w:r w:rsidRPr="00460C78">
        <w:rPr>
          <w:rFonts w:cs="Times New Roman"/>
          <w:i/>
          <w:iCs/>
        </w:rPr>
        <w:br/>
        <w:t>Shares outstanding = 50 million → Sales per share = 5b ÷ 50m = Rs. 100.</w:t>
      </w:r>
      <w:r w:rsidRPr="00460C78">
        <w:rPr>
          <w:rFonts w:cs="Times New Roman"/>
          <w:i/>
          <w:iCs/>
        </w:rPr>
        <w:br/>
        <w:t>Current share price = Rs. 500.</w:t>
      </w:r>
      <w:r w:rsidRPr="00460C78">
        <w:rPr>
          <w:rFonts w:cs="Times New Roman"/>
          <w:i/>
          <w:iCs/>
        </w:rPr>
        <w:br/>
        <w:t xml:space="preserve">P/S = 500 ÷ 100 = </w:t>
      </w:r>
      <w:r w:rsidRPr="00460C78">
        <w:rPr>
          <w:rFonts w:cs="Times New Roman"/>
          <w:b/>
          <w:bCs/>
          <w:i/>
          <w:iCs/>
        </w:rPr>
        <w:t>5</w:t>
      </w:r>
      <w:r w:rsidRPr="00460C78">
        <w:rPr>
          <w:rFonts w:cs="Times New Roman"/>
          <w:i/>
          <w:iCs/>
        </w:rPr>
        <w:t xml:space="preserve"> → Investors are paying Rs. 5 for every Rs. 1 of sales.</w:t>
      </w:r>
    </w:p>
    <w:p w14:paraId="2041332C" w14:textId="77777777" w:rsidR="00460C78" w:rsidRPr="00460C78" w:rsidRDefault="00460C78" w:rsidP="00460C78">
      <w:pPr>
        <w:rPr>
          <w:rFonts w:cs="Times New Roman"/>
          <w:i/>
          <w:iCs/>
        </w:rPr>
      </w:pPr>
    </w:p>
    <w:p w14:paraId="0054E618" w14:textId="77777777" w:rsidR="00460C78" w:rsidRPr="00460C78" w:rsidRDefault="00460C78" w:rsidP="00460C78">
      <w:pPr>
        <w:rPr>
          <w:rFonts w:cs="Times New Roman"/>
          <w:b/>
          <w:bCs/>
          <w:i/>
          <w:iCs/>
        </w:rPr>
      </w:pPr>
      <w:r w:rsidRPr="00460C78">
        <w:rPr>
          <w:rFonts w:cs="Times New Roman"/>
          <w:b/>
          <w:bCs/>
          <w:i/>
          <w:iCs/>
        </w:rPr>
        <w:t>7. P/B Ratio (Price-to-Book)</w:t>
      </w:r>
    </w:p>
    <w:p w14:paraId="540BE8A8" w14:textId="77777777" w:rsidR="00460C78" w:rsidRPr="00460C78" w:rsidRDefault="00460C78" w:rsidP="0084078B">
      <w:pPr>
        <w:spacing w:line="480" w:lineRule="auto"/>
        <w:rPr>
          <w:rFonts w:cs="Times New Roman"/>
          <w:i/>
          <w:iCs/>
        </w:rPr>
      </w:pPr>
      <w:r w:rsidRPr="00460C78">
        <w:rPr>
          <w:rFonts w:cs="Times New Roman"/>
          <w:b/>
          <w:bCs/>
          <w:i/>
          <w:iCs/>
        </w:rPr>
        <w:lastRenderedPageBreak/>
        <w:t>Definition:</w:t>
      </w:r>
      <w:r w:rsidRPr="00460C78">
        <w:rPr>
          <w:rFonts w:cs="Times New Roman"/>
          <w:i/>
          <w:iCs/>
        </w:rPr>
        <w:t xml:space="preserve"> Compares the market price of a company to its book value (assets – liabilities). Shows whether the market values the company above or below its net assets.</w:t>
      </w:r>
    </w:p>
    <w:p w14:paraId="67E948E0"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Total assets = Rs. 10 billion, Liabilities = Rs. 6 billion → Book value = Rs. 4 billion.</w:t>
      </w:r>
      <w:r w:rsidRPr="00460C78">
        <w:rPr>
          <w:rFonts w:cs="Times New Roman"/>
          <w:i/>
          <w:iCs/>
        </w:rPr>
        <w:br/>
        <w:t>Shares outstanding = 40 million → Book value per share = 4b ÷ 40m = Rs. 100.</w:t>
      </w:r>
      <w:r w:rsidRPr="00460C78">
        <w:rPr>
          <w:rFonts w:cs="Times New Roman"/>
          <w:i/>
          <w:iCs/>
        </w:rPr>
        <w:br/>
        <w:t>Current share price = Rs. 200.</w:t>
      </w:r>
      <w:r w:rsidRPr="00460C78">
        <w:rPr>
          <w:rFonts w:cs="Times New Roman"/>
          <w:i/>
          <w:iCs/>
        </w:rPr>
        <w:br/>
        <w:t>P/B = 200 ÷ 100 = 2 → Market is valuing the company at 2× its book value.</w:t>
      </w:r>
    </w:p>
    <w:p w14:paraId="7B9DAB6A" w14:textId="77777777" w:rsidR="00460C78" w:rsidRPr="00460C78" w:rsidRDefault="00460C78" w:rsidP="00460C78">
      <w:pPr>
        <w:rPr>
          <w:rFonts w:cs="Times New Roman"/>
          <w:i/>
          <w:iCs/>
        </w:rPr>
      </w:pPr>
    </w:p>
    <w:p w14:paraId="6AC5ECE1" w14:textId="77777777" w:rsidR="00460C78" w:rsidRPr="00460C78" w:rsidRDefault="00460C78" w:rsidP="00460C78">
      <w:pPr>
        <w:rPr>
          <w:rFonts w:cs="Times New Roman"/>
          <w:i/>
          <w:iCs/>
        </w:rPr>
      </w:pPr>
      <w:r w:rsidRPr="00460C78">
        <w:rPr>
          <w:rFonts w:cs="Times New Roman"/>
          <w:b/>
          <w:bCs/>
          <w:i/>
          <w:iCs/>
        </w:rPr>
        <w:t>8. P/TBV Ratio (Price-to-Tangible Book Value)</w:t>
      </w:r>
    </w:p>
    <w:p w14:paraId="461D58D1"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w:t>
      </w:r>
      <w:proofErr w:type="gramStart"/>
      <w:r w:rsidRPr="00460C78">
        <w:rPr>
          <w:rFonts w:cs="Times New Roman"/>
          <w:i/>
          <w:iCs/>
        </w:rPr>
        <w:t>Similar to</w:t>
      </w:r>
      <w:proofErr w:type="gramEnd"/>
      <w:r w:rsidRPr="00460C78">
        <w:rPr>
          <w:rFonts w:cs="Times New Roman"/>
          <w:i/>
          <w:iCs/>
        </w:rPr>
        <w:t xml:space="preserve"> P/B ratio but excludes intangible assets like goodwill, patents, and trademarks. Focuses only on tangible assets (land, buildings, inventory, etc.).</w:t>
      </w:r>
    </w:p>
    <w:p w14:paraId="6EE5251C"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Book value per share = Rs. 100, of which Rs. 20 is goodwill.</w:t>
      </w:r>
      <w:r w:rsidRPr="00460C78">
        <w:rPr>
          <w:rFonts w:cs="Times New Roman"/>
          <w:i/>
          <w:iCs/>
        </w:rPr>
        <w:br/>
        <w:t>Tangible book value per share = 100 – 20 = Rs. 80.</w:t>
      </w:r>
      <w:r w:rsidRPr="00460C78">
        <w:rPr>
          <w:rFonts w:cs="Times New Roman"/>
          <w:i/>
          <w:iCs/>
        </w:rPr>
        <w:br/>
        <w:t>Share price = Rs. 200.</w:t>
      </w:r>
      <w:r w:rsidRPr="00460C78">
        <w:rPr>
          <w:rFonts w:cs="Times New Roman"/>
          <w:i/>
          <w:iCs/>
        </w:rPr>
        <w:br/>
        <w:t>P/TBV = 200 ÷ 80 = 2.5 → Investors pay 2.5× the tangible asset value.</w:t>
      </w:r>
    </w:p>
    <w:p w14:paraId="67CDA58C" w14:textId="77777777" w:rsidR="00460C78" w:rsidRPr="00460C78" w:rsidRDefault="00460C78" w:rsidP="00460C78">
      <w:pPr>
        <w:rPr>
          <w:rFonts w:cs="Times New Roman"/>
          <w:i/>
          <w:iCs/>
        </w:rPr>
      </w:pPr>
    </w:p>
    <w:p w14:paraId="5754C7CC" w14:textId="77777777" w:rsidR="00460C78" w:rsidRPr="00460C78" w:rsidRDefault="00460C78" w:rsidP="00460C78">
      <w:pPr>
        <w:rPr>
          <w:rFonts w:cs="Times New Roman"/>
          <w:b/>
          <w:bCs/>
          <w:i/>
          <w:iCs/>
        </w:rPr>
      </w:pPr>
      <w:r w:rsidRPr="00460C78">
        <w:rPr>
          <w:rFonts w:cs="Times New Roman"/>
          <w:b/>
          <w:bCs/>
          <w:i/>
          <w:iCs/>
        </w:rPr>
        <w:t>9. P/FCF Ratio (Price-to-Free Cash Flow)</w:t>
      </w:r>
    </w:p>
    <w:p w14:paraId="6A81B213"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w:t>
      </w:r>
      <w:proofErr w:type="gramStart"/>
      <w:r w:rsidRPr="00460C78">
        <w:rPr>
          <w:rFonts w:cs="Times New Roman"/>
          <w:i/>
          <w:iCs/>
        </w:rPr>
        <w:t>Measures</w:t>
      </w:r>
      <w:proofErr w:type="gramEnd"/>
      <w:r w:rsidRPr="00460C78">
        <w:rPr>
          <w:rFonts w:cs="Times New Roman"/>
          <w:i/>
          <w:iCs/>
        </w:rPr>
        <w:t xml:space="preserve"> how much investors pay for each Rs. 1 of free cash flow (cash left after paying for operations and investments). Considered more reliable than earnings.</w:t>
      </w:r>
    </w:p>
    <w:p w14:paraId="0C99825C" w14:textId="77777777" w:rsidR="00460C78" w:rsidRPr="00460C78" w:rsidRDefault="00460C78" w:rsidP="0084078B">
      <w:pPr>
        <w:spacing w:line="480" w:lineRule="auto"/>
        <w:rPr>
          <w:rFonts w:cs="Times New Roman"/>
          <w:i/>
          <w:iCs/>
        </w:rPr>
      </w:pPr>
      <w:r w:rsidRPr="00460C78">
        <w:rPr>
          <w:rFonts w:cs="Times New Roman"/>
          <w:b/>
          <w:bCs/>
          <w:i/>
          <w:iCs/>
        </w:rPr>
        <w:lastRenderedPageBreak/>
        <w:t>Example (detailed):</w:t>
      </w:r>
      <w:r w:rsidRPr="00460C78">
        <w:rPr>
          <w:rFonts w:cs="Times New Roman"/>
          <w:i/>
          <w:iCs/>
        </w:rPr>
        <w:br/>
        <w:t>Free cash flow = Rs. 2 billion.</w:t>
      </w:r>
      <w:r w:rsidRPr="00460C78">
        <w:rPr>
          <w:rFonts w:cs="Times New Roman"/>
          <w:i/>
          <w:iCs/>
        </w:rPr>
        <w:br/>
        <w:t>Shares outstanding = 100 million → Free cash flow per share = 2b ÷ 100m = Rs. 20.</w:t>
      </w:r>
      <w:r w:rsidRPr="00460C78">
        <w:rPr>
          <w:rFonts w:cs="Times New Roman"/>
          <w:i/>
          <w:iCs/>
        </w:rPr>
        <w:br/>
        <w:t>Share price = Rs. 200.</w:t>
      </w:r>
      <w:r w:rsidRPr="00460C78">
        <w:rPr>
          <w:rFonts w:cs="Times New Roman"/>
          <w:i/>
          <w:iCs/>
        </w:rPr>
        <w:br/>
        <w:t>P/FCF = 200 ÷ 20 = 10 → Investors pay Rs. 10 for every Rs. 1 of free cash flow.</w:t>
      </w:r>
    </w:p>
    <w:p w14:paraId="782AB5C5" w14:textId="77777777" w:rsidR="00460C78" w:rsidRPr="00460C78" w:rsidRDefault="00460C78" w:rsidP="00460C78">
      <w:pPr>
        <w:rPr>
          <w:rFonts w:cs="Times New Roman"/>
          <w:i/>
          <w:iCs/>
        </w:rPr>
      </w:pPr>
    </w:p>
    <w:p w14:paraId="198C492B" w14:textId="77777777" w:rsidR="00460C78" w:rsidRPr="00460C78" w:rsidRDefault="00460C78" w:rsidP="00460C78">
      <w:pPr>
        <w:rPr>
          <w:rFonts w:cs="Times New Roman"/>
          <w:b/>
          <w:bCs/>
          <w:i/>
          <w:iCs/>
        </w:rPr>
      </w:pPr>
      <w:r w:rsidRPr="00460C78">
        <w:rPr>
          <w:rFonts w:cs="Times New Roman"/>
          <w:b/>
          <w:bCs/>
          <w:i/>
          <w:iCs/>
        </w:rPr>
        <w:t>10. P/OCF Ratio (Price-to-Operating Cash Flow)</w:t>
      </w:r>
    </w:p>
    <w:p w14:paraId="35DFC12D"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Compares market price to operating cash flow (cash generated from daily business operations, before investments). Indicates efficiency in generating cash from core business.</w:t>
      </w:r>
    </w:p>
    <w:p w14:paraId="6402AAEB"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Operating cash flow = Rs. 3 billion.</w:t>
      </w:r>
      <w:r w:rsidRPr="00460C78">
        <w:rPr>
          <w:rFonts w:cs="Times New Roman"/>
          <w:i/>
          <w:iCs/>
        </w:rPr>
        <w:br/>
        <w:t>Shares outstanding = 100 million → OCF per share = 3b ÷ 100m = Rs. 30.</w:t>
      </w:r>
      <w:r w:rsidRPr="00460C78">
        <w:rPr>
          <w:rFonts w:cs="Times New Roman"/>
          <w:i/>
          <w:iCs/>
        </w:rPr>
        <w:br/>
        <w:t>Share price = Rs. 150.</w:t>
      </w:r>
      <w:r w:rsidRPr="00460C78">
        <w:rPr>
          <w:rFonts w:cs="Times New Roman"/>
          <w:i/>
          <w:iCs/>
        </w:rPr>
        <w:br/>
        <w:t>P/OCF = 150 ÷ 30 = 5 → Investors pay Rs. 5 for every Rs. 1 of operating cash flow.</w:t>
      </w:r>
    </w:p>
    <w:p w14:paraId="5563F5D3" w14:textId="77777777" w:rsidR="00460C78" w:rsidRPr="00460C78" w:rsidRDefault="00460C78" w:rsidP="00460C78">
      <w:pPr>
        <w:rPr>
          <w:rFonts w:cs="Times New Roman"/>
          <w:b/>
          <w:bCs/>
          <w:i/>
          <w:iCs/>
        </w:rPr>
      </w:pPr>
      <w:r w:rsidRPr="00460C78">
        <w:rPr>
          <w:rFonts w:cs="Times New Roman"/>
          <w:b/>
          <w:bCs/>
          <w:i/>
          <w:iCs/>
        </w:rPr>
        <w:t>11. PEG Ratio (Price/Earnings to Growth)</w:t>
      </w:r>
    </w:p>
    <w:p w14:paraId="76DA948A"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PEG compares the P/E ratio to the company’s expected earnings growth. It adjusts the P/E ratio by considering growth, making it more realistic.</w:t>
      </w:r>
    </w:p>
    <w:p w14:paraId="3A8159C2" w14:textId="77777777" w:rsidR="00460C78" w:rsidRPr="00460C78" w:rsidRDefault="00460C78" w:rsidP="0084078B">
      <w:pPr>
        <w:spacing w:line="480" w:lineRule="auto"/>
        <w:rPr>
          <w:rFonts w:cs="Times New Roman"/>
          <w:i/>
          <w:iCs/>
        </w:rPr>
      </w:pPr>
      <w:r w:rsidRPr="00460C78">
        <w:rPr>
          <w:rFonts w:cs="Times New Roman"/>
          <w:b/>
          <w:bCs/>
          <w:i/>
          <w:iCs/>
        </w:rPr>
        <w:t>Formula:</w:t>
      </w:r>
      <w:r w:rsidRPr="00460C78">
        <w:rPr>
          <w:rFonts w:cs="Times New Roman"/>
          <w:i/>
          <w:iCs/>
        </w:rPr>
        <w:t xml:space="preserve"> PEG = P/E ÷ Earnings Growth Rate</w:t>
      </w:r>
    </w:p>
    <w:p w14:paraId="0F5D4969"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P/E ratio = 20.</w:t>
      </w:r>
      <w:r w:rsidRPr="00460C78">
        <w:rPr>
          <w:rFonts w:cs="Times New Roman"/>
          <w:i/>
          <w:iCs/>
        </w:rPr>
        <w:br/>
      </w:r>
      <w:r w:rsidRPr="00460C78">
        <w:rPr>
          <w:rFonts w:cs="Times New Roman"/>
          <w:i/>
          <w:iCs/>
        </w:rPr>
        <w:lastRenderedPageBreak/>
        <w:t>Expected earnings growth = 10% (growth rate = 10).</w:t>
      </w:r>
      <w:r w:rsidRPr="00460C78">
        <w:rPr>
          <w:rFonts w:cs="Times New Roman"/>
          <w:i/>
          <w:iCs/>
        </w:rPr>
        <w:br/>
        <w:t>PEG = 20 ÷ 10 = 2.</w:t>
      </w:r>
      <w:r w:rsidRPr="00460C78">
        <w:rPr>
          <w:rFonts w:cs="Times New Roman"/>
          <w:i/>
          <w:iCs/>
        </w:rPr>
        <w:br/>
        <w:t>A PEG of 1 is considered fair, below 1 undervalued, above 1 overvalued relative to growth.</w:t>
      </w:r>
    </w:p>
    <w:p w14:paraId="08D60422" w14:textId="77777777" w:rsidR="00460C78" w:rsidRPr="00460C78" w:rsidRDefault="00460C78" w:rsidP="00460C78">
      <w:pPr>
        <w:rPr>
          <w:rFonts w:cs="Times New Roman"/>
          <w:b/>
          <w:bCs/>
          <w:i/>
          <w:iCs/>
        </w:rPr>
      </w:pPr>
      <w:r w:rsidRPr="00460C78">
        <w:rPr>
          <w:rFonts w:cs="Times New Roman"/>
          <w:b/>
          <w:bCs/>
          <w:i/>
          <w:iCs/>
        </w:rPr>
        <w:t xml:space="preserve">12. EV/Sales Ratio (Enterprise Value </w:t>
      </w:r>
      <w:proofErr w:type="gramStart"/>
      <w:r w:rsidRPr="00460C78">
        <w:rPr>
          <w:rFonts w:cs="Times New Roman"/>
          <w:b/>
          <w:bCs/>
          <w:i/>
          <w:iCs/>
        </w:rPr>
        <w:t>to</w:t>
      </w:r>
      <w:proofErr w:type="gramEnd"/>
      <w:r w:rsidRPr="00460C78">
        <w:rPr>
          <w:rFonts w:cs="Times New Roman"/>
          <w:b/>
          <w:bCs/>
          <w:i/>
          <w:iCs/>
        </w:rPr>
        <w:t xml:space="preserve"> Sales)</w:t>
      </w:r>
    </w:p>
    <w:p w14:paraId="15694EAB"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Compares a company’s total value (EV) to its sales. Useful for comparing companies with different debt levels.</w:t>
      </w:r>
    </w:p>
    <w:p w14:paraId="03FBA016" w14:textId="77777777" w:rsidR="00460C78" w:rsidRPr="00460C78" w:rsidRDefault="00460C78" w:rsidP="0084078B">
      <w:pPr>
        <w:spacing w:line="480" w:lineRule="auto"/>
        <w:rPr>
          <w:rFonts w:cs="Times New Roman"/>
          <w:i/>
          <w:iCs/>
        </w:rPr>
      </w:pPr>
      <w:r w:rsidRPr="00460C78">
        <w:rPr>
          <w:rFonts w:cs="Times New Roman"/>
          <w:b/>
          <w:bCs/>
          <w:i/>
          <w:iCs/>
        </w:rPr>
        <w:t>Formula:</w:t>
      </w:r>
      <w:r w:rsidRPr="00460C78">
        <w:rPr>
          <w:rFonts w:cs="Times New Roman"/>
          <w:i/>
          <w:iCs/>
        </w:rPr>
        <w:t xml:space="preserve"> EV/Sales = Enterprise Value ÷ Sales</w:t>
      </w:r>
    </w:p>
    <w:p w14:paraId="673914AD"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Enterprise Value = Rs. 12 billion.</w:t>
      </w:r>
      <w:r w:rsidRPr="00460C78">
        <w:rPr>
          <w:rFonts w:cs="Times New Roman"/>
          <w:i/>
          <w:iCs/>
        </w:rPr>
        <w:br/>
        <w:t>Sales = Rs. 6 billion.</w:t>
      </w:r>
      <w:r w:rsidRPr="00460C78">
        <w:rPr>
          <w:rFonts w:cs="Times New Roman"/>
          <w:i/>
          <w:iCs/>
        </w:rPr>
        <w:br/>
        <w:t>EV/Sales = 12 ÷ 6 = 2.</w:t>
      </w:r>
      <w:r w:rsidRPr="00460C78">
        <w:rPr>
          <w:rFonts w:cs="Times New Roman"/>
          <w:i/>
          <w:iCs/>
        </w:rPr>
        <w:br/>
        <w:t>Investors pay Rs. 2 in company value for every Rs. 1 of sales.</w:t>
      </w:r>
    </w:p>
    <w:p w14:paraId="13DB22E4" w14:textId="77777777" w:rsidR="00460C78" w:rsidRPr="00460C78" w:rsidRDefault="00460C78" w:rsidP="00460C78">
      <w:pPr>
        <w:rPr>
          <w:rFonts w:cs="Times New Roman"/>
          <w:i/>
          <w:iCs/>
        </w:rPr>
      </w:pPr>
    </w:p>
    <w:p w14:paraId="58D649D6" w14:textId="77777777" w:rsidR="00460C78" w:rsidRPr="00460C78" w:rsidRDefault="00460C78" w:rsidP="00460C78">
      <w:pPr>
        <w:rPr>
          <w:rFonts w:cs="Times New Roman"/>
          <w:b/>
          <w:bCs/>
          <w:i/>
          <w:iCs/>
        </w:rPr>
      </w:pPr>
      <w:r w:rsidRPr="00460C78">
        <w:rPr>
          <w:rFonts w:cs="Times New Roman"/>
          <w:b/>
          <w:bCs/>
          <w:i/>
          <w:iCs/>
        </w:rPr>
        <w:t>13. EV/EBITDA Ratio (Enterprise Value to EBITDA)</w:t>
      </w:r>
    </w:p>
    <w:p w14:paraId="2FDB7BBF"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Compares EV to a company’s EBITDA (Earnings Before Interest, Taxes, Depreciation, and Amortization). Shows how many times cash earnings the company is valued at. Popular for valuing companies across industries.</w:t>
      </w:r>
    </w:p>
    <w:p w14:paraId="12272289" w14:textId="77777777" w:rsidR="00460C78" w:rsidRPr="00460C78" w:rsidRDefault="00460C78" w:rsidP="0084078B">
      <w:pPr>
        <w:spacing w:line="480" w:lineRule="auto"/>
        <w:rPr>
          <w:rFonts w:cs="Times New Roman"/>
          <w:i/>
          <w:iCs/>
        </w:rPr>
      </w:pPr>
      <w:r w:rsidRPr="00460C78">
        <w:rPr>
          <w:rFonts w:cs="Times New Roman"/>
          <w:b/>
          <w:bCs/>
          <w:i/>
          <w:iCs/>
        </w:rPr>
        <w:t>Formula:</w:t>
      </w:r>
      <w:r w:rsidRPr="00460C78">
        <w:rPr>
          <w:rFonts w:cs="Times New Roman"/>
          <w:i/>
          <w:iCs/>
        </w:rPr>
        <w:t xml:space="preserve"> EV/EBITDA = Enterprise Value ÷ EBITDA</w:t>
      </w:r>
    </w:p>
    <w:p w14:paraId="02649493"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EV = Rs. 15 billion</w:t>
      </w:r>
      <w:r w:rsidRPr="00460C78">
        <w:rPr>
          <w:rFonts w:cs="Times New Roman"/>
          <w:i/>
          <w:iCs/>
        </w:rPr>
        <w:br/>
        <w:t>EBITDA = Rs. 3 billion.</w:t>
      </w:r>
      <w:r w:rsidRPr="00460C78">
        <w:rPr>
          <w:rFonts w:cs="Times New Roman"/>
          <w:i/>
          <w:iCs/>
        </w:rPr>
        <w:br/>
      </w:r>
      <w:r w:rsidRPr="00460C78">
        <w:rPr>
          <w:rFonts w:cs="Times New Roman"/>
          <w:i/>
          <w:iCs/>
        </w:rPr>
        <w:lastRenderedPageBreak/>
        <w:t>EV/EBITDA = 15 ÷ 3 = 5</w:t>
      </w:r>
      <w:r w:rsidRPr="00460C78">
        <w:rPr>
          <w:rFonts w:cs="Times New Roman"/>
          <w:i/>
          <w:iCs/>
        </w:rPr>
        <w:br/>
        <w:t>The company is valued at 5× its EBITDA.</w:t>
      </w:r>
    </w:p>
    <w:p w14:paraId="67A484B8" w14:textId="77777777" w:rsidR="00460C78" w:rsidRPr="00460C78" w:rsidRDefault="00460C78" w:rsidP="00460C78">
      <w:pPr>
        <w:rPr>
          <w:rFonts w:cs="Times New Roman"/>
          <w:b/>
          <w:bCs/>
          <w:i/>
          <w:iCs/>
        </w:rPr>
      </w:pPr>
      <w:r w:rsidRPr="00460C78">
        <w:rPr>
          <w:rFonts w:cs="Times New Roman"/>
          <w:b/>
          <w:bCs/>
          <w:i/>
          <w:iCs/>
        </w:rPr>
        <w:t>14. EV/EBIT Ratio (Enterprise Value to EBIT)</w:t>
      </w:r>
    </w:p>
    <w:p w14:paraId="2D848554"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w:t>
      </w:r>
      <w:proofErr w:type="gramStart"/>
      <w:r w:rsidRPr="00460C78">
        <w:rPr>
          <w:rFonts w:cs="Times New Roman"/>
          <w:i/>
          <w:iCs/>
        </w:rPr>
        <w:t>Similar to</w:t>
      </w:r>
      <w:proofErr w:type="gramEnd"/>
      <w:r w:rsidRPr="00460C78">
        <w:rPr>
          <w:rFonts w:cs="Times New Roman"/>
          <w:i/>
          <w:iCs/>
        </w:rPr>
        <w:t xml:space="preserve"> EV/EBITDA but uses EBIT (Earnings Before Interest and Taxes). It includes depreciation/amortization, so it reflects profitability after accounting for asset usage.</w:t>
      </w:r>
    </w:p>
    <w:p w14:paraId="4FFBA302" w14:textId="77777777" w:rsidR="00460C78" w:rsidRPr="00460C78" w:rsidRDefault="00460C78" w:rsidP="0084078B">
      <w:pPr>
        <w:spacing w:line="480" w:lineRule="auto"/>
        <w:rPr>
          <w:rFonts w:cs="Times New Roman"/>
          <w:i/>
          <w:iCs/>
        </w:rPr>
      </w:pPr>
      <w:r w:rsidRPr="00460C78">
        <w:rPr>
          <w:rFonts w:cs="Times New Roman"/>
          <w:b/>
          <w:bCs/>
          <w:i/>
          <w:iCs/>
        </w:rPr>
        <w:t>Formula:</w:t>
      </w:r>
      <w:r w:rsidRPr="00460C78">
        <w:rPr>
          <w:rFonts w:cs="Times New Roman"/>
          <w:i/>
          <w:iCs/>
        </w:rPr>
        <w:t xml:space="preserve"> EV/EBIT = Enterprise Value ÷ EBIT</w:t>
      </w:r>
    </w:p>
    <w:p w14:paraId="03A9661D"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EV = Rs. 15 billion.</w:t>
      </w:r>
      <w:r w:rsidRPr="00460C78">
        <w:rPr>
          <w:rFonts w:cs="Times New Roman"/>
          <w:i/>
          <w:iCs/>
        </w:rPr>
        <w:br/>
        <w:t>EBIT = Rs. 2.5 billion.</w:t>
      </w:r>
      <w:r w:rsidRPr="00460C78">
        <w:rPr>
          <w:rFonts w:cs="Times New Roman"/>
          <w:i/>
          <w:iCs/>
        </w:rPr>
        <w:br/>
        <w:t>EV/EBIT = 15 ÷ 2.5 = 6</w:t>
      </w:r>
      <w:r w:rsidRPr="00460C78">
        <w:rPr>
          <w:rFonts w:cs="Times New Roman"/>
          <w:i/>
          <w:iCs/>
        </w:rPr>
        <w:br/>
        <w:t>The company is valued at 6× its EBIT.</w:t>
      </w:r>
    </w:p>
    <w:p w14:paraId="14BF069C" w14:textId="77777777" w:rsidR="00460C78" w:rsidRPr="00460C78" w:rsidRDefault="00460C78" w:rsidP="00460C78">
      <w:pPr>
        <w:rPr>
          <w:rFonts w:cs="Times New Roman"/>
          <w:b/>
          <w:bCs/>
          <w:i/>
          <w:iCs/>
        </w:rPr>
      </w:pPr>
      <w:r w:rsidRPr="00460C78">
        <w:rPr>
          <w:rFonts w:cs="Times New Roman"/>
          <w:b/>
          <w:bCs/>
          <w:i/>
          <w:iCs/>
        </w:rPr>
        <w:t>15. EV/FCF Ratio (Enterprise Value to Free Cash Flow)</w:t>
      </w:r>
    </w:p>
    <w:p w14:paraId="7F6D3841" w14:textId="77777777" w:rsidR="00460C78" w:rsidRPr="00460C78" w:rsidRDefault="00460C78" w:rsidP="0084078B">
      <w:pPr>
        <w:spacing w:line="480" w:lineRule="auto"/>
        <w:rPr>
          <w:rFonts w:cs="Times New Roman"/>
          <w:i/>
          <w:iCs/>
        </w:rPr>
      </w:pPr>
      <w:r w:rsidRPr="00460C78">
        <w:rPr>
          <w:rFonts w:cs="Times New Roman"/>
          <w:b/>
          <w:bCs/>
          <w:i/>
          <w:iCs/>
        </w:rPr>
        <w:t>Definition:</w:t>
      </w:r>
      <w:r w:rsidRPr="00460C78">
        <w:rPr>
          <w:rFonts w:cs="Times New Roman"/>
          <w:i/>
          <w:iCs/>
        </w:rPr>
        <w:t xml:space="preserve"> Compares EV to Free Cash Flow. It shows how many times free cash flow the entire company is worth. A lower ratio suggests the company generates strong cash flow compared to its value.</w:t>
      </w:r>
    </w:p>
    <w:p w14:paraId="1C140E8D" w14:textId="77777777" w:rsidR="00460C78" w:rsidRPr="00460C78" w:rsidRDefault="00460C78" w:rsidP="0084078B">
      <w:pPr>
        <w:spacing w:line="480" w:lineRule="auto"/>
        <w:rPr>
          <w:rFonts w:cs="Times New Roman"/>
          <w:i/>
          <w:iCs/>
        </w:rPr>
      </w:pPr>
      <w:r w:rsidRPr="00460C78">
        <w:rPr>
          <w:rFonts w:cs="Times New Roman"/>
          <w:b/>
          <w:bCs/>
          <w:i/>
          <w:iCs/>
        </w:rPr>
        <w:t>Formula:</w:t>
      </w:r>
      <w:r w:rsidRPr="00460C78">
        <w:rPr>
          <w:rFonts w:cs="Times New Roman"/>
          <w:i/>
          <w:iCs/>
        </w:rPr>
        <w:t xml:space="preserve"> EV/FCF = Enterprise Value ÷ Free Cash Flow</w:t>
      </w:r>
    </w:p>
    <w:p w14:paraId="487EF14B" w14:textId="77777777" w:rsidR="00460C78" w:rsidRPr="00460C78" w:rsidRDefault="00460C78" w:rsidP="0084078B">
      <w:pPr>
        <w:spacing w:line="480" w:lineRule="auto"/>
        <w:rPr>
          <w:rFonts w:cs="Times New Roman"/>
          <w:i/>
          <w:iCs/>
        </w:rPr>
      </w:pPr>
      <w:r w:rsidRPr="00460C78">
        <w:rPr>
          <w:rFonts w:cs="Times New Roman"/>
          <w:b/>
          <w:bCs/>
          <w:i/>
          <w:iCs/>
        </w:rPr>
        <w:t>Example (detailed):</w:t>
      </w:r>
      <w:r w:rsidRPr="00460C78">
        <w:rPr>
          <w:rFonts w:cs="Times New Roman"/>
          <w:i/>
          <w:iCs/>
        </w:rPr>
        <w:br/>
        <w:t>EV = Rs. 20 billion.</w:t>
      </w:r>
      <w:r w:rsidRPr="00460C78">
        <w:rPr>
          <w:rFonts w:cs="Times New Roman"/>
          <w:i/>
          <w:iCs/>
        </w:rPr>
        <w:br/>
        <w:t>Free Cash Flow = Rs. 2 billion.</w:t>
      </w:r>
      <w:r w:rsidRPr="00460C78">
        <w:rPr>
          <w:rFonts w:cs="Times New Roman"/>
          <w:i/>
          <w:iCs/>
        </w:rPr>
        <w:br/>
      </w:r>
      <w:r w:rsidRPr="00460C78">
        <w:rPr>
          <w:rFonts w:cs="Times New Roman"/>
          <w:i/>
          <w:iCs/>
        </w:rPr>
        <w:lastRenderedPageBreak/>
        <w:t>EV/FCF = 20 ÷ 2 = 10</w:t>
      </w:r>
      <w:r w:rsidRPr="00460C78">
        <w:rPr>
          <w:rFonts w:cs="Times New Roman"/>
          <w:i/>
          <w:iCs/>
        </w:rPr>
        <w:br/>
        <w:t>Investors are valuing the company at 10× its free cash flow.</w:t>
      </w:r>
    </w:p>
    <w:p w14:paraId="48FB9B51"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16. Debt / Equity Ratio</w:t>
      </w:r>
    </w:p>
    <w:p w14:paraId="778260CB"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b/>
          <w:bCs/>
          <w:i/>
          <w:iCs/>
          <w:kern w:val="0"/>
          <w14:ligatures w14:val="none"/>
        </w:rPr>
        <w:t>Definition:</w:t>
      </w:r>
      <w:r w:rsidRPr="00460C78">
        <w:rPr>
          <w:rFonts w:eastAsia="Times New Roman" w:cs="Times New Roman"/>
          <w:i/>
          <w:iCs/>
          <w:kern w:val="0"/>
          <w14:ligatures w14:val="none"/>
        </w:rPr>
        <w:t xml:space="preserve"> Shows how much money a company has borrowed compared to what shareholders invested.</w:t>
      </w:r>
    </w:p>
    <w:p w14:paraId="5FC83AF0"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Example:</w:t>
      </w:r>
    </w:p>
    <w:p w14:paraId="1F89F84F"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Imagine a construction company. Shareholders invested $200 million as equity, but the company also borrowed $400 million from banks to fund projects.</w:t>
      </w:r>
    </w:p>
    <w:p w14:paraId="0B07B07D"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 xml:space="preserve">This means the company has twice as much debt as equity. It relies heavily on borrowed money. Investors may worry that if sales </w:t>
      </w:r>
      <w:proofErr w:type="spellStart"/>
      <w:r w:rsidRPr="00460C78">
        <w:rPr>
          <w:rFonts w:eastAsia="Times New Roman" w:cs="Times New Roman"/>
          <w:i/>
          <w:iCs/>
          <w:kern w:val="0"/>
          <w14:ligatures w14:val="none"/>
        </w:rPr>
        <w:t>slow down</w:t>
      </w:r>
      <w:proofErr w:type="spellEnd"/>
      <w:r w:rsidRPr="00460C78">
        <w:rPr>
          <w:rFonts w:eastAsia="Times New Roman" w:cs="Times New Roman"/>
          <w:i/>
          <w:iCs/>
          <w:kern w:val="0"/>
          <w14:ligatures w14:val="none"/>
        </w:rPr>
        <w:t>, the company might struggle to repay.</w:t>
      </w:r>
    </w:p>
    <w:p w14:paraId="410A7152"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p>
    <w:p w14:paraId="48AA1C53"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17. Debt / EBITDA Ratio</w:t>
      </w:r>
    </w:p>
    <w:p w14:paraId="410D6535"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b/>
          <w:bCs/>
          <w:i/>
          <w:iCs/>
          <w:kern w:val="0"/>
          <w14:ligatures w14:val="none"/>
        </w:rPr>
        <w:t xml:space="preserve">Definition: </w:t>
      </w:r>
      <w:r w:rsidRPr="00460C78">
        <w:rPr>
          <w:rFonts w:eastAsia="Times New Roman" w:cs="Times New Roman"/>
          <w:i/>
          <w:iCs/>
          <w:kern w:val="0"/>
          <w14:ligatures w14:val="none"/>
        </w:rPr>
        <w:t>Tells how many years of operating profit (before interest and taxes) it would take to pay off debt.</w:t>
      </w:r>
    </w:p>
    <w:p w14:paraId="39F07FEA"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Example:</w:t>
      </w:r>
    </w:p>
    <w:p w14:paraId="5A680FCB"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Suppose a telecom company earns $200 million in annual operating profit (EBITDA) and has $600 million in debt.</w:t>
      </w:r>
    </w:p>
    <w:p w14:paraId="6532CC24"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It would take about 3 years of profit to clear all debt (if every rupee went to repayment). A ratio like this helps lenders judge if the debt is manageable.</w:t>
      </w:r>
    </w:p>
    <w:p w14:paraId="68CE6268"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p>
    <w:p w14:paraId="50A22E1C"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18. Debt / FCF Ratio</w:t>
      </w:r>
    </w:p>
    <w:p w14:paraId="78CFCB73"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b/>
          <w:bCs/>
          <w:i/>
          <w:iCs/>
          <w:kern w:val="0"/>
          <w14:ligatures w14:val="none"/>
        </w:rPr>
        <w:t>Definition:</w:t>
      </w:r>
      <w:r w:rsidRPr="00460C78">
        <w:rPr>
          <w:rFonts w:eastAsia="Times New Roman" w:cs="Times New Roman"/>
          <w:i/>
          <w:iCs/>
          <w:kern w:val="0"/>
          <w14:ligatures w14:val="none"/>
        </w:rPr>
        <w:t xml:space="preserve"> Compares debt to free cash flow (the money left after expenses and investments).</w:t>
      </w:r>
    </w:p>
    <w:p w14:paraId="56BCEE77"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Example:</w:t>
      </w:r>
    </w:p>
    <w:p w14:paraId="29153674"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 xml:space="preserve">A manufacturing firm generates $100 million free cash flow each </w:t>
      </w:r>
      <w:proofErr w:type="gramStart"/>
      <w:r w:rsidRPr="00460C78">
        <w:rPr>
          <w:rFonts w:eastAsia="Times New Roman" w:cs="Times New Roman"/>
          <w:i/>
          <w:iCs/>
          <w:kern w:val="0"/>
          <w14:ligatures w14:val="none"/>
        </w:rPr>
        <w:t>year, but</w:t>
      </w:r>
      <w:proofErr w:type="gramEnd"/>
      <w:r w:rsidRPr="00460C78">
        <w:rPr>
          <w:rFonts w:eastAsia="Times New Roman" w:cs="Times New Roman"/>
          <w:i/>
          <w:iCs/>
          <w:kern w:val="0"/>
          <w14:ligatures w14:val="none"/>
        </w:rPr>
        <w:t xml:space="preserve"> carries $500 million debt.</w:t>
      </w:r>
    </w:p>
    <w:p w14:paraId="2DD6D735" w14:textId="77777777" w:rsid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lastRenderedPageBreak/>
        <w:t>It would need 5 years of cash flow to repay all debt. If cash flows fall, repayment could become risky, so this ratio tells how safe or stretched the company is.</w:t>
      </w:r>
    </w:p>
    <w:p w14:paraId="50FC864E" w14:textId="77777777" w:rsidR="000E749E" w:rsidRPr="00460C78" w:rsidRDefault="000E749E" w:rsidP="00460C78">
      <w:pPr>
        <w:spacing w:before="100" w:beforeAutospacing="1" w:after="100" w:afterAutospacing="1" w:line="240" w:lineRule="auto"/>
        <w:rPr>
          <w:rFonts w:eastAsia="Times New Roman" w:cs="Times New Roman"/>
          <w:i/>
          <w:iCs/>
          <w:kern w:val="0"/>
          <w14:ligatures w14:val="none"/>
        </w:rPr>
      </w:pPr>
    </w:p>
    <w:p w14:paraId="260AE8A4"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19. Asset Turnover</w:t>
      </w:r>
    </w:p>
    <w:p w14:paraId="0B8BB3FF"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b/>
          <w:bCs/>
          <w:i/>
          <w:iCs/>
          <w:kern w:val="0"/>
          <w14:ligatures w14:val="none"/>
        </w:rPr>
        <w:t>Definition:</w:t>
      </w:r>
      <w:r w:rsidRPr="00460C78">
        <w:rPr>
          <w:rFonts w:eastAsia="Times New Roman" w:cs="Times New Roman"/>
          <w:i/>
          <w:iCs/>
          <w:kern w:val="0"/>
          <w14:ligatures w14:val="none"/>
        </w:rPr>
        <w:t xml:space="preserve"> Shows how much sales a company makes with the assets it owns.</w:t>
      </w:r>
    </w:p>
    <w:p w14:paraId="0984FE01"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Example:</w:t>
      </w:r>
    </w:p>
    <w:p w14:paraId="4E1120F6"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A retail chain owns stores, warehouses, and equipment worth $1 billion. Over the year, it generates $2 billion in sales.</w:t>
      </w:r>
    </w:p>
    <w:p w14:paraId="022A6AD7"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This means every $1 of assets creates $2 of revenue. A higher number shows the company is squeezing more sales out of its assets.</w:t>
      </w:r>
    </w:p>
    <w:p w14:paraId="30517C0B"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p>
    <w:p w14:paraId="411085D8"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20. Inventory Turnover</w:t>
      </w:r>
    </w:p>
    <w:p w14:paraId="31EB83C4"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b/>
          <w:bCs/>
          <w:i/>
          <w:iCs/>
          <w:kern w:val="0"/>
          <w14:ligatures w14:val="none"/>
        </w:rPr>
        <w:t>Definition:</w:t>
      </w:r>
      <w:r w:rsidRPr="00460C78">
        <w:rPr>
          <w:rFonts w:eastAsia="Times New Roman" w:cs="Times New Roman"/>
          <w:i/>
          <w:iCs/>
          <w:kern w:val="0"/>
          <w14:ligatures w14:val="none"/>
        </w:rPr>
        <w:t xml:space="preserve"> Shows how many times a company sells and restocks its inventory in a year.</w:t>
      </w:r>
    </w:p>
    <w:p w14:paraId="332AB6F1" w14:textId="77777777" w:rsidR="00460C78" w:rsidRPr="00460C78" w:rsidRDefault="00460C78" w:rsidP="00460C78">
      <w:pPr>
        <w:spacing w:before="100" w:beforeAutospacing="1" w:after="100" w:afterAutospacing="1" w:line="240" w:lineRule="auto"/>
        <w:rPr>
          <w:rFonts w:eastAsia="Times New Roman" w:cs="Times New Roman"/>
          <w:b/>
          <w:bCs/>
          <w:i/>
          <w:iCs/>
          <w:kern w:val="0"/>
          <w14:ligatures w14:val="none"/>
        </w:rPr>
      </w:pPr>
      <w:r w:rsidRPr="00460C78">
        <w:rPr>
          <w:rFonts w:eastAsia="Times New Roman" w:cs="Times New Roman"/>
          <w:b/>
          <w:bCs/>
          <w:i/>
          <w:iCs/>
          <w:kern w:val="0"/>
          <w14:ligatures w14:val="none"/>
        </w:rPr>
        <w:t>Example:</w:t>
      </w:r>
    </w:p>
    <w:p w14:paraId="08B912FF"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A clothing brand keeps an average of $100 million in stock (shirts, jeans, etc.) and sells goods worth $500 million over the year.</w:t>
      </w:r>
    </w:p>
    <w:p w14:paraId="3F1A7324"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r w:rsidRPr="00460C78">
        <w:rPr>
          <w:rFonts w:eastAsia="Times New Roman" w:cs="Times New Roman"/>
          <w:i/>
          <w:iCs/>
          <w:kern w:val="0"/>
          <w14:ligatures w14:val="none"/>
        </w:rPr>
        <w:t xml:space="preserve">This means it sells and replaces its stock 5 times per year. High turnover means products are selling quickly; low turnover may signal slow sales or </w:t>
      </w:r>
      <w:proofErr w:type="gramStart"/>
      <w:r w:rsidRPr="00460C78">
        <w:rPr>
          <w:rFonts w:eastAsia="Times New Roman" w:cs="Times New Roman"/>
          <w:i/>
          <w:iCs/>
          <w:kern w:val="0"/>
          <w14:ligatures w14:val="none"/>
        </w:rPr>
        <w:t>overstocking</w:t>
      </w:r>
      <w:proofErr w:type="gramEnd"/>
      <w:r w:rsidRPr="00460C78">
        <w:rPr>
          <w:rFonts w:eastAsia="Times New Roman" w:cs="Times New Roman"/>
          <w:i/>
          <w:iCs/>
          <w:kern w:val="0"/>
          <w14:ligatures w14:val="none"/>
        </w:rPr>
        <w:t>.</w:t>
      </w:r>
    </w:p>
    <w:p w14:paraId="74BFEFE3" w14:textId="77777777" w:rsidR="00460C78" w:rsidRPr="00460C78" w:rsidRDefault="00460C78" w:rsidP="00460C78">
      <w:pPr>
        <w:spacing w:before="100" w:beforeAutospacing="1" w:after="100" w:afterAutospacing="1" w:line="240" w:lineRule="auto"/>
        <w:rPr>
          <w:rFonts w:eastAsia="Times New Roman" w:cs="Times New Roman"/>
          <w:i/>
          <w:iCs/>
          <w:kern w:val="0"/>
          <w14:ligatures w14:val="none"/>
        </w:rPr>
      </w:pPr>
    </w:p>
    <w:p w14:paraId="0262C012" w14:textId="77777777" w:rsidR="00460C78" w:rsidRPr="00460C78" w:rsidRDefault="00460C78" w:rsidP="00460C78">
      <w:pPr>
        <w:rPr>
          <w:rFonts w:cs="Times New Roman"/>
          <w:b/>
          <w:bCs/>
          <w:i/>
          <w:iCs/>
        </w:rPr>
      </w:pPr>
      <w:r w:rsidRPr="00460C78">
        <w:rPr>
          <w:rFonts w:cs="Times New Roman"/>
          <w:b/>
          <w:bCs/>
          <w:i/>
          <w:iCs/>
        </w:rPr>
        <w:t>21. Quick Ratio (Acid-Test Ratio)</w:t>
      </w:r>
    </w:p>
    <w:p w14:paraId="216F1588"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t xml:space="preserve"> Checks if a company can pay its short-term bills using only its most liquid assets (cash, receivables). It ignores inventory because inventory might take time to sell.</w:t>
      </w:r>
      <w:r w:rsidRPr="00460C78">
        <w:rPr>
          <w:rFonts w:cs="Times New Roman"/>
          <w:i/>
          <w:iCs/>
        </w:rPr>
        <w:br/>
      </w:r>
      <w:r w:rsidRPr="00460C78">
        <w:rPr>
          <w:rFonts w:cs="Times New Roman"/>
          <w:b/>
          <w:bCs/>
          <w:i/>
          <w:iCs/>
        </w:rPr>
        <w:t>Example:</w:t>
      </w:r>
      <w:r w:rsidRPr="00460C78">
        <w:rPr>
          <w:rFonts w:cs="Times New Roman"/>
          <w:i/>
          <w:iCs/>
        </w:rPr>
        <w:t xml:space="preserve"> Imagine a retail store has $300,000 in cash and receivables but owes suppliers </w:t>
      </w:r>
      <w:r w:rsidRPr="00460C78">
        <w:rPr>
          <w:rFonts w:cs="Times New Roman"/>
          <w:b/>
          <w:bCs/>
          <w:i/>
          <w:iCs/>
        </w:rPr>
        <w:t>$250,000 due soon</w:t>
      </w:r>
      <w:r w:rsidRPr="00460C78">
        <w:rPr>
          <w:rFonts w:cs="Times New Roman"/>
          <w:i/>
          <w:iCs/>
        </w:rPr>
        <w:t>. Its quick ratio is 1.2</w:t>
      </w:r>
      <w:r w:rsidRPr="00460C78">
        <w:rPr>
          <w:rFonts w:cs="Times New Roman"/>
          <w:i/>
          <w:iCs/>
        </w:rPr>
        <w:br/>
        <w:t xml:space="preserve">This means for every $1 it owes </w:t>
      </w:r>
      <w:proofErr w:type="gramStart"/>
      <w:r w:rsidRPr="00460C78">
        <w:rPr>
          <w:rFonts w:cs="Times New Roman"/>
          <w:i/>
          <w:iCs/>
        </w:rPr>
        <w:t>immediately,</w:t>
      </w:r>
      <w:proofErr w:type="gramEnd"/>
      <w:r w:rsidRPr="00460C78">
        <w:rPr>
          <w:rFonts w:cs="Times New Roman"/>
          <w:i/>
          <w:iCs/>
        </w:rPr>
        <w:t xml:space="preserve"> it has $1.20 ready in cash or near-cash. The company can pay its bills without depending on selling stock quickly.</w:t>
      </w:r>
    </w:p>
    <w:p w14:paraId="3D99D594" w14:textId="77777777" w:rsidR="00460C78" w:rsidRPr="00460C78" w:rsidRDefault="00460C78" w:rsidP="00460C78">
      <w:pPr>
        <w:rPr>
          <w:rFonts w:cs="Times New Roman"/>
          <w:i/>
          <w:iCs/>
        </w:rPr>
      </w:pPr>
    </w:p>
    <w:p w14:paraId="51A37112" w14:textId="77777777" w:rsidR="00460C78" w:rsidRPr="00460C78" w:rsidRDefault="00460C78" w:rsidP="00460C78">
      <w:pPr>
        <w:rPr>
          <w:rFonts w:cs="Times New Roman"/>
          <w:b/>
          <w:bCs/>
          <w:i/>
          <w:iCs/>
        </w:rPr>
      </w:pPr>
      <w:r w:rsidRPr="00460C78">
        <w:rPr>
          <w:rFonts w:cs="Times New Roman"/>
          <w:b/>
          <w:bCs/>
          <w:i/>
          <w:iCs/>
        </w:rPr>
        <w:lastRenderedPageBreak/>
        <w:t>22. Current Ratio</w:t>
      </w:r>
    </w:p>
    <w:p w14:paraId="0635A55F"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t xml:space="preserve"> Looks at whether total current assets (cash, receivables, inventory) can cover current liabilities.</w:t>
      </w:r>
      <w:r w:rsidRPr="00460C78">
        <w:rPr>
          <w:rFonts w:cs="Times New Roman"/>
          <w:i/>
          <w:iCs/>
        </w:rPr>
        <w:br/>
      </w:r>
      <w:r w:rsidRPr="00460C78">
        <w:rPr>
          <w:rFonts w:cs="Times New Roman"/>
          <w:b/>
          <w:bCs/>
          <w:i/>
          <w:iCs/>
        </w:rPr>
        <w:t>Example:</w:t>
      </w:r>
      <w:r w:rsidRPr="00460C78">
        <w:rPr>
          <w:rFonts w:cs="Times New Roman"/>
          <w:i/>
          <w:iCs/>
        </w:rPr>
        <w:t xml:space="preserve"> A manufacturing company has $600,000 in current assets (cash, receivables, and inventory) and $300,000 in liabilities due this year.</w:t>
      </w:r>
      <w:r w:rsidRPr="00460C78">
        <w:rPr>
          <w:rFonts w:cs="Times New Roman"/>
          <w:i/>
          <w:iCs/>
        </w:rPr>
        <w:br/>
        <w:t>Current ratio = 2.0, meaning the firm has $2 of current assets for every $1 it owes. Investors see this as a comfortable liquidity position.</w:t>
      </w:r>
    </w:p>
    <w:p w14:paraId="5315DB38" w14:textId="77777777" w:rsidR="00460C78" w:rsidRPr="00460C78" w:rsidRDefault="00460C78" w:rsidP="00460C78">
      <w:pPr>
        <w:rPr>
          <w:rFonts w:cs="Times New Roman"/>
          <w:i/>
          <w:iCs/>
        </w:rPr>
      </w:pPr>
    </w:p>
    <w:p w14:paraId="0887C58B" w14:textId="77777777" w:rsidR="00460C78" w:rsidRPr="00460C78" w:rsidRDefault="00460C78" w:rsidP="00460C78">
      <w:pPr>
        <w:rPr>
          <w:rFonts w:cs="Times New Roman"/>
          <w:i/>
          <w:iCs/>
        </w:rPr>
      </w:pPr>
      <w:r w:rsidRPr="00460C78">
        <w:rPr>
          <w:rFonts w:cs="Times New Roman"/>
          <w:b/>
          <w:bCs/>
          <w:i/>
          <w:iCs/>
        </w:rPr>
        <w:t>23. Return on Equity (ROE)</w:t>
      </w:r>
    </w:p>
    <w:p w14:paraId="5BB222F0"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t xml:space="preserve"> Shows how much profit the company makes compared to the money shareholders invested.</w:t>
      </w:r>
      <w:r w:rsidRPr="00460C78">
        <w:rPr>
          <w:rFonts w:cs="Times New Roman"/>
          <w:i/>
          <w:iCs/>
        </w:rPr>
        <w:br/>
      </w:r>
      <w:r w:rsidRPr="00460C78">
        <w:rPr>
          <w:rFonts w:cs="Times New Roman"/>
          <w:b/>
          <w:bCs/>
          <w:i/>
          <w:iCs/>
        </w:rPr>
        <w:t>Example:</w:t>
      </w:r>
      <w:r w:rsidRPr="00460C78">
        <w:rPr>
          <w:rFonts w:cs="Times New Roman"/>
          <w:i/>
          <w:iCs/>
        </w:rPr>
        <w:t xml:space="preserve"> Shareholders </w:t>
      </w:r>
      <w:proofErr w:type="gramStart"/>
      <w:r w:rsidRPr="00460C78">
        <w:rPr>
          <w:rFonts w:cs="Times New Roman"/>
          <w:i/>
          <w:iCs/>
        </w:rPr>
        <w:t>invested</w:t>
      </w:r>
      <w:proofErr w:type="gramEnd"/>
      <w:r w:rsidRPr="00460C78">
        <w:rPr>
          <w:rFonts w:cs="Times New Roman"/>
          <w:i/>
          <w:iCs/>
        </w:rPr>
        <w:t xml:space="preserve"> $300,000 into a company. After a year, the company earns $90,000 profit.</w:t>
      </w:r>
      <w:r w:rsidRPr="00460C78">
        <w:rPr>
          <w:rFonts w:cs="Times New Roman"/>
          <w:i/>
          <w:iCs/>
        </w:rPr>
        <w:br/>
        <w:t>ROE = 30% → For every $100 shareholders put in, the company made $30 profit. A strong signal that management is using shareholder funds efficiently.</w:t>
      </w:r>
    </w:p>
    <w:p w14:paraId="5BF328ED" w14:textId="77777777" w:rsidR="00460C78" w:rsidRPr="00460C78" w:rsidRDefault="00460C78" w:rsidP="00460C78">
      <w:pPr>
        <w:rPr>
          <w:rFonts w:cs="Times New Roman"/>
          <w:i/>
          <w:iCs/>
        </w:rPr>
      </w:pPr>
    </w:p>
    <w:p w14:paraId="1A7600D7" w14:textId="77777777" w:rsidR="00460C78" w:rsidRPr="00460C78" w:rsidRDefault="00460C78" w:rsidP="00460C78">
      <w:pPr>
        <w:rPr>
          <w:rFonts w:cs="Times New Roman"/>
          <w:i/>
          <w:iCs/>
        </w:rPr>
      </w:pPr>
      <w:r w:rsidRPr="00460C78">
        <w:rPr>
          <w:rFonts w:cs="Times New Roman"/>
          <w:b/>
          <w:bCs/>
          <w:i/>
          <w:iCs/>
        </w:rPr>
        <w:t>24. Return on Assets (ROA)</w:t>
      </w:r>
    </w:p>
    <w:p w14:paraId="3C0AEB6F"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t xml:space="preserve"> Shows how much profit the company earns from all its assets (factories, equipment, inventory, etc.).</w:t>
      </w:r>
      <w:r w:rsidRPr="00460C78">
        <w:rPr>
          <w:rFonts w:cs="Times New Roman"/>
          <w:i/>
          <w:iCs/>
        </w:rPr>
        <w:br/>
      </w:r>
      <w:r w:rsidRPr="00460C78">
        <w:rPr>
          <w:rFonts w:cs="Times New Roman"/>
          <w:b/>
          <w:bCs/>
          <w:i/>
          <w:iCs/>
        </w:rPr>
        <w:t>Example:</w:t>
      </w:r>
      <w:r w:rsidRPr="00460C78">
        <w:rPr>
          <w:rFonts w:cs="Times New Roman"/>
          <w:i/>
          <w:iCs/>
        </w:rPr>
        <w:t xml:space="preserve"> A logistics company owns $800,000 in trucks, warehouses, and cash. It earns $100,000 profit in a year.</w:t>
      </w:r>
      <w:r w:rsidRPr="00460C78">
        <w:rPr>
          <w:rFonts w:cs="Times New Roman"/>
          <w:i/>
          <w:iCs/>
        </w:rPr>
        <w:br/>
        <w:t>ROA = 12.5% → For every $100 in assets, the company makes $12.50. This shows how well it uses its resources to generate profits.</w:t>
      </w:r>
    </w:p>
    <w:p w14:paraId="09F6C510" w14:textId="77777777" w:rsidR="00460C78" w:rsidRPr="00460C78" w:rsidRDefault="00460C78" w:rsidP="00460C78">
      <w:pPr>
        <w:rPr>
          <w:rFonts w:cs="Times New Roman"/>
          <w:i/>
          <w:iCs/>
        </w:rPr>
      </w:pPr>
    </w:p>
    <w:p w14:paraId="5AF2B214" w14:textId="77777777" w:rsidR="00460C78" w:rsidRPr="00460C78" w:rsidRDefault="00460C78" w:rsidP="00460C78">
      <w:pPr>
        <w:rPr>
          <w:rFonts w:cs="Times New Roman"/>
          <w:i/>
          <w:iCs/>
        </w:rPr>
      </w:pPr>
      <w:r w:rsidRPr="00460C78">
        <w:rPr>
          <w:rFonts w:cs="Times New Roman"/>
          <w:b/>
          <w:bCs/>
          <w:i/>
          <w:iCs/>
        </w:rPr>
        <w:t>25. Return on Invested Capital (ROIC)</w:t>
      </w:r>
    </w:p>
    <w:p w14:paraId="2BA69D1B"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t xml:space="preserve"> </w:t>
      </w:r>
      <w:proofErr w:type="gramStart"/>
      <w:r w:rsidRPr="00460C78">
        <w:rPr>
          <w:rFonts w:cs="Times New Roman"/>
          <w:i/>
          <w:iCs/>
        </w:rPr>
        <w:t>Measures</w:t>
      </w:r>
      <w:proofErr w:type="gramEnd"/>
      <w:r w:rsidRPr="00460C78">
        <w:rPr>
          <w:rFonts w:cs="Times New Roman"/>
          <w:i/>
          <w:iCs/>
        </w:rPr>
        <w:t xml:space="preserve"> how much return the company makes on the money raised from both shareholders and lenders. It’s broader than ROE since it includes debt.</w:t>
      </w:r>
      <w:r w:rsidRPr="00460C78">
        <w:rPr>
          <w:rFonts w:cs="Times New Roman"/>
          <w:i/>
          <w:iCs/>
        </w:rPr>
        <w:br/>
      </w:r>
      <w:r w:rsidRPr="00460C78">
        <w:rPr>
          <w:rFonts w:cs="Times New Roman"/>
          <w:b/>
          <w:bCs/>
          <w:i/>
          <w:iCs/>
        </w:rPr>
        <w:t>Example:</w:t>
      </w:r>
      <w:r w:rsidRPr="00460C78">
        <w:rPr>
          <w:rFonts w:cs="Times New Roman"/>
          <w:i/>
          <w:iCs/>
        </w:rPr>
        <w:t xml:space="preserve"> A telecom firm has $600,000 invested (equity + debt) and makes $120,000 after tax from its core business.</w:t>
      </w:r>
      <w:r w:rsidRPr="00460C78">
        <w:rPr>
          <w:rFonts w:cs="Times New Roman"/>
          <w:i/>
          <w:iCs/>
        </w:rPr>
        <w:br/>
        <w:t>ROIC = 20% → For every $100 invested in the business (by both banks and shareholders), it produces $20 in profit. This is a sign of strong efficiency and value creation.</w:t>
      </w:r>
    </w:p>
    <w:p w14:paraId="31E5E79B" w14:textId="77777777" w:rsidR="00460C78" w:rsidRPr="00460C78" w:rsidRDefault="00460C78" w:rsidP="00460C78">
      <w:pPr>
        <w:rPr>
          <w:rFonts w:cs="Times New Roman"/>
          <w:i/>
          <w:iCs/>
        </w:rPr>
      </w:pPr>
    </w:p>
    <w:p w14:paraId="5BF2F422" w14:textId="77777777" w:rsidR="00460C78" w:rsidRPr="00460C78" w:rsidRDefault="00460C78" w:rsidP="00460C78">
      <w:pPr>
        <w:rPr>
          <w:rFonts w:cs="Times New Roman"/>
          <w:b/>
          <w:bCs/>
          <w:i/>
          <w:iCs/>
        </w:rPr>
      </w:pPr>
      <w:r w:rsidRPr="00460C78">
        <w:rPr>
          <w:rFonts w:cs="Times New Roman"/>
          <w:b/>
          <w:bCs/>
          <w:i/>
          <w:iCs/>
        </w:rPr>
        <w:lastRenderedPageBreak/>
        <w:t>26. Return on Capital Employed (ROCE)</w:t>
      </w:r>
    </w:p>
    <w:p w14:paraId="128C997E"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Measures how efficiently a company uses all its capital (equity + debt) to generate profits.</w:t>
      </w:r>
      <w:r w:rsidRPr="00460C78">
        <w:rPr>
          <w:rFonts w:cs="Times New Roman"/>
          <w:i/>
          <w:iCs/>
        </w:rPr>
        <w:br/>
      </w:r>
      <w:r w:rsidRPr="00460C78">
        <w:rPr>
          <w:rFonts w:cs="Times New Roman"/>
          <w:b/>
          <w:bCs/>
          <w:i/>
          <w:iCs/>
        </w:rPr>
        <w:t>Example:</w:t>
      </w:r>
      <w:r w:rsidRPr="00460C78">
        <w:rPr>
          <w:rFonts w:cs="Times New Roman"/>
          <w:i/>
          <w:iCs/>
        </w:rPr>
        <w:br/>
        <w:t>A steel company has $1 billion in capital employed (factories, loans, shareholder money). It earns $200 million in profit before interest and tax in a year.</w:t>
      </w:r>
      <w:r w:rsidRPr="00460C78">
        <w:rPr>
          <w:rFonts w:cs="Times New Roman"/>
          <w:i/>
          <w:iCs/>
        </w:rPr>
        <w:br/>
        <w:t>This means it generates a 20% return on its capital. Investors like this because it shows the company makes strong profits compared to the money tied up in the business.</w:t>
      </w:r>
    </w:p>
    <w:p w14:paraId="14F51BCF" w14:textId="77777777" w:rsidR="000E749E" w:rsidRPr="00460C78" w:rsidRDefault="000E749E" w:rsidP="00460C78">
      <w:pPr>
        <w:rPr>
          <w:rFonts w:cs="Times New Roman"/>
          <w:i/>
          <w:iCs/>
        </w:rPr>
      </w:pPr>
    </w:p>
    <w:p w14:paraId="36E921C8" w14:textId="77777777" w:rsidR="00460C78" w:rsidRPr="00460C78" w:rsidRDefault="00460C78" w:rsidP="00460C78">
      <w:pPr>
        <w:rPr>
          <w:rFonts w:cs="Times New Roman"/>
          <w:b/>
          <w:bCs/>
          <w:i/>
          <w:iCs/>
        </w:rPr>
      </w:pPr>
      <w:r w:rsidRPr="00460C78">
        <w:rPr>
          <w:rFonts w:cs="Times New Roman"/>
          <w:b/>
          <w:bCs/>
          <w:i/>
          <w:iCs/>
        </w:rPr>
        <w:t>27. Earnings Yield</w:t>
      </w:r>
    </w:p>
    <w:p w14:paraId="28C1D98A"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The opposite of P/E ratio. It shows how much profit a company makes for every $100 invested in its stock.</w:t>
      </w:r>
      <w:r w:rsidRPr="00460C78">
        <w:rPr>
          <w:rFonts w:cs="Times New Roman"/>
          <w:i/>
          <w:iCs/>
        </w:rPr>
        <w:br/>
      </w:r>
      <w:r w:rsidRPr="00460C78">
        <w:rPr>
          <w:rFonts w:cs="Times New Roman"/>
          <w:b/>
          <w:bCs/>
          <w:i/>
          <w:iCs/>
        </w:rPr>
        <w:t>Example:</w:t>
      </w:r>
      <w:r w:rsidRPr="00460C78">
        <w:rPr>
          <w:rFonts w:cs="Times New Roman"/>
          <w:i/>
          <w:iCs/>
        </w:rPr>
        <w:br/>
        <w:t>A tech company’s stock trades at $100 per share, and it makes $10 profit per share.</w:t>
      </w:r>
      <w:r w:rsidRPr="00460C78">
        <w:rPr>
          <w:rFonts w:cs="Times New Roman"/>
          <w:i/>
          <w:iCs/>
        </w:rPr>
        <w:br/>
        <w:t>Earnings yield = 10%. This means if you put $100 into the stock, the company earns $10 for you each year. Higher yield = more attractive for investors.</w:t>
      </w:r>
    </w:p>
    <w:p w14:paraId="0829A476" w14:textId="77777777" w:rsidR="000E749E" w:rsidRPr="00460C78" w:rsidRDefault="000E749E" w:rsidP="00460C78">
      <w:pPr>
        <w:rPr>
          <w:rFonts w:cs="Times New Roman"/>
          <w:i/>
          <w:iCs/>
        </w:rPr>
      </w:pPr>
    </w:p>
    <w:p w14:paraId="2FC33B7B" w14:textId="77777777" w:rsidR="00460C78" w:rsidRPr="00460C78" w:rsidRDefault="00460C78" w:rsidP="00460C78">
      <w:pPr>
        <w:rPr>
          <w:rFonts w:cs="Times New Roman"/>
          <w:b/>
          <w:bCs/>
          <w:i/>
          <w:iCs/>
        </w:rPr>
      </w:pPr>
      <w:r w:rsidRPr="00460C78">
        <w:rPr>
          <w:rFonts w:cs="Times New Roman"/>
          <w:b/>
          <w:bCs/>
          <w:i/>
          <w:iCs/>
        </w:rPr>
        <w:t>28. Free Cash Flow (FCF) Yield</w:t>
      </w:r>
    </w:p>
    <w:p w14:paraId="6FCDA7EF"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Shows how much free cash flow a company produces compared to its market value.</w:t>
      </w:r>
      <w:r w:rsidRPr="00460C78">
        <w:rPr>
          <w:rFonts w:cs="Times New Roman"/>
          <w:i/>
          <w:iCs/>
        </w:rPr>
        <w:br/>
      </w:r>
      <w:r w:rsidRPr="00460C78">
        <w:rPr>
          <w:rFonts w:cs="Times New Roman"/>
          <w:b/>
          <w:bCs/>
          <w:i/>
          <w:iCs/>
        </w:rPr>
        <w:t>Example:</w:t>
      </w:r>
      <w:r w:rsidRPr="00460C78">
        <w:rPr>
          <w:rFonts w:cs="Times New Roman"/>
          <w:i/>
          <w:iCs/>
        </w:rPr>
        <w:br/>
        <w:t>A consumer goods company is valued at $2 billion in the stock market. It produces $200 million in free cash flow each year.</w:t>
      </w:r>
      <w:r w:rsidRPr="00460C78">
        <w:rPr>
          <w:rFonts w:cs="Times New Roman"/>
          <w:i/>
          <w:iCs/>
        </w:rPr>
        <w:br/>
        <w:t>FCF yield = 10%. For every $100 invested, the company generates $10 in real, spendable cash. This is useful because cash (not just profit) pays debts, dividends, or fuels growth.</w:t>
      </w:r>
    </w:p>
    <w:p w14:paraId="7CFF0269" w14:textId="77777777" w:rsidR="000E749E" w:rsidRPr="00460C78" w:rsidRDefault="000E749E" w:rsidP="00460C78">
      <w:pPr>
        <w:rPr>
          <w:rFonts w:cs="Times New Roman"/>
          <w:i/>
          <w:iCs/>
        </w:rPr>
      </w:pPr>
    </w:p>
    <w:p w14:paraId="3FB07C40" w14:textId="77777777" w:rsidR="00460C78" w:rsidRPr="00460C78" w:rsidRDefault="00460C78" w:rsidP="00460C78">
      <w:pPr>
        <w:rPr>
          <w:rFonts w:cs="Times New Roman"/>
          <w:b/>
          <w:bCs/>
          <w:i/>
          <w:iCs/>
        </w:rPr>
      </w:pPr>
      <w:r w:rsidRPr="00460C78">
        <w:rPr>
          <w:rFonts w:cs="Times New Roman"/>
          <w:b/>
          <w:bCs/>
          <w:i/>
          <w:iCs/>
        </w:rPr>
        <w:t>29. Dividend Yield</w:t>
      </w:r>
    </w:p>
    <w:p w14:paraId="709B89F9"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t xml:space="preserve"> Shows how much dividend you earn compared to the stock price — like an “interest rate” for stocks.</w:t>
      </w:r>
      <w:r w:rsidRPr="00460C78">
        <w:rPr>
          <w:rFonts w:cs="Times New Roman"/>
          <w:i/>
          <w:iCs/>
        </w:rPr>
        <w:br/>
      </w:r>
      <w:r w:rsidRPr="00460C78">
        <w:rPr>
          <w:rFonts w:cs="Times New Roman"/>
          <w:b/>
          <w:bCs/>
          <w:i/>
          <w:iCs/>
        </w:rPr>
        <w:t>Example:</w:t>
      </w:r>
      <w:r w:rsidRPr="00460C78">
        <w:rPr>
          <w:rFonts w:cs="Times New Roman"/>
          <w:i/>
          <w:iCs/>
        </w:rPr>
        <w:br/>
        <w:t>A bank’s share costs $100 and pays an annual dividend of $5 per share.</w:t>
      </w:r>
      <w:r w:rsidRPr="00460C78">
        <w:rPr>
          <w:rFonts w:cs="Times New Roman"/>
          <w:i/>
          <w:iCs/>
        </w:rPr>
        <w:br/>
        <w:t>Dividend yield = 5%. An investor buying the stock today would earn $5 every year (if dividends stay the same). High yields attract income-focused investors.</w:t>
      </w:r>
    </w:p>
    <w:p w14:paraId="1A0916C9" w14:textId="77777777" w:rsidR="00460C78" w:rsidRPr="00460C78" w:rsidRDefault="00460C78" w:rsidP="00460C78">
      <w:pPr>
        <w:rPr>
          <w:rFonts w:cs="Times New Roman"/>
          <w:i/>
          <w:iCs/>
        </w:rPr>
      </w:pPr>
    </w:p>
    <w:p w14:paraId="69BBE446" w14:textId="77777777" w:rsidR="00460C78" w:rsidRPr="00460C78" w:rsidRDefault="00460C78" w:rsidP="00460C78">
      <w:pPr>
        <w:rPr>
          <w:rFonts w:cs="Times New Roman"/>
          <w:b/>
          <w:bCs/>
          <w:i/>
          <w:iCs/>
        </w:rPr>
      </w:pPr>
      <w:r w:rsidRPr="00460C78">
        <w:rPr>
          <w:rFonts w:cs="Times New Roman"/>
          <w:b/>
          <w:bCs/>
          <w:i/>
          <w:iCs/>
        </w:rPr>
        <w:t>30. Payout Ratio</w:t>
      </w:r>
    </w:p>
    <w:p w14:paraId="683147AA"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Tells what portion of profit is paid out as dividends versus kept for growth.</w:t>
      </w:r>
      <w:r w:rsidRPr="00460C78">
        <w:rPr>
          <w:rFonts w:cs="Times New Roman"/>
          <w:i/>
          <w:iCs/>
        </w:rPr>
        <w:br/>
      </w:r>
      <w:r w:rsidRPr="00460C78">
        <w:rPr>
          <w:rFonts w:cs="Times New Roman"/>
          <w:b/>
          <w:bCs/>
          <w:i/>
          <w:iCs/>
        </w:rPr>
        <w:t>Example:</w:t>
      </w:r>
      <w:r w:rsidRPr="00460C78">
        <w:rPr>
          <w:rFonts w:cs="Times New Roman"/>
          <w:i/>
          <w:iCs/>
        </w:rPr>
        <w:br/>
        <w:t>A telecom company makes $100 million profit but pays $40 million as dividends.</w:t>
      </w:r>
      <w:r w:rsidRPr="00460C78">
        <w:rPr>
          <w:rFonts w:cs="Times New Roman"/>
          <w:i/>
          <w:iCs/>
        </w:rPr>
        <w:br/>
        <w:t>Payout ratio = 40%. This means 40% of earnings are returned to shareholders, while 60% is reinvested in the business. A high payout means steady income, but less reinvestment; a low payout means growth focus.</w:t>
      </w:r>
    </w:p>
    <w:p w14:paraId="1D7B9939" w14:textId="77777777" w:rsidR="000E749E" w:rsidRPr="00460C78" w:rsidRDefault="000E749E" w:rsidP="00460C78">
      <w:pPr>
        <w:rPr>
          <w:rFonts w:cs="Times New Roman"/>
          <w:i/>
          <w:iCs/>
        </w:rPr>
      </w:pPr>
    </w:p>
    <w:p w14:paraId="459736B9" w14:textId="77777777" w:rsidR="00460C78" w:rsidRPr="00460C78" w:rsidRDefault="00460C78" w:rsidP="00460C78">
      <w:pPr>
        <w:rPr>
          <w:rFonts w:cs="Times New Roman"/>
          <w:b/>
          <w:bCs/>
          <w:i/>
          <w:iCs/>
        </w:rPr>
      </w:pPr>
      <w:r w:rsidRPr="00460C78">
        <w:rPr>
          <w:rFonts w:cs="Times New Roman"/>
          <w:b/>
          <w:bCs/>
          <w:i/>
          <w:iCs/>
        </w:rPr>
        <w:t>31. Buyback Yield / Dilution</w:t>
      </w:r>
    </w:p>
    <w:p w14:paraId="551B3B9C"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Shows how much a company is returning to or taking from shareholders by either buying back shares (reducing supply, boosting value) or issuing new shares (dilution).</w:t>
      </w:r>
      <w:r w:rsidRPr="00460C78">
        <w:rPr>
          <w:rFonts w:cs="Times New Roman"/>
          <w:i/>
          <w:iCs/>
        </w:rPr>
        <w:br/>
      </w:r>
      <w:r w:rsidRPr="00460C78">
        <w:rPr>
          <w:rFonts w:cs="Times New Roman"/>
          <w:b/>
          <w:bCs/>
          <w:i/>
          <w:iCs/>
        </w:rPr>
        <w:t>Example:</w:t>
      </w:r>
      <w:r w:rsidRPr="00460C78">
        <w:rPr>
          <w:rFonts w:cs="Times New Roman"/>
          <w:i/>
          <w:iCs/>
        </w:rPr>
        <w:br/>
        <w:t xml:space="preserve">A company has </w:t>
      </w:r>
      <w:r w:rsidRPr="00460C78">
        <w:rPr>
          <w:rFonts w:cs="Times New Roman"/>
          <w:b/>
          <w:bCs/>
          <w:i/>
          <w:iCs/>
        </w:rPr>
        <w:t>100 million shares</w:t>
      </w:r>
      <w:r w:rsidRPr="00460C78">
        <w:rPr>
          <w:rFonts w:cs="Times New Roman"/>
          <w:i/>
          <w:iCs/>
        </w:rPr>
        <w:t>. During the year, it buys back 5 million shares.</w:t>
      </w:r>
      <w:r w:rsidRPr="00460C78">
        <w:rPr>
          <w:rFonts w:cs="Times New Roman"/>
          <w:i/>
          <w:iCs/>
        </w:rPr>
        <w:br/>
        <w:t>That’s a 5% buyback yield — shareholders now own a bigger piece of the company.</w:t>
      </w:r>
      <w:r w:rsidRPr="00460C78">
        <w:rPr>
          <w:rFonts w:cs="Times New Roman"/>
          <w:i/>
          <w:iCs/>
        </w:rPr>
        <w:br/>
        <w:t>If instead it issued 10 million new shares, that would be 10% dilution, meaning each shareholder’s ownership shrinks.</w:t>
      </w:r>
    </w:p>
    <w:p w14:paraId="26641F39" w14:textId="77777777" w:rsidR="000E749E" w:rsidRPr="00460C78" w:rsidRDefault="000E749E" w:rsidP="00460C78">
      <w:pPr>
        <w:rPr>
          <w:rFonts w:cs="Times New Roman"/>
          <w:i/>
          <w:iCs/>
        </w:rPr>
      </w:pPr>
    </w:p>
    <w:p w14:paraId="10CAB8CD" w14:textId="77777777" w:rsidR="00460C78" w:rsidRPr="00460C78" w:rsidRDefault="00460C78" w:rsidP="00460C78">
      <w:pPr>
        <w:rPr>
          <w:rFonts w:cs="Times New Roman"/>
          <w:b/>
          <w:bCs/>
          <w:i/>
          <w:iCs/>
        </w:rPr>
      </w:pPr>
      <w:r w:rsidRPr="00460C78">
        <w:rPr>
          <w:rFonts w:cs="Times New Roman"/>
          <w:b/>
          <w:bCs/>
          <w:i/>
          <w:iCs/>
        </w:rPr>
        <w:t>32. Total Shareholder Return (TSR)</w:t>
      </w:r>
    </w:p>
    <w:p w14:paraId="4C203DE1"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The total </w:t>
      </w:r>
      <w:proofErr w:type="gramStart"/>
      <w:r w:rsidRPr="00460C78">
        <w:rPr>
          <w:rFonts w:cs="Times New Roman"/>
          <w:i/>
          <w:iCs/>
        </w:rPr>
        <w:t>return</w:t>
      </w:r>
      <w:proofErr w:type="gramEnd"/>
      <w:r w:rsidRPr="00460C78">
        <w:rPr>
          <w:rFonts w:cs="Times New Roman"/>
          <w:i/>
          <w:iCs/>
        </w:rPr>
        <w:t xml:space="preserve"> an investor gets from a stock, including both price changes and dividends.</w:t>
      </w:r>
      <w:r w:rsidRPr="00460C78">
        <w:rPr>
          <w:rFonts w:cs="Times New Roman"/>
          <w:i/>
          <w:iCs/>
        </w:rPr>
        <w:br/>
      </w:r>
      <w:r w:rsidRPr="00460C78">
        <w:rPr>
          <w:rFonts w:cs="Times New Roman"/>
          <w:b/>
          <w:bCs/>
          <w:i/>
          <w:iCs/>
        </w:rPr>
        <w:t>Example:</w:t>
      </w:r>
      <w:r w:rsidRPr="00460C78">
        <w:rPr>
          <w:rFonts w:cs="Times New Roman"/>
          <w:i/>
          <w:iCs/>
        </w:rPr>
        <w:br/>
        <w:t xml:space="preserve">You buy a stock at $100. After a year, the stock price rises to </w:t>
      </w:r>
      <w:proofErr w:type="gramStart"/>
      <w:r w:rsidRPr="00460C78">
        <w:rPr>
          <w:rFonts w:cs="Times New Roman"/>
          <w:i/>
          <w:iCs/>
        </w:rPr>
        <w:t>$110</w:t>
      </w:r>
      <w:proofErr w:type="gramEnd"/>
      <w:r w:rsidRPr="00460C78">
        <w:rPr>
          <w:rFonts w:cs="Times New Roman"/>
          <w:i/>
          <w:iCs/>
        </w:rPr>
        <w:t xml:space="preserve"> and you receive $5 dividend.</w:t>
      </w:r>
      <w:r w:rsidRPr="00460C78">
        <w:rPr>
          <w:rFonts w:cs="Times New Roman"/>
          <w:i/>
          <w:iCs/>
        </w:rPr>
        <w:br/>
        <w:t>Your total shareholder return = 15% ($10 from price growth + $5 dividend). This shows the full benefit of holding the stock, not just the dividend.</w:t>
      </w:r>
    </w:p>
    <w:p w14:paraId="4ACF0A9D" w14:textId="77777777" w:rsidR="000E749E" w:rsidRPr="00460C78" w:rsidRDefault="000E749E" w:rsidP="00460C78">
      <w:pPr>
        <w:rPr>
          <w:rFonts w:cs="Times New Roman"/>
          <w:i/>
          <w:iCs/>
        </w:rPr>
      </w:pPr>
    </w:p>
    <w:p w14:paraId="0BF2BD6E" w14:textId="77777777" w:rsidR="00460C78" w:rsidRPr="00460C78" w:rsidRDefault="00460C78" w:rsidP="00460C78">
      <w:pPr>
        <w:rPr>
          <w:rFonts w:cs="Times New Roman"/>
          <w:b/>
          <w:bCs/>
          <w:i/>
          <w:iCs/>
        </w:rPr>
      </w:pPr>
      <w:r w:rsidRPr="00460C78">
        <w:rPr>
          <w:rFonts w:cs="Times New Roman"/>
          <w:b/>
          <w:bCs/>
          <w:i/>
          <w:iCs/>
        </w:rPr>
        <w:t>33. Gross Margin</w:t>
      </w:r>
    </w:p>
    <w:p w14:paraId="7A59CC85"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Shows how much money is left after covering the direct costs of making products.</w:t>
      </w:r>
      <w:r w:rsidRPr="00460C78">
        <w:rPr>
          <w:rFonts w:cs="Times New Roman"/>
          <w:i/>
          <w:iCs/>
        </w:rPr>
        <w:br/>
      </w:r>
      <w:r w:rsidRPr="00460C78">
        <w:rPr>
          <w:rFonts w:cs="Times New Roman"/>
          <w:b/>
          <w:bCs/>
          <w:i/>
          <w:iCs/>
        </w:rPr>
        <w:t>Example:</w:t>
      </w:r>
      <w:r w:rsidRPr="00460C78">
        <w:rPr>
          <w:rFonts w:cs="Times New Roman"/>
          <w:i/>
          <w:iCs/>
        </w:rPr>
        <w:br/>
        <w:t>A furniture company sells a table for $100, but it costs $60 in wood and labor to produce it.</w:t>
      </w:r>
      <w:r w:rsidRPr="00460C78">
        <w:rPr>
          <w:rFonts w:cs="Times New Roman"/>
          <w:i/>
          <w:iCs/>
        </w:rPr>
        <w:br/>
      </w:r>
      <w:r w:rsidRPr="00460C78">
        <w:rPr>
          <w:rFonts w:cs="Times New Roman"/>
          <w:i/>
          <w:iCs/>
        </w:rPr>
        <w:lastRenderedPageBreak/>
        <w:t>Gross margin = 40% ($40 profit per table before other expenses). It shows if the company’s core product is profitable.</w:t>
      </w:r>
    </w:p>
    <w:p w14:paraId="6D00213D" w14:textId="77777777" w:rsidR="000E749E" w:rsidRPr="00460C78" w:rsidRDefault="000E749E" w:rsidP="00460C78">
      <w:pPr>
        <w:rPr>
          <w:rFonts w:cs="Times New Roman"/>
          <w:i/>
          <w:iCs/>
        </w:rPr>
      </w:pPr>
    </w:p>
    <w:p w14:paraId="620806EC" w14:textId="77777777" w:rsidR="00460C78" w:rsidRPr="00460C78" w:rsidRDefault="00460C78" w:rsidP="00460C78">
      <w:pPr>
        <w:rPr>
          <w:rFonts w:cs="Times New Roman"/>
          <w:b/>
          <w:bCs/>
          <w:i/>
          <w:iCs/>
        </w:rPr>
      </w:pPr>
      <w:r w:rsidRPr="00460C78">
        <w:rPr>
          <w:rFonts w:cs="Times New Roman"/>
          <w:b/>
          <w:bCs/>
          <w:i/>
          <w:iCs/>
        </w:rPr>
        <w:t>34. Operating Margin</w:t>
      </w:r>
    </w:p>
    <w:p w14:paraId="68FE6845"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Measures how much profit is left after covering both direct costs (materials) and operating expenses (salaries, rent, marketing).</w:t>
      </w:r>
      <w:r w:rsidRPr="00460C78">
        <w:rPr>
          <w:rFonts w:cs="Times New Roman"/>
          <w:i/>
          <w:iCs/>
        </w:rPr>
        <w:br/>
      </w:r>
      <w:r w:rsidRPr="00460C78">
        <w:rPr>
          <w:rFonts w:cs="Times New Roman"/>
          <w:b/>
          <w:bCs/>
          <w:i/>
          <w:iCs/>
        </w:rPr>
        <w:t>Example:</w:t>
      </w:r>
      <w:r w:rsidRPr="00460C78">
        <w:rPr>
          <w:rFonts w:cs="Times New Roman"/>
          <w:i/>
          <w:iCs/>
        </w:rPr>
        <w:br/>
        <w:t>From that same $100 table, after paying $60 for materials and $20 for salaries/overheads, the company is left with $20 operating profit.</w:t>
      </w:r>
      <w:r w:rsidRPr="00460C78">
        <w:rPr>
          <w:rFonts w:cs="Times New Roman"/>
          <w:i/>
          <w:iCs/>
        </w:rPr>
        <w:br/>
        <w:t>Operating margin = 20%. It shows how efficient the company is in running the whole business.</w:t>
      </w:r>
    </w:p>
    <w:p w14:paraId="0756A593" w14:textId="77777777" w:rsidR="000E749E" w:rsidRPr="00460C78" w:rsidRDefault="000E749E" w:rsidP="00460C78">
      <w:pPr>
        <w:rPr>
          <w:rFonts w:cs="Times New Roman"/>
          <w:i/>
          <w:iCs/>
        </w:rPr>
      </w:pPr>
    </w:p>
    <w:p w14:paraId="02F3056C" w14:textId="77777777" w:rsidR="00460C78" w:rsidRPr="00460C78" w:rsidRDefault="00460C78" w:rsidP="00460C78">
      <w:pPr>
        <w:rPr>
          <w:rFonts w:cs="Times New Roman"/>
          <w:b/>
          <w:bCs/>
          <w:i/>
          <w:iCs/>
        </w:rPr>
      </w:pPr>
      <w:r w:rsidRPr="00460C78">
        <w:rPr>
          <w:rFonts w:cs="Times New Roman"/>
          <w:b/>
          <w:bCs/>
          <w:i/>
          <w:iCs/>
        </w:rPr>
        <w:t>35. Profit Margin (Net Margin)</w:t>
      </w:r>
    </w:p>
    <w:p w14:paraId="4023B85B" w14:textId="77777777" w:rsidR="00460C78" w:rsidRDefault="00460C78" w:rsidP="00460C78">
      <w:pPr>
        <w:rPr>
          <w:rFonts w:cs="Times New Roman"/>
          <w:i/>
          <w:iCs/>
        </w:rPr>
      </w:pPr>
      <w:r w:rsidRPr="00460C78">
        <w:rPr>
          <w:rFonts w:cs="Times New Roman"/>
          <w:b/>
          <w:bCs/>
          <w:i/>
          <w:iCs/>
        </w:rPr>
        <w:t>Definition:</w:t>
      </w:r>
      <w:r w:rsidRPr="00460C78">
        <w:rPr>
          <w:rFonts w:cs="Times New Roman"/>
          <w:i/>
          <w:iCs/>
        </w:rPr>
        <w:t xml:space="preserve"> Shows how much of the sales revenue becomes actual net profit after all costs (taxes, interest, etc.).</w:t>
      </w:r>
      <w:r w:rsidRPr="00460C78">
        <w:rPr>
          <w:rFonts w:cs="Times New Roman"/>
          <w:i/>
          <w:iCs/>
        </w:rPr>
        <w:br/>
      </w:r>
      <w:r w:rsidRPr="00460C78">
        <w:rPr>
          <w:rFonts w:cs="Times New Roman"/>
          <w:b/>
          <w:bCs/>
          <w:i/>
          <w:iCs/>
        </w:rPr>
        <w:t>Example:</w:t>
      </w:r>
      <w:r w:rsidRPr="00460C78">
        <w:rPr>
          <w:rFonts w:cs="Times New Roman"/>
          <w:i/>
          <w:iCs/>
        </w:rPr>
        <w:br/>
        <w:t>The company sold the table for $100. After materials, salaries, rent, marketing, and taxes/interest, only $10 is left as net profit.</w:t>
      </w:r>
      <w:r w:rsidRPr="00460C78">
        <w:rPr>
          <w:rFonts w:cs="Times New Roman"/>
          <w:i/>
          <w:iCs/>
        </w:rPr>
        <w:br/>
        <w:t>Profit margin = 10%. This is the “bottom line” — how much of every $1 in sales ends up in the owner’s pocket.</w:t>
      </w:r>
    </w:p>
    <w:p w14:paraId="73A84F43" w14:textId="77777777" w:rsidR="000E749E" w:rsidRPr="00460C78" w:rsidRDefault="000E749E" w:rsidP="00460C78">
      <w:pPr>
        <w:rPr>
          <w:rFonts w:cs="Times New Roman"/>
          <w:i/>
          <w:iCs/>
        </w:rPr>
      </w:pPr>
    </w:p>
    <w:p w14:paraId="356456C6" w14:textId="77777777" w:rsidR="00460C78" w:rsidRPr="00460C78" w:rsidRDefault="00460C78" w:rsidP="00460C78">
      <w:pPr>
        <w:rPr>
          <w:rFonts w:cs="Times New Roman"/>
          <w:b/>
          <w:bCs/>
          <w:i/>
          <w:iCs/>
        </w:rPr>
      </w:pPr>
      <w:r w:rsidRPr="00460C78">
        <w:rPr>
          <w:rFonts w:cs="Times New Roman"/>
          <w:b/>
          <w:bCs/>
          <w:i/>
          <w:iCs/>
        </w:rPr>
        <w:t>36. Free Cash Flow (FCF) Margin</w:t>
      </w:r>
    </w:p>
    <w:p w14:paraId="6561C0FF"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br/>
        <w:t>Free Cash Flow Margin is the percentage of revenue that turns into free cash flow after covering operating expenses, taxes, and necessary capital expenditures. It shows how much actual cash the company keeps from its sales to pay dividends, reduce debt, or reinvest.</w:t>
      </w:r>
    </w:p>
    <w:p w14:paraId="7235D305" w14:textId="77777777" w:rsidR="00460C78" w:rsidRDefault="00460C78" w:rsidP="00460C78">
      <w:pPr>
        <w:rPr>
          <w:rFonts w:cs="Times New Roman"/>
          <w:i/>
          <w:iCs/>
        </w:rPr>
      </w:pPr>
      <w:r w:rsidRPr="00460C78">
        <w:rPr>
          <w:rFonts w:cs="Times New Roman"/>
          <w:b/>
          <w:bCs/>
          <w:i/>
          <w:iCs/>
        </w:rPr>
        <w:t>Example:</w:t>
      </w:r>
      <w:r w:rsidRPr="00460C78">
        <w:rPr>
          <w:rFonts w:cs="Times New Roman"/>
          <w:i/>
          <w:iCs/>
        </w:rPr>
        <w:br/>
        <w:t>If Company A earns $1,000,000 in revenue and ends up with $150,000 in free cash flow, its FCF Margin is 15%. This means the company generates 15 cents of usable cash for every $1 of sales. A higher FCF margin indicates strong financial flexibility.</w:t>
      </w:r>
    </w:p>
    <w:p w14:paraId="5EA0C43F" w14:textId="77777777" w:rsidR="000E749E" w:rsidRPr="00460C78" w:rsidRDefault="000E749E" w:rsidP="00460C78">
      <w:pPr>
        <w:rPr>
          <w:rFonts w:cs="Times New Roman"/>
          <w:i/>
          <w:iCs/>
        </w:rPr>
      </w:pPr>
    </w:p>
    <w:p w14:paraId="15ED6599" w14:textId="77777777" w:rsidR="00460C78" w:rsidRPr="00460C78" w:rsidRDefault="00460C78" w:rsidP="00460C78">
      <w:pPr>
        <w:rPr>
          <w:rFonts w:cs="Times New Roman"/>
          <w:b/>
          <w:bCs/>
          <w:i/>
          <w:iCs/>
        </w:rPr>
      </w:pPr>
      <w:r w:rsidRPr="00460C78">
        <w:rPr>
          <w:rFonts w:cs="Times New Roman"/>
          <w:b/>
          <w:bCs/>
          <w:i/>
          <w:iCs/>
        </w:rPr>
        <w:lastRenderedPageBreak/>
        <w:t>37. EBITDA Margin</w:t>
      </w:r>
    </w:p>
    <w:p w14:paraId="4F5F5EF2" w14:textId="77777777" w:rsidR="00460C78" w:rsidRPr="00460C78" w:rsidRDefault="00460C78" w:rsidP="00460C78">
      <w:pPr>
        <w:rPr>
          <w:rFonts w:cs="Times New Roman"/>
          <w:i/>
          <w:iCs/>
        </w:rPr>
      </w:pPr>
      <w:r w:rsidRPr="00460C78">
        <w:rPr>
          <w:rFonts w:cs="Times New Roman"/>
          <w:b/>
          <w:bCs/>
          <w:i/>
          <w:iCs/>
        </w:rPr>
        <w:t>Definition:</w:t>
      </w:r>
      <w:r w:rsidRPr="00460C78">
        <w:rPr>
          <w:rFonts w:cs="Times New Roman"/>
          <w:i/>
          <w:iCs/>
        </w:rPr>
        <w:br/>
        <w:t>EBITDA Margin is the percentage of revenue that remains as earnings before interest, taxes, depreciation, and amortization. It measures how profitable a company’s core operations are, without considering financing costs or accounting adjustments.</w:t>
      </w:r>
    </w:p>
    <w:p w14:paraId="18CA44E1" w14:textId="77777777" w:rsidR="00460C78" w:rsidRPr="00460C78" w:rsidRDefault="00460C78" w:rsidP="00460C78">
      <w:pPr>
        <w:rPr>
          <w:rFonts w:cs="Times New Roman"/>
          <w:i/>
          <w:iCs/>
        </w:rPr>
      </w:pPr>
      <w:r w:rsidRPr="00460C78">
        <w:rPr>
          <w:rFonts w:cs="Times New Roman"/>
          <w:b/>
          <w:bCs/>
          <w:i/>
          <w:iCs/>
        </w:rPr>
        <w:t>Example:</w:t>
      </w:r>
      <w:r w:rsidRPr="00460C78">
        <w:rPr>
          <w:rFonts w:cs="Times New Roman"/>
          <w:i/>
          <w:iCs/>
        </w:rPr>
        <w:br/>
        <w:t>If Company B makes $2,000,000 in revenue and has $600,000 EBITDA, then its EBITDA Margin is 30%. This means the company retains 30 cents from each $1 of sales through its operating performance.</w:t>
      </w:r>
    </w:p>
    <w:p w14:paraId="27CE476A" w14:textId="77777777" w:rsidR="00460C78" w:rsidRPr="00DD36F1" w:rsidRDefault="00460C78" w:rsidP="00DD36F1"/>
    <w:sectPr w:rsidR="00460C78" w:rsidRPr="00DD36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66091"/>
    <w:multiLevelType w:val="multilevel"/>
    <w:tmpl w:val="BC4A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91F88"/>
    <w:multiLevelType w:val="multilevel"/>
    <w:tmpl w:val="C436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C01B6"/>
    <w:multiLevelType w:val="multilevel"/>
    <w:tmpl w:val="BA1EA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7A29C0"/>
    <w:multiLevelType w:val="multilevel"/>
    <w:tmpl w:val="D402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95D69"/>
    <w:multiLevelType w:val="multilevel"/>
    <w:tmpl w:val="9E944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53321A"/>
    <w:multiLevelType w:val="multilevel"/>
    <w:tmpl w:val="BDB2F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F6399"/>
    <w:multiLevelType w:val="multilevel"/>
    <w:tmpl w:val="7C6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6D5F15"/>
    <w:multiLevelType w:val="multilevel"/>
    <w:tmpl w:val="F190B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5539CB"/>
    <w:multiLevelType w:val="multilevel"/>
    <w:tmpl w:val="A4CEF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4E0CA1"/>
    <w:multiLevelType w:val="multilevel"/>
    <w:tmpl w:val="3FE48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FD284A"/>
    <w:multiLevelType w:val="multilevel"/>
    <w:tmpl w:val="98848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C65577"/>
    <w:multiLevelType w:val="multilevel"/>
    <w:tmpl w:val="D8D27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85C1149"/>
    <w:multiLevelType w:val="multilevel"/>
    <w:tmpl w:val="A1FA7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30CE6"/>
    <w:multiLevelType w:val="multilevel"/>
    <w:tmpl w:val="16447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0D5AC4"/>
    <w:multiLevelType w:val="multilevel"/>
    <w:tmpl w:val="A2C27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30615D"/>
    <w:multiLevelType w:val="hybridMultilevel"/>
    <w:tmpl w:val="03A4E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3763E1"/>
    <w:multiLevelType w:val="multilevel"/>
    <w:tmpl w:val="E8801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E24135"/>
    <w:multiLevelType w:val="multilevel"/>
    <w:tmpl w:val="8A2A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B4266"/>
    <w:multiLevelType w:val="multilevel"/>
    <w:tmpl w:val="E892EE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4279D7"/>
    <w:multiLevelType w:val="multilevel"/>
    <w:tmpl w:val="0B66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34227445">
    <w:abstractNumId w:val="16"/>
  </w:num>
  <w:num w:numId="2" w16cid:durableId="604582195">
    <w:abstractNumId w:val="8"/>
  </w:num>
  <w:num w:numId="3" w16cid:durableId="940588">
    <w:abstractNumId w:val="14"/>
  </w:num>
  <w:num w:numId="4" w16cid:durableId="328559301">
    <w:abstractNumId w:val="15"/>
  </w:num>
  <w:num w:numId="5" w16cid:durableId="793444794">
    <w:abstractNumId w:val="18"/>
  </w:num>
  <w:num w:numId="6" w16cid:durableId="627315734">
    <w:abstractNumId w:val="11"/>
  </w:num>
  <w:num w:numId="7" w16cid:durableId="1190988935">
    <w:abstractNumId w:val="7"/>
  </w:num>
  <w:num w:numId="8" w16cid:durableId="401490759">
    <w:abstractNumId w:val="12"/>
  </w:num>
  <w:num w:numId="9" w16cid:durableId="2069105073">
    <w:abstractNumId w:val="10"/>
  </w:num>
  <w:num w:numId="10" w16cid:durableId="1453205165">
    <w:abstractNumId w:val="19"/>
  </w:num>
  <w:num w:numId="11" w16cid:durableId="699159779">
    <w:abstractNumId w:val="2"/>
  </w:num>
  <w:num w:numId="12" w16cid:durableId="90204278">
    <w:abstractNumId w:val="9"/>
  </w:num>
  <w:num w:numId="13" w16cid:durableId="2004235422">
    <w:abstractNumId w:val="6"/>
  </w:num>
  <w:num w:numId="14" w16cid:durableId="1519193079">
    <w:abstractNumId w:val="13"/>
  </w:num>
  <w:num w:numId="15" w16cid:durableId="1432051125">
    <w:abstractNumId w:val="4"/>
  </w:num>
  <w:num w:numId="16" w16cid:durableId="322901543">
    <w:abstractNumId w:val="17"/>
  </w:num>
  <w:num w:numId="17" w16cid:durableId="831020555">
    <w:abstractNumId w:val="1"/>
  </w:num>
  <w:num w:numId="18" w16cid:durableId="1702051524">
    <w:abstractNumId w:val="5"/>
  </w:num>
  <w:num w:numId="19" w16cid:durableId="1406486746">
    <w:abstractNumId w:val="3"/>
  </w:num>
  <w:num w:numId="20" w16cid:durableId="7582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36C"/>
    <w:rsid w:val="00027ACB"/>
    <w:rsid w:val="000419A8"/>
    <w:rsid w:val="000E749E"/>
    <w:rsid w:val="0014444F"/>
    <w:rsid w:val="002762B0"/>
    <w:rsid w:val="00343C4D"/>
    <w:rsid w:val="004505EB"/>
    <w:rsid w:val="00460C78"/>
    <w:rsid w:val="00504E6F"/>
    <w:rsid w:val="005A3E18"/>
    <w:rsid w:val="005A5ED8"/>
    <w:rsid w:val="005B259B"/>
    <w:rsid w:val="0061036C"/>
    <w:rsid w:val="006417EC"/>
    <w:rsid w:val="00687E26"/>
    <w:rsid w:val="006A6AEB"/>
    <w:rsid w:val="0084057B"/>
    <w:rsid w:val="0084078B"/>
    <w:rsid w:val="009A728B"/>
    <w:rsid w:val="009D4BA3"/>
    <w:rsid w:val="00A82BD0"/>
    <w:rsid w:val="00AD0349"/>
    <w:rsid w:val="00C059C1"/>
    <w:rsid w:val="00DD36F1"/>
    <w:rsid w:val="00FB4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B87E"/>
  <w15:chartTrackingRefBased/>
  <w15:docId w15:val="{A5323B09-18D7-4682-87C9-F3242AF29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036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036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036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036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036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03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03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03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03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36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036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036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036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036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03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03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03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036C"/>
    <w:rPr>
      <w:rFonts w:eastAsiaTheme="majorEastAsia" w:cstheme="majorBidi"/>
      <w:color w:val="272727" w:themeColor="text1" w:themeTint="D8"/>
    </w:rPr>
  </w:style>
  <w:style w:type="paragraph" w:styleId="Title">
    <w:name w:val="Title"/>
    <w:basedOn w:val="Normal"/>
    <w:next w:val="Normal"/>
    <w:link w:val="TitleChar"/>
    <w:uiPriority w:val="10"/>
    <w:qFormat/>
    <w:rsid w:val="006103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3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03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03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036C"/>
    <w:pPr>
      <w:spacing w:before="160"/>
      <w:jc w:val="center"/>
    </w:pPr>
    <w:rPr>
      <w:i/>
      <w:iCs/>
      <w:color w:val="404040" w:themeColor="text1" w:themeTint="BF"/>
    </w:rPr>
  </w:style>
  <w:style w:type="character" w:customStyle="1" w:styleId="QuoteChar">
    <w:name w:val="Quote Char"/>
    <w:basedOn w:val="DefaultParagraphFont"/>
    <w:link w:val="Quote"/>
    <w:uiPriority w:val="29"/>
    <w:rsid w:val="0061036C"/>
    <w:rPr>
      <w:i/>
      <w:iCs/>
      <w:color w:val="404040" w:themeColor="text1" w:themeTint="BF"/>
    </w:rPr>
  </w:style>
  <w:style w:type="paragraph" w:styleId="ListParagraph">
    <w:name w:val="List Paragraph"/>
    <w:basedOn w:val="Normal"/>
    <w:uiPriority w:val="34"/>
    <w:qFormat/>
    <w:rsid w:val="0061036C"/>
    <w:pPr>
      <w:ind w:left="720"/>
      <w:contextualSpacing/>
    </w:pPr>
  </w:style>
  <w:style w:type="character" w:styleId="IntenseEmphasis">
    <w:name w:val="Intense Emphasis"/>
    <w:basedOn w:val="DefaultParagraphFont"/>
    <w:uiPriority w:val="21"/>
    <w:qFormat/>
    <w:rsid w:val="0061036C"/>
    <w:rPr>
      <w:i/>
      <w:iCs/>
      <w:color w:val="0F4761" w:themeColor="accent1" w:themeShade="BF"/>
    </w:rPr>
  </w:style>
  <w:style w:type="paragraph" w:styleId="IntenseQuote">
    <w:name w:val="Intense Quote"/>
    <w:basedOn w:val="Normal"/>
    <w:next w:val="Normal"/>
    <w:link w:val="IntenseQuoteChar"/>
    <w:uiPriority w:val="30"/>
    <w:qFormat/>
    <w:rsid w:val="0061036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036C"/>
    <w:rPr>
      <w:i/>
      <w:iCs/>
      <w:color w:val="0F4761" w:themeColor="accent1" w:themeShade="BF"/>
    </w:rPr>
  </w:style>
  <w:style w:type="character" w:styleId="IntenseReference">
    <w:name w:val="Intense Reference"/>
    <w:basedOn w:val="DefaultParagraphFont"/>
    <w:uiPriority w:val="32"/>
    <w:qFormat/>
    <w:rsid w:val="0061036C"/>
    <w:rPr>
      <w:b/>
      <w:bCs/>
      <w:smallCaps/>
      <w:color w:val="0F4761" w:themeColor="accent1" w:themeShade="BF"/>
      <w:spacing w:val="5"/>
    </w:rPr>
  </w:style>
  <w:style w:type="paragraph" w:styleId="NormalWeb">
    <w:name w:val="Normal (Web)"/>
    <w:basedOn w:val="Normal"/>
    <w:uiPriority w:val="99"/>
    <w:semiHidden/>
    <w:unhideWhenUsed/>
    <w:rsid w:val="00C059C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2825</Words>
  <Characters>16107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Hamad Aslam</dc:creator>
  <cp:keywords/>
  <dc:description/>
  <cp:lastModifiedBy>Hamad Aslam</cp:lastModifiedBy>
  <cp:revision>2</cp:revision>
  <dcterms:created xsi:type="dcterms:W3CDTF">2025-09-29T22:07:00Z</dcterms:created>
  <dcterms:modified xsi:type="dcterms:W3CDTF">2025-09-29T22:07:00Z</dcterms:modified>
</cp:coreProperties>
</file>