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改进的工厂模式"/>
    <w:p>
      <w:pPr>
        <w:pStyle w:val="Heading3"/>
      </w:pPr>
      <w:r>
        <w:t xml:space="preserve">改进的工厂模式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Fruit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Fruit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"吃苹果"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Banana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Fruit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"吃香蕉"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Orange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Fruit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"吃橘子"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获取当前类的包名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PACKAGE_NAME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getPackage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Fruit 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fruitName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忽略大小写
</w:t>
      </w:r>
      <w:r>
        <w:br/>
      </w:r>
      <w:r>
        <w:rPr>
          <w:rStyle w:val="NormalTok"/>
        </w:rPr>
        <w:t xml:space="preserve">        fruitName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首字母大写
</w:t>
      </w:r>
      <w:r>
        <w:br/>
      </w:r>
      <w:r>
        <w:rPr>
          <w:rStyle w:val="NormalTok"/>
        </w:rPr>
        <w:t xml:space="preserve">        fruitName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fruitName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&lt;?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Fruit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clazz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PACKAGE_NAME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fruitName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asSubclass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Fruit 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getConstructor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newInstance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fruit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"peach"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0"/>
    <w:bookmarkStart w:id="21" w:name="反射实现demo类"/>
    <w:p>
      <w:pPr>
        <w:pStyle w:val="Heading3"/>
      </w:pPr>
      <w:r>
        <w:t xml:space="preserve">反射实现Demo类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[name="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age="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sex="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reflect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Field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获取当前类的包名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PACKAGE_NAME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getPackage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将obj对象转化成为字符串的序列化方法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&lt;?&gt;</w:t>
      </w:r>
      <w:r>
        <w:rPr>
          <w:rStyle w:val="NormalTok"/>
        </w:rPr>
        <w:t xml:space="preserve"> objClass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Field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getDeclaredFields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fields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setAccessible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fieldName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fieldValue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fields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IllegalAccessException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getSimpleName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将字符串转换为对象的反序列化方法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fromString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classNameEnd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className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classNameEnd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&lt;?&gt;</w:t>
      </w:r>
      <w:r>
        <w:rPr>
          <w:rStyle w:val="NormalTok"/>
        </w:rPr>
        <w:t xml:space="preserve"> objClass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PACKAGE_NAME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getDeclaredConstructor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newInstance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fieldPairs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classNameEnd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fieldPair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fieldPairs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fieldPair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fieldName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fieldValue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Field</w:t>
      </w:r>
      <w:r>
        <w:rPr>
          <w:rStyle w:val="NormalTok"/>
        </w:rPr>
        <w:t xml:space="preserve"> 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getDeclaredField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field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setAccessible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field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fieldValue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field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Person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"Lucky"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System.out.println(str);
</w:t>
      </w:r>
      <w:r>
        <w:br/>
      </w:r>
      <w:r>
        <w:rPr>
          <w:rStyle w:val="NormalTok"/>
        </w:rPr>
        <w:t xml:space="preserve">        Person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2023-09-28T06:12:52Z</dcterms:created>
  <dcterms:modified xsi:type="dcterms:W3CDTF">2023-09-28T06:12:52Z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