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E0B050E" w:rsidRDefault="6E0B050E" w14:paraId="5A1F9014" w14:textId="2BEFAB4C">
      <w:r w:rsidR="6E0B050E">
        <w:rPr/>
        <w:t>WP-CT 21SoSe – Anmerkungen zu den Beispielen für Bedingungsüberdeckungen:</w:t>
      </w:r>
    </w:p>
    <w:p w:rsidR="3E47039B" w:rsidRDefault="3E47039B" w14:paraId="56E5A2C8" w14:textId="6A677936"/>
    <w:p w:rsidR="3E47039B" w:rsidRDefault="3E47039B" w14:paraId="7E202BBC" w14:textId="76B96EC7"/>
    <w:p xmlns:wp14="http://schemas.microsoft.com/office/word/2010/wordml" w:rsidP="3E47039B" w14:paraId="12DD268B" wp14:textId="57A86FF0">
      <w:pPr>
        <w:rPr>
          <w:color w:val="FF0000"/>
          <w:sz w:val="36"/>
          <w:szCs w:val="36"/>
        </w:rPr>
      </w:pPr>
      <w:r w:rsidRPr="3E47039B" w:rsidR="6E0B050E">
        <w:rPr>
          <w:color w:val="FF0000"/>
          <w:sz w:val="32"/>
          <w:szCs w:val="32"/>
        </w:rPr>
        <w:t xml:space="preserve">Bitte beachten: die Solutions für MC/DC sind nicht eindeutig – </w:t>
      </w:r>
    </w:p>
    <w:p xmlns:wp14="http://schemas.microsoft.com/office/word/2010/wordml" w:rsidP="3E47039B" w14:paraId="4E47C1E7" wp14:textId="3D6D5837">
      <w:pPr>
        <w:rPr>
          <w:color w:val="FF0000"/>
          <w:sz w:val="36"/>
          <w:szCs w:val="36"/>
        </w:rPr>
      </w:pPr>
      <w:r w:rsidRPr="3E47039B" w:rsidR="6E0B050E">
        <w:rPr>
          <w:color w:val="FF0000"/>
          <w:sz w:val="32"/>
          <w:szCs w:val="32"/>
        </w:rPr>
        <w:t>dh</w:t>
      </w:r>
      <w:r w:rsidRPr="3E47039B" w:rsidR="6E0B050E">
        <w:rPr>
          <w:color w:val="FF0000"/>
          <w:sz w:val="32"/>
          <w:szCs w:val="32"/>
        </w:rPr>
        <w:t xml:space="preserve"> dass es andere Lösungen geben kann, die bei den Implementierungen entstehen können als die hier angegebenen!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AD4E34"/>
    <w:rsid w:val="14259C8F"/>
    <w:rsid w:val="28BDB272"/>
    <w:rsid w:val="3E47039B"/>
    <w:rsid w:val="6E0B050E"/>
    <w:rsid w:val="71AD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A0ED"/>
  <w15:chartTrackingRefBased/>
  <w15:docId w15:val="{112bda6b-8124-45f6-b7ca-00584ce82d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7590A5CCF1C7439860F53378FFC944" ma:contentTypeVersion="10" ma:contentTypeDescription="Ein neues Dokument erstellen." ma:contentTypeScope="" ma:versionID="f4922b4798b94a1574d3a8e678c69d89">
  <xsd:schema xmlns:xsd="http://www.w3.org/2001/XMLSchema" xmlns:xs="http://www.w3.org/2001/XMLSchema" xmlns:p="http://schemas.microsoft.com/office/2006/metadata/properties" xmlns:ns2="fa84754e-2821-4ccf-8258-f549ba1633e5" targetNamespace="http://schemas.microsoft.com/office/2006/metadata/properties" ma:root="true" ma:fieldsID="3c5b599897ac6723de493cc8faaedf35" ns2:_="">
    <xsd:import namespace="fa84754e-2821-4ccf-8258-f549ba163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4754e-2821-4ccf-8258-f549ba1633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06A0B0-00D8-486C-85C4-E7FCAD39B4CB}"/>
</file>

<file path=customXml/itemProps2.xml><?xml version="1.0" encoding="utf-8"?>
<ds:datastoreItem xmlns:ds="http://schemas.openxmlformats.org/officeDocument/2006/customXml" ds:itemID="{ED7A9CDA-A025-4A75-A9E9-EA2155C9E1DC}"/>
</file>

<file path=customXml/itemProps3.xml><?xml version="1.0" encoding="utf-8"?>
<ds:datastoreItem xmlns:ds="http://schemas.openxmlformats.org/officeDocument/2006/customXml" ds:itemID="{F266F14C-AE18-4252-97D9-0C0EBA209D7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Buth, Bettina</dc:creator>
  <cp:keywords/>
  <dc:description/>
  <cp:lastModifiedBy>Buth, Bettina</cp:lastModifiedBy>
  <dcterms:created xsi:type="dcterms:W3CDTF">2021-05-17T15:58:48Z</dcterms:created>
  <dcterms:modified xsi:type="dcterms:W3CDTF">2021-05-17T16:00:34Z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0x010100DD7590A5CCF1C7439860F53378FFC944</vt:lpwstr>
  </property>
</Properties>
</file>