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D8" w:rsidRPr="001256D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outlineLvl w:val="0"/>
        <w:rPr>
          <w:rFonts w:ascii="TH SarabunPSK" w:eastAsia="Times New Roman" w:hAnsi="TH SarabunPSK" w:cs="TH SarabunPSK" w:hint="cs"/>
          <w:b/>
          <w:bCs/>
          <w:kern w:val="36"/>
          <w:sz w:val="40"/>
          <w:szCs w:val="40"/>
        </w:rPr>
      </w:pPr>
      <w:r w:rsidRPr="001256D8">
        <w:rPr>
          <w:rFonts w:ascii="TH SarabunPSK" w:eastAsia="Times New Roman" w:hAnsi="TH SarabunPSK" w:cs="TH SarabunPSK"/>
          <w:b/>
          <w:bCs/>
          <w:kern w:val="36"/>
          <w:sz w:val="40"/>
          <w:szCs w:val="40"/>
          <w:cs/>
        </w:rPr>
        <w:t xml:space="preserve">รายงานเปรียบเทียบระหว่าง </w:t>
      </w:r>
      <w:r w:rsidRPr="001256D8">
        <w:rPr>
          <w:rFonts w:ascii="TH SarabunPSK" w:eastAsia="Times New Roman" w:hAnsi="TH SarabunPSK" w:cs="TH SarabunPSK"/>
          <w:b/>
          <w:bCs/>
          <w:kern w:val="36"/>
          <w:sz w:val="40"/>
          <w:szCs w:val="40"/>
        </w:rPr>
        <w:t xml:space="preserve">PowerPoint </w:t>
      </w:r>
      <w:r w:rsidRPr="001256D8">
        <w:rPr>
          <w:rFonts w:ascii="TH SarabunPSK" w:eastAsia="Times New Roman" w:hAnsi="TH SarabunPSK" w:cs="TH SarabunPSK"/>
          <w:b/>
          <w:bCs/>
          <w:kern w:val="36"/>
          <w:sz w:val="40"/>
          <w:szCs w:val="40"/>
          <w:cs/>
        </w:rPr>
        <w:t xml:space="preserve">และ </w:t>
      </w:r>
      <w:proofErr w:type="spellStart"/>
      <w:r w:rsidR="00A71108">
        <w:rPr>
          <w:rFonts w:ascii="TH SarabunPSK" w:eastAsia="Times New Roman" w:hAnsi="TH SarabunPSK" w:cs="TH SarabunPSK"/>
          <w:b/>
          <w:bCs/>
          <w:kern w:val="36"/>
          <w:sz w:val="40"/>
          <w:szCs w:val="40"/>
        </w:rPr>
        <w:t>Canva</w:t>
      </w:r>
      <w:proofErr w:type="spellEnd"/>
    </w:p>
    <w:p w:rsidR="001256D8" w:rsidRPr="001256D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1256D8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1. </w:t>
      </w:r>
      <w:r w:rsidRPr="001256D8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ข้อมูลทั่วไปของแต่ละเครื่องมือ</w:t>
      </w:r>
    </w:p>
    <w:p w:rsidR="00A7110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</w:rPr>
        <w:t>PowerPoint</w:t>
      </w:r>
      <w:bookmarkStart w:id="0" w:name="_GoBack"/>
      <w:bookmarkEnd w:id="0"/>
    </w:p>
    <w:p w:rsidR="001256D8" w:rsidRPr="001256D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sz w:val="28"/>
          <w:cs/>
        </w:rPr>
        <w:t>เป็นโปรแกรมนำเสนอ (</w:t>
      </w:r>
      <w:r w:rsidRPr="001256D8">
        <w:rPr>
          <w:rFonts w:ascii="TH SarabunPSK" w:eastAsia="Times New Roman" w:hAnsi="TH SarabunPSK" w:cs="TH SarabunPSK"/>
          <w:sz w:val="28"/>
        </w:rPr>
        <w:t xml:space="preserve">presentation software)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ที่พัฒนาโดยบริษัท </w:t>
      </w:r>
      <w:r w:rsidRPr="001256D8">
        <w:rPr>
          <w:rFonts w:ascii="TH SarabunPSK" w:eastAsia="Times New Roman" w:hAnsi="TH SarabunPSK" w:cs="TH SarabunPSK"/>
          <w:sz w:val="28"/>
        </w:rPr>
        <w:t>Microsoft (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เดิมพัฒนาโดยทีม </w:t>
      </w:r>
      <w:r w:rsidRPr="001256D8">
        <w:rPr>
          <w:rFonts w:ascii="TH SarabunPSK" w:eastAsia="Times New Roman" w:hAnsi="TH SarabunPSK" w:cs="TH SarabunPSK"/>
          <w:sz w:val="28"/>
        </w:rPr>
        <w:t xml:space="preserve">Forethought)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เปิดตัวครั้งแรกในปี </w:t>
      </w:r>
      <w:r w:rsidRPr="001256D8">
        <w:rPr>
          <w:rFonts w:ascii="TH SarabunPSK" w:eastAsia="Times New Roman" w:hAnsi="TH SarabunPSK" w:cs="TH SarabunPSK"/>
          <w:sz w:val="28"/>
        </w:rPr>
        <w:t xml:space="preserve">1987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และรวมอยู่ในชุด </w:t>
      </w:r>
      <w:r w:rsidRPr="001256D8">
        <w:rPr>
          <w:rFonts w:ascii="TH SarabunPSK" w:eastAsia="Times New Roman" w:hAnsi="TH SarabunPSK" w:cs="TH SarabunPSK"/>
          <w:sz w:val="28"/>
        </w:rPr>
        <w:t xml:space="preserve">Microsoft Office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ตั้งแต่ปี </w:t>
      </w:r>
      <w:r w:rsidRPr="001256D8">
        <w:rPr>
          <w:rFonts w:ascii="TH SarabunPSK" w:eastAsia="Times New Roman" w:hAnsi="TH SarabunPSK" w:cs="TH SarabunPSK"/>
          <w:sz w:val="28"/>
        </w:rPr>
        <w:t xml:space="preserve">1989.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ตั้งแต่นั้นมา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เป็น “โปรแกรมนำเสนอที่ได้รับความนิยมมากที่สุดในโลก (มีส่วนแบ่งการตลาดสูงถึง </w:t>
      </w:r>
      <w:r w:rsidRPr="001256D8">
        <w:rPr>
          <w:rFonts w:ascii="TH SarabunPSK" w:eastAsia="Times New Roman" w:hAnsi="TH SarabunPSK" w:cs="TH SarabunPSK"/>
          <w:sz w:val="28"/>
        </w:rPr>
        <w:t xml:space="preserve">95%)”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ด้วยผู้ใช้จำนวนมากทั่วโลก อีกทั้งยังมีทั้งเวอร์ชันติดตั้งใช้งานแบบออฟไลน์ และเวอร์ชันออนไลน์ผ่าน </w:t>
      </w:r>
      <w:r w:rsidRPr="001256D8">
        <w:rPr>
          <w:rFonts w:ascii="TH SarabunPSK" w:eastAsia="Times New Roman" w:hAnsi="TH SarabunPSK" w:cs="TH SarabunPSK"/>
          <w:sz w:val="28"/>
        </w:rPr>
        <w:t xml:space="preserve">Office 365/PowerPoint Online </w:t>
      </w:r>
      <w:r w:rsidRPr="001256D8">
        <w:rPr>
          <w:rFonts w:ascii="TH SarabunPSK" w:eastAsia="Times New Roman" w:hAnsi="TH SarabunPSK" w:cs="TH SarabunPSK"/>
          <w:sz w:val="28"/>
          <w:cs/>
        </w:rPr>
        <w:t>รวมถึงแอ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ปบน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อุปกรณ์มือถือ (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iOS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/Android) </w:t>
      </w:r>
      <w:r w:rsidRPr="001256D8">
        <w:rPr>
          <w:rFonts w:ascii="TH SarabunPSK" w:eastAsia="Times New Roman" w:hAnsi="TH SarabunPSK" w:cs="TH SarabunPSK"/>
          <w:sz w:val="28"/>
          <w:cs/>
        </w:rPr>
        <w:t>ทำให้สามารถสร้างและแก้ไขงานได้ทุกที่</w:t>
      </w:r>
    </w:p>
    <w:p w:rsidR="007C7285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proofErr w:type="spellStart"/>
      <w:r w:rsidRPr="001256D8">
        <w:rPr>
          <w:rFonts w:ascii="TH SarabunPSK" w:eastAsia="Times New Roman" w:hAnsi="TH SarabunPSK" w:cs="TH SarabunPSK"/>
          <w:b/>
          <w:bCs/>
          <w:sz w:val="28"/>
        </w:rPr>
        <w:t>Canva</w:t>
      </w:r>
      <w:proofErr w:type="spellEnd"/>
    </w:p>
    <w:p w:rsidR="001256D8" w:rsidRPr="001256D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sz w:val="28"/>
          <w:cs/>
        </w:rPr>
        <w:t xml:space="preserve">เป็นแพลตฟอร์มออกแบบกราฟิกออนไลน์จากออสเตรเลีย ก่อตั้งโดย </w:t>
      </w:r>
      <w:r w:rsidRPr="001256D8">
        <w:rPr>
          <w:rFonts w:ascii="TH SarabunPSK" w:eastAsia="Times New Roman" w:hAnsi="TH SarabunPSK" w:cs="TH SarabunPSK"/>
          <w:sz w:val="28"/>
        </w:rPr>
        <w:t xml:space="preserve">Melanie Perkins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และคณะ ก่อตั้งปี </w:t>
      </w:r>
      <w:r w:rsidRPr="001256D8">
        <w:rPr>
          <w:rFonts w:ascii="TH SarabunPSK" w:eastAsia="Times New Roman" w:hAnsi="TH SarabunPSK" w:cs="TH SarabunPSK"/>
          <w:sz w:val="28"/>
        </w:rPr>
        <w:t xml:space="preserve">2013.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มีโมเดลแบบ </w:t>
      </w:r>
      <w:r w:rsidRPr="001256D8">
        <w:rPr>
          <w:rFonts w:ascii="TH SarabunPSK" w:eastAsia="Times New Roman" w:hAnsi="TH SarabunPSK" w:cs="TH SarabunPSK"/>
          <w:sz w:val="28"/>
        </w:rPr>
        <w:t>Freemium (</w:t>
      </w:r>
      <w:r w:rsidRPr="001256D8">
        <w:rPr>
          <w:rFonts w:ascii="TH SarabunPSK" w:eastAsia="Times New Roman" w:hAnsi="TH SarabunPSK" w:cs="TH SarabunPSK"/>
          <w:sz w:val="28"/>
          <w:cs/>
        </w:rPr>
        <w:t>เวอร์ชันฟรีและแบบสมัครสมาชิก) โดยผู้ใช้สามารถเข้าถึง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และทรัพยากรออกแบบได้มากมาย ปัจจุบัน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มีผู้ใช้งานเป็นหลักแสนกลุ่ม (มากกว่า </w:t>
      </w:r>
      <w:r w:rsidRPr="001256D8">
        <w:rPr>
          <w:rFonts w:ascii="TH SarabunPSK" w:eastAsia="Times New Roman" w:hAnsi="TH SarabunPSK" w:cs="TH SarabunPSK"/>
          <w:sz w:val="28"/>
        </w:rPr>
        <w:t xml:space="preserve">220 </w:t>
      </w:r>
      <w:r w:rsidRPr="001256D8">
        <w:rPr>
          <w:rFonts w:ascii="TH SarabunPSK" w:eastAsia="Times New Roman" w:hAnsi="TH SarabunPSK" w:cs="TH SarabunPSK"/>
          <w:sz w:val="28"/>
          <w:cs/>
        </w:rPr>
        <w:t>ล้านคนต่อเดือน) และรองรับหลายภาษา. ช่องทางใช้งานหลักเป็นแบบเว็บ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เบราว์เซอร์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 (ออนไลน์) พร้อมแอ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ปบน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</w:rPr>
        <w:t xml:space="preserve">Android,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iOS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, Windows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และ </w:t>
      </w:r>
      <w:r w:rsidRPr="001256D8">
        <w:rPr>
          <w:rFonts w:ascii="TH SarabunPSK" w:eastAsia="Times New Roman" w:hAnsi="TH SarabunPSK" w:cs="TH SarabunPSK"/>
          <w:sz w:val="28"/>
        </w:rPr>
        <w:t xml:space="preserve">Mac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มุ่งเน้นให้ผู้ใช้ทุกระดับสามารถสร้างงานออกแบบได้ง่ายๆ ด้วยอินเทอร์เฟซแบบ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i/>
          <w:iCs/>
          <w:sz w:val="28"/>
        </w:rPr>
        <w:t>drag-and-drop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และได้ขยายบริการเข้าสู่การศึกษา เช่น “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for Education” (</w:t>
      </w:r>
      <w:r w:rsidRPr="001256D8">
        <w:rPr>
          <w:rFonts w:ascii="TH SarabunPSK" w:eastAsia="Times New Roman" w:hAnsi="TH SarabunPSK" w:cs="TH SarabunPSK"/>
          <w:sz w:val="28"/>
          <w:cs/>
        </w:rPr>
        <w:t>ฟรีสำหรับโรงเรียน) และ “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for Campus” (</w:t>
      </w:r>
      <w:r w:rsidRPr="001256D8">
        <w:rPr>
          <w:rFonts w:ascii="TH SarabunPSK" w:eastAsia="Times New Roman" w:hAnsi="TH SarabunPSK" w:cs="TH SarabunPSK"/>
          <w:sz w:val="28"/>
          <w:cs/>
        </w:rPr>
        <w:t>สำหรับมหาวิทยาลัย) เพื่อส่งเสริมการทำงานร่วมกันระหว่างครูและนักศึกษา.</w:t>
      </w:r>
    </w:p>
    <w:p w:rsidR="001256D8" w:rsidRPr="001256D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1256D8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2. </w:t>
      </w:r>
      <w:r w:rsidRPr="001256D8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ฟังก์ชันและการทำงานหลัก</w:t>
      </w:r>
    </w:p>
    <w:p w:rsidR="001256D8" w:rsidRPr="001256D8" w:rsidRDefault="001256D8" w:rsidP="00A71108">
      <w:pPr>
        <w:numPr>
          <w:ilvl w:val="0"/>
          <w:numId w:val="1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การออกแบบสไลด์และอินเทอร์เฟซ:</w:t>
      </w:r>
      <w:r w:rsidRPr="001256D8">
        <w:rPr>
          <w:rFonts w:ascii="TH SarabunPSK" w:eastAsia="Times New Roman" w:hAnsi="TH SarabunPSK" w:cs="TH SarabunPSK"/>
          <w:sz w:val="28"/>
        </w:rPr>
        <w:t xml:space="preserve"> PowerPoint </w:t>
      </w:r>
      <w:r w:rsidRPr="001256D8">
        <w:rPr>
          <w:rFonts w:ascii="TH SarabunPSK" w:eastAsia="Times New Roman" w:hAnsi="TH SarabunPSK" w:cs="TH SarabunPSK"/>
          <w:sz w:val="28"/>
          <w:cs/>
        </w:rPr>
        <w:t>ออกแบบมาเพื่อสร้างงานนำเสนอโดยเฉพาะ ผู้ใช้สามารถปรับแต่ง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เลย์เอาต์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ได้ละเอียด (เช่น </w:t>
      </w:r>
      <w:r w:rsidRPr="001256D8">
        <w:rPr>
          <w:rFonts w:ascii="TH SarabunPSK" w:eastAsia="Times New Roman" w:hAnsi="TH SarabunPSK" w:cs="TH SarabunPSK"/>
          <w:sz w:val="28"/>
        </w:rPr>
        <w:t xml:space="preserve">Slide Master, SmartArt, </w:t>
      </w:r>
      <w:r w:rsidRPr="001256D8">
        <w:rPr>
          <w:rFonts w:ascii="TH SarabunPSK" w:eastAsia="Times New Roman" w:hAnsi="TH SarabunPSK" w:cs="TH SarabunPSK"/>
          <w:sz w:val="28"/>
          <w:cs/>
        </w:rPr>
        <w:t>แอนิเมชัน และ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เอฟเฟ็กต์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ต่างๆ) ขณะที่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เป็นแพลตฟอร์มออกแบบกราฟิกทั่วไป ใช้อินเทอร์เฟซลากวางที่ใช้งานง่าย แม้ผู้ไม่มีพื้นฐานออกแบบก็สามารถสร้างสไลด์หรือกราฟิกสวยๆ ได้.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ยังมีฟีเจอร์ช่วยออกแบบด้วย </w:t>
      </w:r>
      <w:r w:rsidRPr="001256D8">
        <w:rPr>
          <w:rFonts w:ascii="TH SarabunPSK" w:eastAsia="Times New Roman" w:hAnsi="TH SarabunPSK" w:cs="TH SarabunPSK"/>
          <w:sz w:val="28"/>
        </w:rPr>
        <w:t>AI (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เช่น </w:t>
      </w:r>
      <w:r w:rsidRPr="001256D8">
        <w:rPr>
          <w:rFonts w:ascii="TH SarabunPSK" w:eastAsia="Times New Roman" w:hAnsi="TH SarabunPSK" w:cs="TH SarabunPSK"/>
          <w:sz w:val="28"/>
        </w:rPr>
        <w:t xml:space="preserve">Magic Design) </w:t>
      </w:r>
      <w:r w:rsidRPr="001256D8">
        <w:rPr>
          <w:rFonts w:ascii="TH SarabunPSK" w:eastAsia="Times New Roman" w:hAnsi="TH SarabunPSK" w:cs="TH SarabunPSK"/>
          <w:sz w:val="28"/>
          <w:cs/>
        </w:rPr>
        <w:t>ช่วยสร้าง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เลย์เอาต์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อัตโนมัติ ส่วน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มีฟีเจอร์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Designer </w:t>
      </w:r>
      <w:r w:rsidRPr="001256D8">
        <w:rPr>
          <w:rFonts w:ascii="TH SarabunPSK" w:eastAsia="Times New Roman" w:hAnsi="TH SarabunPSK" w:cs="TH SarabunPSK"/>
          <w:sz w:val="28"/>
          <w:cs/>
        </w:rPr>
        <w:t>ช่วยแนะนำรูปแบบการออกแบบอัตโนมัติเช่นกัน.</w:t>
      </w:r>
    </w:p>
    <w:p w:rsidR="001256D8" w:rsidRDefault="001256D8" w:rsidP="00A71108">
      <w:pPr>
        <w:numPr>
          <w:ilvl w:val="0"/>
          <w:numId w:val="1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proofErr w:type="spellStart"/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มีห้องสมุด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ขนาดใหญ่ถึงกว่า </w:t>
      </w:r>
      <w:r w:rsidRPr="001256D8">
        <w:rPr>
          <w:rFonts w:ascii="TH SarabunPSK" w:eastAsia="Times New Roman" w:hAnsi="TH SarabunPSK" w:cs="TH SarabunPSK"/>
          <w:sz w:val="28"/>
        </w:rPr>
        <w:t xml:space="preserve">2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ล้านแบบครอบคลุมหลายแนว (ธุรกิจ การตลาด การศึกษา ฯลฯ) ทำให้ง่ายต่อการสร้างสไลด์ที่ดูดีได้ทันที 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ของ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เน้นความสวยงามและปรับแต่งง่าย (แม้ผู้เริ่มต้นก็ใช้งานได้). ส่วน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>มี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พื้นฐานสำหรับงาน</w:t>
      </w:r>
    </w:p>
    <w:p w:rsidR="0044700C" w:rsidRDefault="0044700C" w:rsidP="00A71108">
      <w:pPr>
        <w:numPr>
          <w:ilvl w:val="0"/>
          <w:numId w:val="1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  <w:cs/>
        </w:rPr>
        <w:sectPr w:rsidR="0044700C" w:rsidSect="0044700C">
          <w:pgSz w:w="11906" w:h="16838"/>
          <w:pgMar w:top="2880" w:right="1440" w:bottom="1440" w:left="2160" w:header="706" w:footer="706" w:gutter="0"/>
          <w:cols w:space="708"/>
          <w:docGrid w:linePitch="360"/>
        </w:sectPr>
      </w:pPr>
    </w:p>
    <w:p w:rsidR="001256D8" w:rsidRPr="001256D8" w:rsidRDefault="001256D8" w:rsidP="00A71108">
      <w:pPr>
        <w:numPr>
          <w:ilvl w:val="0"/>
          <w:numId w:val="1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sz w:val="28"/>
          <w:cs/>
        </w:rPr>
        <w:lastRenderedPageBreak/>
        <w:t>นำเสนอทั่วไป จำนวน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อาจน้อยกว่า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และรูปลักษณ์มักเป็นทางการหรือเน้นงานธุรกิจ แต่ผู้ใช้สามารถดาวน์โหลด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เพิ่มเติมจากแหล่งอื่นได้.</w:t>
      </w:r>
    </w:p>
    <w:p w:rsidR="007C7285" w:rsidRDefault="001256D8" w:rsidP="00A71108">
      <w:pPr>
        <w:numPr>
          <w:ilvl w:val="0"/>
          <w:numId w:val="1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สื่อมัลติมีเดีย (ภาพ วิดีโอ เสียง):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โดดเด่นด้วยคลังสื่อสต็อก (</w:t>
      </w:r>
      <w:r w:rsidRPr="001256D8">
        <w:rPr>
          <w:rFonts w:ascii="TH SarabunPSK" w:eastAsia="Times New Roman" w:hAnsi="TH SarabunPSK" w:cs="TH SarabunPSK"/>
          <w:sz w:val="28"/>
        </w:rPr>
        <w:t xml:space="preserve">Stock)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ขนาดใหญ่ ทั้งภาพถ่าย วิดีโอ เพลง ไอคอน และกราฟิกต่างๆ (หลังจากเข้าซื้อ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Pexels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และ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Pixabay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ทำให้คลังเติบโตมาก). </w:t>
      </w:r>
    </w:p>
    <w:p w:rsidR="001256D8" w:rsidRPr="001256D8" w:rsidRDefault="001256D8" w:rsidP="007C7285">
      <w:pPr>
        <w:tabs>
          <w:tab w:val="left" w:pos="5580"/>
        </w:tabs>
        <w:spacing w:before="100" w:beforeAutospacing="1" w:after="100" w:afterAutospacing="1" w:line="240" w:lineRule="auto"/>
        <w:ind w:left="360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sz w:val="28"/>
          <w:cs/>
        </w:rPr>
        <w:t xml:space="preserve">ผู้ใช้ฟรีและ </w:t>
      </w:r>
      <w:r w:rsidRPr="001256D8">
        <w:rPr>
          <w:rFonts w:ascii="TH SarabunPSK" w:eastAsia="Times New Roman" w:hAnsi="TH SarabunPSK" w:cs="TH SarabunPSK"/>
          <w:sz w:val="28"/>
        </w:rPr>
        <w:t xml:space="preserve">Pro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สามารถเข้าถึงภาพและวิดีโอคุณภาพสูงได้. ในขณะที่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มีทางเลือกใช้ภาพแบบออนไลน์จากการค้นหาผ่าน </w:t>
      </w:r>
      <w:r w:rsidRPr="001256D8">
        <w:rPr>
          <w:rFonts w:ascii="TH SarabunPSK" w:eastAsia="Times New Roman" w:hAnsi="TH SarabunPSK" w:cs="TH SarabunPSK"/>
          <w:sz w:val="28"/>
        </w:rPr>
        <w:t xml:space="preserve">Bing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หรือสต็อกของ </w:t>
      </w:r>
      <w:r w:rsidRPr="001256D8">
        <w:rPr>
          <w:rFonts w:ascii="TH SarabunPSK" w:eastAsia="Times New Roman" w:hAnsi="TH SarabunPSK" w:cs="TH SarabunPSK"/>
          <w:sz w:val="28"/>
        </w:rPr>
        <w:t>Microsoft (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ภาพถ่าย ไอคอน 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สติกเกอร์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 ฯลฯ) และยังสามารถแทรกวิดีโอได้จากไฟล์ส่วนตัวหรือฝังจาก </w:t>
      </w:r>
      <w:r w:rsidRPr="001256D8">
        <w:rPr>
          <w:rFonts w:ascii="TH SarabunPSK" w:eastAsia="Times New Roman" w:hAnsi="TH SarabunPSK" w:cs="TH SarabunPSK"/>
          <w:sz w:val="28"/>
        </w:rPr>
        <w:t xml:space="preserve">YouTube. 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ยังรองรับการฝังกราฟจาก </w:t>
      </w:r>
      <w:r w:rsidRPr="001256D8">
        <w:rPr>
          <w:rFonts w:ascii="TH SarabunPSK" w:eastAsia="Times New Roman" w:hAnsi="TH SarabunPSK" w:cs="TH SarabunPSK"/>
          <w:sz w:val="28"/>
        </w:rPr>
        <w:t xml:space="preserve">Excel </w:t>
      </w:r>
      <w:r w:rsidRPr="001256D8">
        <w:rPr>
          <w:rFonts w:ascii="TH SarabunPSK" w:eastAsia="Times New Roman" w:hAnsi="TH SarabunPSK" w:cs="TH SarabunPSK"/>
          <w:sz w:val="28"/>
          <w:cs/>
        </w:rPr>
        <w:t>ช่วยให้แสดงข้อมูลเชิงสถิติได้ดี</w:t>
      </w:r>
    </w:p>
    <w:p w:rsidR="001256D8" w:rsidRPr="001256D8" w:rsidRDefault="001256D8" w:rsidP="00A71108">
      <w:pPr>
        <w:numPr>
          <w:ilvl w:val="0"/>
          <w:numId w:val="1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การทำงานร่วมกัน: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ทั้งสองเครื่องมือรองรับการทำงานร่วมกันแบบออนไลน์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สามารถแชร์ไฟล์ผ่าน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OneDrive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หรือ </w:t>
      </w:r>
      <w:r w:rsidRPr="001256D8">
        <w:rPr>
          <w:rFonts w:ascii="TH SarabunPSK" w:eastAsia="Times New Roman" w:hAnsi="TH SarabunPSK" w:cs="TH SarabunPSK"/>
          <w:sz w:val="28"/>
        </w:rPr>
        <w:t xml:space="preserve">SharePoint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ใน </w:t>
      </w:r>
      <w:r w:rsidRPr="001256D8">
        <w:rPr>
          <w:rFonts w:ascii="TH SarabunPSK" w:eastAsia="Times New Roman" w:hAnsi="TH SarabunPSK" w:cs="TH SarabunPSK"/>
          <w:sz w:val="28"/>
        </w:rPr>
        <w:t xml:space="preserve">Microsoft 365 </w:t>
      </w:r>
      <w:r w:rsidRPr="001256D8">
        <w:rPr>
          <w:rFonts w:ascii="TH SarabunPSK" w:eastAsia="Times New Roman" w:hAnsi="TH SarabunPSK" w:cs="TH SarabunPSK"/>
          <w:sz w:val="28"/>
          <w:cs/>
        </w:rPr>
        <w:t>แล้วทำงานร่วมกันพร้อมกันแบบเรียลไทม์ได้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ก็มีฟีเจอร์เชิญสมาชิกในทีมเข้าร่วมออกแบบ สามารถดูและแก้ไขงานได้พร้อมกัน (ระบบจะซิงก์การเปลี่ยนแปลงให้เห็นทันที) ช่วยลดความซ้ำซ้อนของไฟล์ หลายมหาวิทยาลัยใช้บริการ “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for Campus” </w:t>
      </w:r>
      <w:r w:rsidRPr="001256D8">
        <w:rPr>
          <w:rFonts w:ascii="TH SarabunPSK" w:eastAsia="Times New Roman" w:hAnsi="TH SarabunPSK" w:cs="TH SarabunPSK"/>
          <w:sz w:val="28"/>
          <w:cs/>
        </w:rPr>
        <w:t>เพื่อให้คณะอาจารย์และนักศึกษาสามารถสร้างและแชร์งานออกแบบร่วมกันได้ง่ายขึ้น.</w:t>
      </w:r>
    </w:p>
    <w:p w:rsidR="001256D8" w:rsidRPr="001256D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1256D8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3. </w:t>
      </w:r>
      <w:r w:rsidRPr="001256D8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ข้อดีและข้อจำกัด</w:t>
      </w:r>
    </w:p>
    <w:p w:rsidR="001256D8" w:rsidRPr="001256D8" w:rsidRDefault="001256D8" w:rsidP="00A71108">
      <w:pPr>
        <w:numPr>
          <w:ilvl w:val="0"/>
          <w:numId w:val="2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</w:rPr>
        <w:t>PowerPoint: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ข้อดีคือ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มีฟีเจอร์ครบถ้วน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สำหรับงานระดับมืออาชีพ รองรับการวิเคราะห์ข้อมูลเชิงลึก (เชื่อม </w:t>
      </w:r>
      <w:r w:rsidRPr="001256D8">
        <w:rPr>
          <w:rFonts w:ascii="TH SarabunPSK" w:eastAsia="Times New Roman" w:hAnsi="TH SarabunPSK" w:cs="TH SarabunPSK"/>
          <w:sz w:val="28"/>
        </w:rPr>
        <w:t xml:space="preserve">Excel </w:t>
      </w:r>
      <w:r w:rsidRPr="001256D8">
        <w:rPr>
          <w:rFonts w:ascii="TH SarabunPSK" w:eastAsia="Times New Roman" w:hAnsi="TH SarabunPSK" w:cs="TH SarabunPSK"/>
          <w:sz w:val="28"/>
          <w:cs/>
        </w:rPr>
        <w:t>ได้)</w:t>
      </w:r>
      <w:r w:rsidRPr="001256D8">
        <w:rPr>
          <w:rFonts w:ascii="TH SarabunPSK" w:eastAsia="Times New Roman" w:hAnsi="TH SarabunPSK" w:cs="TH SarabunPSK"/>
          <w:sz w:val="28"/>
        </w:rPr>
        <w:t xml:space="preserve">, </w:t>
      </w:r>
      <w:r w:rsidRPr="001256D8">
        <w:rPr>
          <w:rFonts w:ascii="TH SarabunPSK" w:eastAsia="Times New Roman" w:hAnsi="TH SarabunPSK" w:cs="TH SarabunPSK"/>
          <w:sz w:val="28"/>
          <w:cs/>
        </w:rPr>
        <w:t>มีแอนิเมชัน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และท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รานซิชันหลากหลาย</w:t>
      </w:r>
      <w:r w:rsidRPr="001256D8">
        <w:rPr>
          <w:rFonts w:ascii="TH SarabunPSK" w:eastAsia="Times New Roman" w:hAnsi="TH SarabunPSK" w:cs="TH SarabunPSK"/>
          <w:sz w:val="28"/>
        </w:rPr>
        <w:t xml:space="preserve">, </w:t>
      </w:r>
      <w:r w:rsidRPr="001256D8">
        <w:rPr>
          <w:rFonts w:ascii="TH SarabunPSK" w:eastAsia="Times New Roman" w:hAnsi="TH SarabunPSK" w:cs="TH SarabunPSK"/>
          <w:sz w:val="28"/>
          <w:cs/>
        </w:rPr>
        <w:t>สามารถทำงานแบบออฟไลน์ได้ ช่วยให้มั่นใจในการสร้างงานนำเสนอขนาดใหญ่</w:t>
      </w:r>
      <w:r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นอกจากนี้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ยังได้รับการติดตั้งอยู่ใน </w:t>
      </w:r>
      <w:r w:rsidRPr="001256D8">
        <w:rPr>
          <w:rFonts w:ascii="TH SarabunPSK" w:eastAsia="Times New Roman" w:hAnsi="TH SarabunPSK" w:cs="TH SarabunPSK"/>
          <w:sz w:val="28"/>
        </w:rPr>
        <w:t xml:space="preserve">Microsoft 365 Education </w:t>
      </w:r>
      <w:r w:rsidRPr="001256D8">
        <w:rPr>
          <w:rFonts w:ascii="TH SarabunPSK" w:eastAsia="Times New Roman" w:hAnsi="TH SarabunPSK" w:cs="TH SarabunPSK"/>
          <w:sz w:val="28"/>
          <w:cs/>
        </w:rPr>
        <w:t>ที่ใช้ในมหาวิทยาลัยทั่วไป จึงไม่ต้องเสียค่าใช้จ่ายเพิ่มเติม และนิสิต/อาจารย์มักคุ้นเคยกับการใช้งานอยู่แล้ว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ข้อจำกัดคือ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เรียนรู้ใช้งานยากกว่า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สำหรับผู้เริ่มต้น และต้องติดตั้งโปรแกรมหรือสมัครสมาชิก </w:t>
      </w:r>
      <w:r w:rsidRPr="001256D8">
        <w:rPr>
          <w:rFonts w:ascii="TH SarabunPSK" w:eastAsia="Times New Roman" w:hAnsi="TH SarabunPSK" w:cs="TH SarabunPSK"/>
          <w:sz w:val="28"/>
        </w:rPr>
        <w:t xml:space="preserve">Microsoft 365 </w:t>
      </w:r>
      <w:r w:rsidRPr="001256D8">
        <w:rPr>
          <w:rFonts w:ascii="TH SarabunPSK" w:eastAsia="Times New Roman" w:hAnsi="TH SarabunPSK" w:cs="TH SarabunPSK"/>
          <w:sz w:val="28"/>
          <w:cs/>
        </w:rPr>
        <w:t>จึงต้องมีอินเทอร์เน็ตสำหรับเวอร์ชันออนไลน์และค่าใช้จ่าย. ไฟล์งานอาจมีขนาดใหญ่เมื่อใส่สื่อเยอะ และสไตล์เริ่มต้นอาจดูเรียบง่าย ต้องใช้ความพยายามในการออกแบบให้ดูโดดเด่น.</w:t>
      </w:r>
    </w:p>
    <w:p w:rsidR="001256D8" w:rsidRPr="00A71108" w:rsidRDefault="001256D8" w:rsidP="00A71108">
      <w:pPr>
        <w:numPr>
          <w:ilvl w:val="0"/>
          <w:numId w:val="2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proofErr w:type="spellStart"/>
      <w:r w:rsidRPr="001256D8">
        <w:rPr>
          <w:rFonts w:ascii="TH SarabunPSK" w:eastAsia="Times New Roman" w:hAnsi="TH SarabunPSK" w:cs="TH SarabunPSK"/>
          <w:b/>
          <w:bCs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b/>
          <w:bCs/>
          <w:sz w:val="28"/>
        </w:rPr>
        <w:t>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ข้อดีคือ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ใช้งานง่ายและสร้างสรรค์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ด้วยอินเทอร์เฟซที่เป็นมิตรและ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สวยงามมากมาย แม้ผู้ไม่มีประสบการณ์ด้านการออกแบบก็สามารถทำสไลด์หรือโปสเตอร์ที่ดูดีได้. มีคลังภาพ วิดีโอ และองค์ประกอบกราฟิกมากกว่า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และรองรับการทำงานกลุ่มแบบออนไลน์ได้ดี (เห็นการเปลี่ยนแปลงของเพื่อนร่วมงานเรียลไทม์).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ยังมีเวอร์ชันฟรีสำหรับนักศึกษาและครู (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for Education) </w:t>
      </w:r>
      <w:r w:rsidRPr="001256D8">
        <w:rPr>
          <w:rFonts w:ascii="TH SarabunPSK" w:eastAsia="Times New Roman" w:hAnsi="TH SarabunPSK" w:cs="TH SarabunPSK"/>
          <w:sz w:val="28"/>
          <w:cs/>
        </w:rPr>
        <w:t>ที่ให้ใช้เครื่องมือหลายอย่างโดยไม่ต้องเสียค่าใช้จ่าย. ข้อจำกัดคือ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ต้องใช้อินเทอร์เน็ต</w:t>
      </w:r>
      <w:r w:rsidRPr="001256D8">
        <w:rPr>
          <w:rFonts w:ascii="TH SarabunPSK" w:eastAsia="Times New Roman" w:hAnsi="TH SarabunPSK" w:cs="TH SarabunPSK"/>
          <w:sz w:val="28"/>
        </w:rPr>
        <w:t xml:space="preserve"> (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เป็นบริการบนเว็บหลักๆ) และฟีเจอร์บางอย่างจะต้องสมัครเวอร์ชัน </w:t>
      </w:r>
      <w:r w:rsidRPr="001256D8">
        <w:rPr>
          <w:rFonts w:ascii="TH SarabunPSK" w:eastAsia="Times New Roman" w:hAnsi="TH SarabunPSK" w:cs="TH SarabunPSK"/>
          <w:sz w:val="28"/>
        </w:rPr>
        <w:t xml:space="preserve">Pro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จึงจะใช้ได้ ตัวอย่างเช่น รูปภาพหรือกราฟิกบางส่วนจำกัดสำหรับสมาชิกแบบชำระ. ด้านฟังก์ชันขั้นสูง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ยังทำกราฟหรือวิเคราะห์ข้อมูลได้น้อยกว่า </w:t>
      </w:r>
      <w:r w:rsidRPr="001256D8">
        <w:rPr>
          <w:rFonts w:ascii="TH SarabunPSK" w:eastAsia="Times New Roman" w:hAnsi="TH SarabunPSK" w:cs="TH SarabunPSK"/>
          <w:sz w:val="28"/>
        </w:rPr>
        <w:t>PowerPoint (</w:t>
      </w:r>
      <w:r w:rsidRPr="001256D8">
        <w:rPr>
          <w:rFonts w:ascii="TH SarabunPSK" w:eastAsia="Times New Roman" w:hAnsi="TH SarabunPSK" w:cs="TH SarabunPSK"/>
          <w:sz w:val="28"/>
          <w:cs/>
        </w:rPr>
        <w:t>ไม่สามารถ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ลิงก์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ข้อมูลจาก </w:t>
      </w:r>
      <w:r w:rsidRPr="001256D8">
        <w:rPr>
          <w:rFonts w:ascii="TH SarabunPSK" w:eastAsia="Times New Roman" w:hAnsi="TH SarabunPSK" w:cs="TH SarabunPSK"/>
          <w:sz w:val="28"/>
        </w:rPr>
        <w:t xml:space="preserve">Excel </w:t>
      </w:r>
      <w:r w:rsidRPr="001256D8">
        <w:rPr>
          <w:rFonts w:ascii="TH SarabunPSK" w:eastAsia="Times New Roman" w:hAnsi="TH SarabunPSK" w:cs="TH SarabunPSK"/>
          <w:sz w:val="28"/>
          <w:cs/>
        </w:rPr>
        <w:t>ได้โดยตรง)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และสามารถ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ใช้ท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รานซิชันหรือแอนิเมชันได้น้อยกว่า.</w:t>
      </w:r>
    </w:p>
    <w:p w:rsidR="0044700C" w:rsidRDefault="0044700C">
      <w:pPr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sz w:val="36"/>
          <w:szCs w:val="36"/>
        </w:rPr>
        <w:br w:type="page"/>
      </w:r>
    </w:p>
    <w:p w:rsidR="001256D8" w:rsidRPr="001256D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1256D8">
        <w:rPr>
          <w:rFonts w:ascii="TH SarabunPSK" w:eastAsia="Times New Roman" w:hAnsi="TH SarabunPSK" w:cs="TH SarabunPSK"/>
          <w:b/>
          <w:bCs/>
          <w:sz w:val="36"/>
          <w:szCs w:val="36"/>
        </w:rPr>
        <w:lastRenderedPageBreak/>
        <w:t xml:space="preserve">4. </w:t>
      </w:r>
      <w:r w:rsidRPr="001256D8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การนำไปใช้จริง</w:t>
      </w:r>
    </w:p>
    <w:p w:rsidR="001256D8" w:rsidRPr="001256D8" w:rsidRDefault="001256D8" w:rsidP="00A71108">
      <w:pPr>
        <w:numPr>
          <w:ilvl w:val="0"/>
          <w:numId w:val="3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ชั้นเรียนและงานกลุ่ม:</w:t>
      </w:r>
      <w:r w:rsidRPr="001256D8">
        <w:rPr>
          <w:rFonts w:ascii="TH SarabunPSK" w:eastAsia="Times New Roman" w:hAnsi="TH SarabunPSK" w:cs="TH SarabunPSK"/>
          <w:sz w:val="28"/>
        </w:rPr>
        <w:t xml:space="preserve"> 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เป็นเครื่องมือมาตรฐานที่ใช้ในชั้นเรียนและงานนำเสนอวิชาการของนิสิต-อาจารย์ เนื่องจากมีอยู่ใน </w:t>
      </w:r>
      <w:r w:rsidRPr="001256D8">
        <w:rPr>
          <w:rFonts w:ascii="TH SarabunPSK" w:eastAsia="Times New Roman" w:hAnsi="TH SarabunPSK" w:cs="TH SarabunPSK"/>
          <w:sz w:val="28"/>
        </w:rPr>
        <w:t xml:space="preserve">Office 365 </w:t>
      </w:r>
      <w:r w:rsidRPr="001256D8">
        <w:rPr>
          <w:rFonts w:ascii="TH SarabunPSK" w:eastAsia="Times New Roman" w:hAnsi="TH SarabunPSK" w:cs="TH SarabunPSK"/>
          <w:sz w:val="28"/>
          <w:cs/>
        </w:rPr>
        <w:t>ของมหาวิทยาลัยอยู่แล้ว ทั้งใช้ในการบร</w:t>
      </w:r>
      <w:r>
        <w:rPr>
          <w:rFonts w:ascii="TH SarabunPSK" w:eastAsia="Times New Roman" w:hAnsi="TH SarabunPSK" w:cs="TH SarabunPSK"/>
          <w:sz w:val="28"/>
          <w:cs/>
        </w:rPr>
        <w:t>รยายและให้นิสิตเตรียมสไลด์รายงา</w:t>
      </w:r>
      <w:r>
        <w:rPr>
          <w:rFonts w:ascii="TH SarabunPSK" w:eastAsia="Times New Roman" w:hAnsi="TH SarabunPSK" w:cs="TH SarabunPSK" w:hint="cs"/>
          <w:sz w:val="28"/>
          <w:cs/>
        </w:rPr>
        <w:t>น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ในขณะที่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ได้รับความนิยมในการสร้างสื่อการเรียนการสอนใหม่ๆ เช่น นิสิตสามารถออกแบบโปสเตอร์หรืออิน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โฟ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กราฟิกกลุ่มได้อย่างรวดเร็ว</w:t>
      </w:r>
      <w:r w:rsidRPr="001256D8">
        <w:rPr>
          <w:rFonts w:ascii="TH SarabunPSK" w:eastAsia="Times New Roman" w:hAnsi="TH SarabunPSK" w:cs="TH SarabunPSK"/>
          <w:sz w:val="28"/>
        </w:rPr>
        <w:t xml:space="preserve">,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อาจารย์ใช้สร้างการบ้านเชิงสร้างสรรค์ (รวมถึงใช้สร้างวิดีโอสั้นหรือประกอบการเรียนออนไลน์). งานกลุ่มของนักศึกษาสามารถเชิญสมาชิกเข้าร่วมแก้ไขงานนำเสนอ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พร้อมกันผ่าน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ลิงก์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เชิญได้ง่ายๆ. </w:t>
      </w:r>
      <w:r w:rsidRPr="001256D8">
        <w:rPr>
          <w:rFonts w:ascii="TH SarabunPSK" w:eastAsia="Times New Roman" w:hAnsi="TH SarabunPSK" w:cs="TH SarabunPSK"/>
          <w:sz w:val="28"/>
        </w:rPr>
        <w:t xml:space="preserve">Microsoft 365 </w:t>
      </w:r>
      <w:r w:rsidRPr="001256D8">
        <w:rPr>
          <w:rFonts w:ascii="TH SarabunPSK" w:eastAsia="Times New Roman" w:hAnsi="TH SarabunPSK" w:cs="TH SarabunPSK"/>
          <w:sz w:val="28"/>
          <w:cs/>
        </w:rPr>
        <w:t>ก็มีการผนวกกับระบบจัดการเรียน (</w:t>
      </w:r>
      <w:r w:rsidRPr="001256D8">
        <w:rPr>
          <w:rFonts w:ascii="TH SarabunPSK" w:eastAsia="Times New Roman" w:hAnsi="TH SarabunPSK" w:cs="TH SarabunPSK"/>
          <w:sz w:val="28"/>
        </w:rPr>
        <w:t xml:space="preserve">LMS)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เช่น </w:t>
      </w:r>
      <w:r w:rsidRPr="001256D8">
        <w:rPr>
          <w:rFonts w:ascii="TH SarabunPSK" w:eastAsia="Times New Roman" w:hAnsi="TH SarabunPSK" w:cs="TH SarabunPSK"/>
          <w:sz w:val="28"/>
        </w:rPr>
        <w:t xml:space="preserve">Canvas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ซึ่งทำให้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>สามารถใช้ในช่องทางออนไลน์ได้ด้วย</w:t>
      </w:r>
    </w:p>
    <w:p w:rsidR="001256D8" w:rsidRPr="001256D8" w:rsidRDefault="001256D8" w:rsidP="00A71108">
      <w:pPr>
        <w:numPr>
          <w:ilvl w:val="0"/>
          <w:numId w:val="3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งานนำเสนอวิชาการ: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ในการประชุมหรือสัมมนาวิชาการ นักวิจัยมักใช้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>เนื่องจากรองรับการสร้างกราฟและแผนภูมิต่างๆ ได้ดี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และสะดวกต่อการฝังกราฟไปพร้อมงานวิจัย.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สามารถใช้สร้างสไลด์และโปสเตอร์แบบกราฟิกสูง เหมาะกับการออกแบบโปสเตอร์งานประชุมเพื่อดึงดูดสายตาผู้ชม (โดยเฉพาะงานที่เน้นด้านสร้างสรรค์).</w:t>
      </w:r>
    </w:p>
    <w:p w:rsidR="001256D8" w:rsidRPr="001256D8" w:rsidRDefault="001256D8" w:rsidP="00A71108">
      <w:pPr>
        <w:numPr>
          <w:ilvl w:val="0"/>
          <w:numId w:val="3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  <w:cs/>
        </w:rPr>
        <w:t>การเรียนการสอนออนไลน์: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ทั้ง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และ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ใช้ได้ในการสอนออนไลน์ </w:t>
      </w:r>
      <w:r w:rsidRPr="001256D8">
        <w:rPr>
          <w:rFonts w:ascii="TH SarabunPSK" w:eastAsia="Times New Roman" w:hAnsi="TH SarabunPSK" w:cs="TH SarabunPSK"/>
          <w:sz w:val="28"/>
        </w:rPr>
        <w:t xml:space="preserve">PowerPoint </w:t>
      </w:r>
      <w:r w:rsidRPr="001256D8">
        <w:rPr>
          <w:rFonts w:ascii="TH SarabunPSK" w:eastAsia="Times New Roman" w:hAnsi="TH SarabunPSK" w:cs="TH SarabunPSK"/>
          <w:sz w:val="28"/>
          <w:cs/>
        </w:rPr>
        <w:t>สามารถนำเสนอสไลด์ผ่าน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แอปป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ระชุม (เช่น </w:t>
      </w:r>
      <w:r w:rsidRPr="001256D8">
        <w:rPr>
          <w:rFonts w:ascii="TH SarabunPSK" w:eastAsia="Times New Roman" w:hAnsi="TH SarabunPSK" w:cs="TH SarabunPSK"/>
          <w:sz w:val="28"/>
        </w:rPr>
        <w:t xml:space="preserve">Microsoft Teams)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ได้อย่างราบรื่น.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มีฟีเจอร์สร้าง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คอร์สสอน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 (</w:t>
      </w:r>
      <w:r w:rsidRPr="001256D8">
        <w:rPr>
          <w:rFonts w:ascii="TH SarabunPSK" w:eastAsia="Times New Roman" w:hAnsi="TH SarabunPSK" w:cs="TH SarabunPSK"/>
          <w:sz w:val="28"/>
        </w:rPr>
        <w:t xml:space="preserve">Create a lesson)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ที่สามารถใส่บันทึกเสียงบรรยายและวิดีโอเสริม ทำให้อาจารย์สามารถจัดบรรยากาศการสอนออนไลน์เป็นบทเรียนแบบต่อเนื่อง และติดตามความคืบหน้าได้. นอกจากนี้ </w:t>
      </w:r>
      <w:proofErr w:type="spellStart"/>
      <w:r w:rsidRPr="001256D8">
        <w:rPr>
          <w:rFonts w:ascii="TH SarabunPSK" w:eastAsia="Times New Roman" w:hAnsi="TH SarabunPSK" w:cs="TH SarabunPSK"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sz w:val="28"/>
        </w:rPr>
        <w:t xml:space="preserve"> Education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ยังรองรับการเชื่อมต่อกับแพลตฟอร์ม </w:t>
      </w:r>
      <w:r w:rsidRPr="001256D8">
        <w:rPr>
          <w:rFonts w:ascii="TH SarabunPSK" w:eastAsia="Times New Roman" w:hAnsi="TH SarabunPSK" w:cs="TH SarabunPSK"/>
          <w:sz w:val="28"/>
        </w:rPr>
        <w:t xml:space="preserve">LMS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หลัก เช่น </w:t>
      </w:r>
      <w:r w:rsidRPr="001256D8">
        <w:rPr>
          <w:rFonts w:ascii="TH SarabunPSK" w:eastAsia="Times New Roman" w:hAnsi="TH SarabunPSK" w:cs="TH SarabunPSK"/>
          <w:sz w:val="28"/>
        </w:rPr>
        <w:t xml:space="preserve">Canvas, Google Classroom, Microsoft Teams </w:t>
      </w:r>
      <w:r w:rsidRPr="001256D8">
        <w:rPr>
          <w:rFonts w:ascii="TH SarabunPSK" w:eastAsia="Times New Roman" w:hAnsi="TH SarabunPSK" w:cs="TH SarabunPSK"/>
          <w:sz w:val="28"/>
          <w:cs/>
        </w:rPr>
        <w:t>เป็นต้น.</w:t>
      </w:r>
    </w:p>
    <w:p w:rsidR="001256D8" w:rsidRPr="001256D8" w:rsidRDefault="001256D8" w:rsidP="00A71108">
      <w:pPr>
        <w:tabs>
          <w:tab w:val="left" w:pos="5580"/>
        </w:tabs>
        <w:spacing w:before="100" w:beforeAutospacing="1" w:after="100" w:afterAutospacing="1" w:line="240" w:lineRule="auto"/>
        <w:outlineLvl w:val="1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1256D8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5. </w:t>
      </w:r>
      <w:r w:rsidRPr="001256D8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สรุปผลการเปรียบเทียบ</w:t>
      </w:r>
    </w:p>
    <w:p w:rsidR="001256D8" w:rsidRPr="001256D8" w:rsidRDefault="001256D8" w:rsidP="00A71108">
      <w:pPr>
        <w:numPr>
          <w:ilvl w:val="0"/>
          <w:numId w:val="4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1256D8">
        <w:rPr>
          <w:rFonts w:ascii="TH SarabunPSK" w:eastAsia="Times New Roman" w:hAnsi="TH SarabunPSK" w:cs="TH SarabunPSK"/>
          <w:b/>
          <w:bCs/>
          <w:sz w:val="28"/>
        </w:rPr>
        <w:t>PowerPoint: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เหมาะกับงานนำเสนอรายงานและวิจัยในระดับมหาวิทยาลัยที่ต้องการความแม่นยำทางข้อมูลและฟีเจอร์สูง มีเครื่องมือจัดการแผนภูมิ การเชื่อมต่อกับ </w:t>
      </w:r>
      <w:r w:rsidRPr="001256D8">
        <w:rPr>
          <w:rFonts w:ascii="TH SarabunPSK" w:eastAsia="Times New Roman" w:hAnsi="TH SarabunPSK" w:cs="TH SarabunPSK"/>
          <w:sz w:val="28"/>
        </w:rPr>
        <w:t xml:space="preserve">Excel </w:t>
      </w:r>
      <w:r w:rsidRPr="001256D8">
        <w:rPr>
          <w:rFonts w:ascii="TH SarabunPSK" w:eastAsia="Times New Roman" w:hAnsi="TH SarabunPSK" w:cs="TH SarabunPSK"/>
          <w:sz w:val="28"/>
          <w:cs/>
        </w:rPr>
        <w:t>และ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เอฟเฟ็กต์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ภาพเคลื่อนไหวที่ครบถ้วน รองรับการใช้งานแบบออฟไลน์และผสานกับ </w:t>
      </w:r>
      <w:r w:rsidRPr="001256D8">
        <w:rPr>
          <w:rFonts w:ascii="TH SarabunPSK" w:eastAsia="Times New Roman" w:hAnsi="TH SarabunPSK" w:cs="TH SarabunPSK"/>
          <w:sz w:val="28"/>
        </w:rPr>
        <w:t xml:space="preserve">Microsoft 365 </w:t>
      </w:r>
      <w:r w:rsidRPr="001256D8">
        <w:rPr>
          <w:rFonts w:ascii="TH SarabunPSK" w:eastAsia="Times New Roman" w:hAnsi="TH SarabunPSK" w:cs="TH SarabunPSK"/>
          <w:sz w:val="28"/>
          <w:cs/>
        </w:rPr>
        <w:t>ได้ดี</w:t>
      </w:r>
      <w:r w:rsidR="00A71108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จุดเด่นคือความเป็นมาตรฐานในองค์กร การทำงานร่วมกับโปรแกรมอื่นใน </w:t>
      </w:r>
      <w:r w:rsidRPr="001256D8">
        <w:rPr>
          <w:rFonts w:ascii="TH SarabunPSK" w:eastAsia="Times New Roman" w:hAnsi="TH SarabunPSK" w:cs="TH SarabunPSK"/>
          <w:sz w:val="28"/>
        </w:rPr>
        <w:t xml:space="preserve">Office </w:t>
      </w:r>
      <w:r w:rsidRPr="001256D8">
        <w:rPr>
          <w:rFonts w:ascii="TH SarabunPSK" w:eastAsia="Times New Roman" w:hAnsi="TH SarabunPSK" w:cs="TH SarabunPSK"/>
          <w:sz w:val="28"/>
          <w:cs/>
        </w:rPr>
        <w:t xml:space="preserve">อย่างราบรื่น และฟีเจอร์ที่ลึกซึ้ง. ข้อจำกัดคืออาจจะใช้ยากสำหรับผู้เริ่มต้น ต้องเสียค่า </w:t>
      </w:r>
      <w:r w:rsidRPr="001256D8">
        <w:rPr>
          <w:rFonts w:ascii="TH SarabunPSK" w:eastAsia="Times New Roman" w:hAnsi="TH SarabunPSK" w:cs="TH SarabunPSK"/>
          <w:sz w:val="28"/>
        </w:rPr>
        <w:t>license/</w:t>
      </w:r>
      <w:r w:rsidRPr="001256D8">
        <w:rPr>
          <w:rFonts w:ascii="TH SarabunPSK" w:eastAsia="Times New Roman" w:hAnsi="TH SarabunPSK" w:cs="TH SarabunPSK"/>
          <w:sz w:val="28"/>
          <w:cs/>
        </w:rPr>
        <w:t>สมัครสมาชิก และอินเทอร์เฟซค่อนข้างเป็นทางการ.</w:t>
      </w:r>
    </w:p>
    <w:p w:rsidR="007C7285" w:rsidRDefault="001256D8" w:rsidP="00A71108">
      <w:pPr>
        <w:numPr>
          <w:ilvl w:val="0"/>
          <w:numId w:val="4"/>
        </w:numPr>
        <w:tabs>
          <w:tab w:val="left" w:pos="5580"/>
        </w:tabs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proofErr w:type="spellStart"/>
      <w:r w:rsidRPr="001256D8">
        <w:rPr>
          <w:rFonts w:ascii="TH SarabunPSK" w:eastAsia="Times New Roman" w:hAnsi="TH SarabunPSK" w:cs="TH SarabunPSK"/>
          <w:b/>
          <w:bCs/>
          <w:sz w:val="28"/>
        </w:rPr>
        <w:t>Canva</w:t>
      </w:r>
      <w:proofErr w:type="spellEnd"/>
      <w:r w:rsidRPr="001256D8">
        <w:rPr>
          <w:rFonts w:ascii="TH SarabunPSK" w:eastAsia="Times New Roman" w:hAnsi="TH SarabunPSK" w:cs="TH SarabunPSK"/>
          <w:b/>
          <w:bCs/>
          <w:sz w:val="28"/>
        </w:rPr>
        <w:t>:</w:t>
      </w:r>
      <w:r w:rsidRPr="001256D8">
        <w:rPr>
          <w:rFonts w:ascii="TH SarabunPSK" w:eastAsia="Times New Roman" w:hAnsi="TH SarabunPSK" w:cs="TH SarabunPSK"/>
          <w:sz w:val="28"/>
        </w:rPr>
        <w:t xml:space="preserve"> </w:t>
      </w:r>
      <w:r w:rsidRPr="001256D8">
        <w:rPr>
          <w:rFonts w:ascii="TH SarabunPSK" w:eastAsia="Times New Roman" w:hAnsi="TH SarabunPSK" w:cs="TH SarabunPSK"/>
          <w:sz w:val="28"/>
          <w:cs/>
        </w:rPr>
        <w:t>เหมาะกับงานในมหาวิทยาลัยที่เน้นความสร้างสรรค์และทำงานกลุ่มผ่านออนไลน์ เช่น การออกแบบโปสเตอร์นำเสนอ การสร้างเนื้อหามัลติมีเดีย หรือการเรียนรู้แบบผสมผสาน (</w:t>
      </w:r>
      <w:r w:rsidRPr="001256D8">
        <w:rPr>
          <w:rFonts w:ascii="TH SarabunPSK" w:eastAsia="Times New Roman" w:hAnsi="TH SarabunPSK" w:cs="TH SarabunPSK"/>
          <w:sz w:val="28"/>
        </w:rPr>
        <w:t xml:space="preserve">blended learning) </w:t>
      </w:r>
      <w:r w:rsidRPr="001256D8">
        <w:rPr>
          <w:rFonts w:ascii="TH SarabunPSK" w:eastAsia="Times New Roman" w:hAnsi="TH SarabunPSK" w:cs="TH SarabunPSK"/>
          <w:sz w:val="28"/>
          <w:cs/>
        </w:rPr>
        <w:t>เนื่องจากใช้งานง่าย มี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เทมเพลต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 xml:space="preserve">สวยงาม พร้อมคลังภาพ/วิดีโอมากมาย และรองรับการทำงานร่วมกันแบบเรียลไทม์. จุดเด่นคือไม่ต้องมีทักษะออกแบบเฉพาะ มีทั้งเวอร์ชันฟรีสำหรับนักศึกษา มีฟีเจอร์ </w:t>
      </w:r>
      <w:r w:rsidRPr="001256D8">
        <w:rPr>
          <w:rFonts w:ascii="TH SarabunPSK" w:eastAsia="Times New Roman" w:hAnsi="TH SarabunPSK" w:cs="TH SarabunPSK"/>
          <w:sz w:val="28"/>
        </w:rPr>
        <w:t xml:space="preserve">AI </w:t>
      </w:r>
      <w:r w:rsidRPr="001256D8">
        <w:rPr>
          <w:rFonts w:ascii="TH SarabunPSK" w:eastAsia="Times New Roman" w:hAnsi="TH SarabunPSK" w:cs="TH SarabunPSK"/>
          <w:sz w:val="28"/>
          <w:cs/>
        </w:rPr>
        <w:t>ช่วยออกแบบ และพัฒนาเครื่องมือใหม่ๆ อย่างต่อเนื่อง. ข้อจำกัดคือฟีเจอร์วิเคราะห์ข้อมูลจำกัด ใช้งานได้ดีเฉพาะออนไลน์ (อาจไม่สะดวกในสถานการณ์ไม่มี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เน็ต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) และเนื้อ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หาพ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รี</w:t>
      </w:r>
      <w:proofErr w:type="spellStart"/>
      <w:r w:rsidRPr="001256D8">
        <w:rPr>
          <w:rFonts w:ascii="TH SarabunPSK" w:eastAsia="Times New Roman" w:hAnsi="TH SarabunPSK" w:cs="TH SarabunPSK"/>
          <w:sz w:val="28"/>
          <w:cs/>
        </w:rPr>
        <w:t>เมียม</w:t>
      </w:r>
      <w:proofErr w:type="spellEnd"/>
      <w:r w:rsidRPr="001256D8">
        <w:rPr>
          <w:rFonts w:ascii="TH SarabunPSK" w:eastAsia="Times New Roman" w:hAnsi="TH SarabunPSK" w:cs="TH SarabunPSK"/>
          <w:sz w:val="28"/>
          <w:cs/>
        </w:rPr>
        <w:t>บางอย่างต้องสมัครสมาชิก.</w:t>
      </w:r>
    </w:p>
    <w:p w:rsidR="007C7285" w:rsidRDefault="007C7285">
      <w:pPr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br w:type="page"/>
      </w:r>
    </w:p>
    <w:p w:rsidR="007C7285" w:rsidRPr="0044700C" w:rsidRDefault="007C7285" w:rsidP="007C7285">
      <w:pPr>
        <w:pStyle w:val="2"/>
        <w:rPr>
          <w:rFonts w:ascii="TH SarabunPSK" w:hAnsi="TH SarabunPSK" w:cs="TH SarabunPSK"/>
        </w:rPr>
      </w:pPr>
      <w:r w:rsidRPr="0044700C">
        <w:rPr>
          <w:rFonts w:ascii="TH SarabunPSK" w:hAnsi="TH SarabunPSK" w:cs="TH SarabunPSK"/>
          <w:cs/>
        </w:rPr>
        <w:lastRenderedPageBreak/>
        <w:t>บรรณานุกรม</w:t>
      </w:r>
      <w:r w:rsidR="0044700C" w:rsidRPr="0044700C">
        <w:rPr>
          <w:rFonts w:ascii="TH SarabunPSK" w:hAnsi="TH SarabunPSK" w:cs="TH SarabunPSK"/>
        </w:rPr>
        <w:t xml:space="preserve"> (</w:t>
      </w:r>
      <w:r w:rsidR="0044700C" w:rsidRPr="0044700C">
        <w:rPr>
          <w:rFonts w:ascii="TH SarabunPSK" w:hAnsi="TH SarabunPSK" w:cs="TH SarabunPSK"/>
          <w:cs/>
        </w:rPr>
        <w:t>รูปแบบ</w:t>
      </w:r>
      <w:r w:rsidR="0044700C" w:rsidRPr="0044700C">
        <w:rPr>
          <w:rFonts w:ascii="TH SarabunPSK" w:hAnsi="TH SarabunPSK" w:cs="TH SarabunPSK"/>
        </w:rPr>
        <w:t xml:space="preserve"> APA)</w:t>
      </w:r>
    </w:p>
    <w:p w:rsidR="007C7285" w:rsidRPr="0044700C" w:rsidRDefault="007C7285" w:rsidP="007C7285">
      <w:pPr>
        <w:pStyle w:val="a3"/>
        <w:numPr>
          <w:ilvl w:val="0"/>
          <w:numId w:val="5"/>
        </w:numPr>
        <w:rPr>
          <w:rFonts w:ascii="TH SarabunPSK" w:hAnsi="TH SarabunPSK" w:cs="TH SarabunPSK"/>
        </w:rPr>
      </w:pPr>
      <w:r w:rsidRPr="0044700C">
        <w:rPr>
          <w:rFonts w:ascii="TH SarabunPSK" w:hAnsi="TH SarabunPSK" w:cs="TH SarabunPSK"/>
        </w:rPr>
        <w:t xml:space="preserve">Escobar, V. (2024, September 27). </w:t>
      </w:r>
      <w:proofErr w:type="spellStart"/>
      <w:r w:rsidRPr="0044700C">
        <w:rPr>
          <w:rStyle w:val="a5"/>
          <w:rFonts w:ascii="TH SarabunPSK" w:hAnsi="TH SarabunPSK" w:cs="TH SarabunPSK"/>
        </w:rPr>
        <w:t>Canva</w:t>
      </w:r>
      <w:proofErr w:type="spellEnd"/>
      <w:r w:rsidRPr="0044700C">
        <w:rPr>
          <w:rStyle w:val="a5"/>
          <w:rFonts w:ascii="TH SarabunPSK" w:hAnsi="TH SarabunPSK" w:cs="TH SarabunPSK"/>
        </w:rPr>
        <w:t xml:space="preserve"> vs. PowerPoint: Which Presentation Maker Wins in 2025?</w:t>
      </w:r>
      <w:r w:rsidRPr="0044700C">
        <w:rPr>
          <w:rFonts w:ascii="TH SarabunPSK" w:hAnsi="TH SarabunPSK" w:cs="TH SarabunPSK"/>
        </w:rPr>
        <w:t xml:space="preserve"> 24Slides. https://24slides.com/presentbetter/canva-vs-powerpoint</w:t>
      </w:r>
    </w:p>
    <w:p w:rsidR="007C7285" w:rsidRPr="0044700C" w:rsidRDefault="007C7285" w:rsidP="007C7285">
      <w:pPr>
        <w:pStyle w:val="a3"/>
        <w:numPr>
          <w:ilvl w:val="0"/>
          <w:numId w:val="5"/>
        </w:numPr>
        <w:rPr>
          <w:rFonts w:ascii="TH SarabunPSK" w:hAnsi="TH SarabunPSK" w:cs="TH SarabunPSK"/>
        </w:rPr>
      </w:pPr>
      <w:r w:rsidRPr="0044700C">
        <w:rPr>
          <w:rFonts w:ascii="TH SarabunPSK" w:hAnsi="TH SarabunPSK" w:cs="TH SarabunPSK"/>
        </w:rPr>
        <w:t xml:space="preserve">Microsoft. (2023, July 14). </w:t>
      </w:r>
      <w:r w:rsidRPr="0044700C">
        <w:rPr>
          <w:rStyle w:val="a5"/>
          <w:rFonts w:ascii="TH SarabunPSK" w:hAnsi="TH SarabunPSK" w:cs="TH SarabunPSK"/>
        </w:rPr>
        <w:t>Presenting: PowerPoint, a retrospective</w:t>
      </w:r>
      <w:r w:rsidRPr="0044700C">
        <w:rPr>
          <w:rFonts w:ascii="TH SarabunPSK" w:hAnsi="TH SarabunPSK" w:cs="TH SarabunPSK"/>
        </w:rPr>
        <w:t>. Microsoft 365 Life Hacks. https://www.microsoft.com/en-us/microsoft-365-life-hacks/presentations/presenting-powerpoint-a-retrospective</w:t>
      </w:r>
    </w:p>
    <w:p w:rsidR="007C7285" w:rsidRPr="0044700C" w:rsidRDefault="007C7285" w:rsidP="007C7285">
      <w:pPr>
        <w:pStyle w:val="a3"/>
        <w:numPr>
          <w:ilvl w:val="0"/>
          <w:numId w:val="5"/>
        </w:numPr>
        <w:rPr>
          <w:rFonts w:ascii="TH SarabunPSK" w:hAnsi="TH SarabunPSK" w:cs="TH SarabunPSK"/>
        </w:rPr>
      </w:pPr>
      <w:r w:rsidRPr="0044700C">
        <w:rPr>
          <w:rFonts w:ascii="TH SarabunPSK" w:hAnsi="TH SarabunPSK" w:cs="TH SarabunPSK"/>
        </w:rPr>
        <w:t>Microsoft. (</w:t>
      </w:r>
      <w:proofErr w:type="spellStart"/>
      <w:r w:rsidRPr="0044700C">
        <w:rPr>
          <w:rFonts w:ascii="TH SarabunPSK" w:hAnsi="TH SarabunPSK" w:cs="TH SarabunPSK"/>
        </w:rPr>
        <w:t>n.d.</w:t>
      </w:r>
      <w:proofErr w:type="spellEnd"/>
      <w:r w:rsidRPr="0044700C">
        <w:rPr>
          <w:rFonts w:ascii="TH SarabunPSK" w:hAnsi="TH SarabunPSK" w:cs="TH SarabunPSK"/>
        </w:rPr>
        <w:t xml:space="preserve">). </w:t>
      </w:r>
      <w:r w:rsidRPr="0044700C">
        <w:rPr>
          <w:rStyle w:val="a5"/>
          <w:rFonts w:ascii="TH SarabunPSK" w:hAnsi="TH SarabunPSK" w:cs="TH SarabunPSK"/>
        </w:rPr>
        <w:t>Work together on PowerPoint presentations</w:t>
      </w:r>
      <w:r w:rsidRPr="0044700C">
        <w:rPr>
          <w:rFonts w:ascii="TH SarabunPSK" w:hAnsi="TH SarabunPSK" w:cs="TH SarabunPSK"/>
        </w:rPr>
        <w:t>. Microsoft Support. https://support.microsoft.com/en-us/office/work-together-on-powerpoint-presentations-0c30ee3f-8674-4f0e-97be-89cf2892a34d</w:t>
      </w:r>
    </w:p>
    <w:p w:rsidR="007C7285" w:rsidRPr="0044700C" w:rsidRDefault="007C7285" w:rsidP="007C7285">
      <w:pPr>
        <w:pStyle w:val="a3"/>
        <w:numPr>
          <w:ilvl w:val="0"/>
          <w:numId w:val="5"/>
        </w:numPr>
        <w:rPr>
          <w:rFonts w:ascii="TH SarabunPSK" w:hAnsi="TH SarabunPSK" w:cs="TH SarabunPSK"/>
        </w:rPr>
      </w:pPr>
      <w:r w:rsidRPr="0044700C">
        <w:rPr>
          <w:rFonts w:ascii="TH SarabunPSK" w:hAnsi="TH SarabunPSK" w:cs="TH SarabunPSK"/>
        </w:rPr>
        <w:t>Xavier University. (</w:t>
      </w:r>
      <w:proofErr w:type="spellStart"/>
      <w:r w:rsidRPr="0044700C">
        <w:rPr>
          <w:rFonts w:ascii="TH SarabunPSK" w:hAnsi="TH SarabunPSK" w:cs="TH SarabunPSK"/>
        </w:rPr>
        <w:t>n.d.</w:t>
      </w:r>
      <w:proofErr w:type="spellEnd"/>
      <w:r w:rsidRPr="0044700C">
        <w:rPr>
          <w:rFonts w:ascii="TH SarabunPSK" w:hAnsi="TH SarabunPSK" w:cs="TH SarabunPSK"/>
        </w:rPr>
        <w:t xml:space="preserve">). </w:t>
      </w:r>
      <w:r w:rsidRPr="0044700C">
        <w:rPr>
          <w:rStyle w:val="a5"/>
          <w:rFonts w:ascii="TH SarabunPSK" w:hAnsi="TH SarabunPSK" w:cs="TH SarabunPSK"/>
        </w:rPr>
        <w:t>PowerPoint</w:t>
      </w:r>
      <w:r w:rsidRPr="0044700C">
        <w:rPr>
          <w:rFonts w:ascii="TH SarabunPSK" w:hAnsi="TH SarabunPSK" w:cs="TH SarabunPSK"/>
        </w:rPr>
        <w:t>. Teaching with Technology. https://www.xavier.edu/teachingwithtech/a-z/tools/powerpoint</w:t>
      </w:r>
    </w:p>
    <w:p w:rsidR="007C7285" w:rsidRPr="0044700C" w:rsidRDefault="007C7285" w:rsidP="007C7285">
      <w:pPr>
        <w:pStyle w:val="a3"/>
        <w:numPr>
          <w:ilvl w:val="0"/>
          <w:numId w:val="5"/>
        </w:numPr>
        <w:rPr>
          <w:rFonts w:ascii="TH SarabunPSK" w:hAnsi="TH SarabunPSK" w:cs="TH SarabunPSK"/>
        </w:rPr>
      </w:pPr>
      <w:proofErr w:type="spellStart"/>
      <w:r w:rsidRPr="0044700C">
        <w:rPr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>. (</w:t>
      </w:r>
      <w:proofErr w:type="spellStart"/>
      <w:r w:rsidRPr="0044700C">
        <w:rPr>
          <w:rFonts w:ascii="TH SarabunPSK" w:hAnsi="TH SarabunPSK" w:cs="TH SarabunPSK"/>
        </w:rPr>
        <w:t>n.d.</w:t>
      </w:r>
      <w:proofErr w:type="spellEnd"/>
      <w:r w:rsidRPr="0044700C">
        <w:rPr>
          <w:rFonts w:ascii="TH SarabunPSK" w:hAnsi="TH SarabunPSK" w:cs="TH SarabunPSK"/>
        </w:rPr>
        <w:t xml:space="preserve">). </w:t>
      </w:r>
      <w:proofErr w:type="spellStart"/>
      <w:r w:rsidRPr="0044700C">
        <w:rPr>
          <w:rStyle w:val="a5"/>
          <w:rFonts w:ascii="TH SarabunPSK" w:hAnsi="TH SarabunPSK" w:cs="TH SarabunPSK"/>
        </w:rPr>
        <w:t>Canva</w:t>
      </w:r>
      <w:proofErr w:type="spellEnd"/>
      <w:r w:rsidRPr="0044700C">
        <w:rPr>
          <w:rStyle w:val="a5"/>
          <w:rFonts w:ascii="TH SarabunPSK" w:hAnsi="TH SarabunPSK" w:cs="TH SarabunPSK"/>
        </w:rPr>
        <w:t xml:space="preserve"> Education – 100% Free for K-12 Teachers &amp; Students</w:t>
      </w:r>
      <w:r w:rsidRPr="0044700C">
        <w:rPr>
          <w:rFonts w:ascii="TH SarabunPSK" w:hAnsi="TH SarabunPSK" w:cs="TH SarabunPSK"/>
        </w:rPr>
        <w:t xml:space="preserve">. </w:t>
      </w:r>
      <w:proofErr w:type="spellStart"/>
      <w:r w:rsidRPr="0044700C">
        <w:rPr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>. https://www.canva.com/education/</w:t>
      </w:r>
    </w:p>
    <w:p w:rsidR="007C7285" w:rsidRPr="0044700C" w:rsidRDefault="007C7285" w:rsidP="007C7285">
      <w:pPr>
        <w:pStyle w:val="a3"/>
        <w:numPr>
          <w:ilvl w:val="0"/>
          <w:numId w:val="5"/>
        </w:numPr>
        <w:rPr>
          <w:rFonts w:ascii="TH SarabunPSK" w:hAnsi="TH SarabunPSK" w:cs="TH SarabunPSK"/>
        </w:rPr>
      </w:pPr>
      <w:proofErr w:type="spellStart"/>
      <w:r w:rsidRPr="0044700C">
        <w:rPr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>. (</w:t>
      </w:r>
      <w:proofErr w:type="spellStart"/>
      <w:r w:rsidRPr="0044700C">
        <w:rPr>
          <w:rFonts w:ascii="TH SarabunPSK" w:hAnsi="TH SarabunPSK" w:cs="TH SarabunPSK"/>
        </w:rPr>
        <w:t>n.d.</w:t>
      </w:r>
      <w:proofErr w:type="spellEnd"/>
      <w:r w:rsidRPr="0044700C">
        <w:rPr>
          <w:rFonts w:ascii="TH SarabunPSK" w:hAnsi="TH SarabunPSK" w:cs="TH SarabunPSK"/>
        </w:rPr>
        <w:t xml:space="preserve">). </w:t>
      </w:r>
      <w:r w:rsidRPr="0044700C">
        <w:rPr>
          <w:rStyle w:val="a5"/>
          <w:rFonts w:ascii="TH SarabunPSK" w:hAnsi="TH SarabunPSK" w:cs="TH SarabunPSK"/>
        </w:rPr>
        <w:t xml:space="preserve">About </w:t>
      </w:r>
      <w:proofErr w:type="spellStart"/>
      <w:r w:rsidRPr="0044700C">
        <w:rPr>
          <w:rStyle w:val="a5"/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 xml:space="preserve">. </w:t>
      </w:r>
      <w:proofErr w:type="spellStart"/>
      <w:r w:rsidRPr="0044700C">
        <w:rPr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>. https://www.canva.com/about/</w:t>
      </w:r>
    </w:p>
    <w:p w:rsidR="007C7285" w:rsidRPr="0044700C" w:rsidRDefault="007C7285" w:rsidP="007C7285">
      <w:pPr>
        <w:pStyle w:val="a3"/>
        <w:numPr>
          <w:ilvl w:val="0"/>
          <w:numId w:val="5"/>
        </w:numPr>
        <w:rPr>
          <w:rFonts w:ascii="TH SarabunPSK" w:hAnsi="TH SarabunPSK" w:cs="TH SarabunPSK"/>
        </w:rPr>
      </w:pPr>
      <w:proofErr w:type="spellStart"/>
      <w:r w:rsidRPr="0044700C">
        <w:rPr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>. (</w:t>
      </w:r>
      <w:proofErr w:type="spellStart"/>
      <w:r w:rsidRPr="0044700C">
        <w:rPr>
          <w:rFonts w:ascii="TH SarabunPSK" w:hAnsi="TH SarabunPSK" w:cs="TH SarabunPSK"/>
        </w:rPr>
        <w:t>n.d.</w:t>
      </w:r>
      <w:proofErr w:type="spellEnd"/>
      <w:r w:rsidRPr="0044700C">
        <w:rPr>
          <w:rFonts w:ascii="TH SarabunPSK" w:hAnsi="TH SarabunPSK" w:cs="TH SarabunPSK"/>
        </w:rPr>
        <w:t xml:space="preserve">). </w:t>
      </w:r>
      <w:r w:rsidRPr="0044700C">
        <w:rPr>
          <w:rStyle w:val="a5"/>
          <w:rFonts w:ascii="TH SarabunPSK" w:hAnsi="TH SarabunPSK" w:cs="TH SarabunPSK"/>
        </w:rPr>
        <w:t>How to invite your team and collaborate on designs</w:t>
      </w:r>
      <w:r w:rsidRPr="0044700C">
        <w:rPr>
          <w:rFonts w:ascii="TH SarabunPSK" w:hAnsi="TH SarabunPSK" w:cs="TH SarabunPSK"/>
        </w:rPr>
        <w:t xml:space="preserve">. </w:t>
      </w:r>
      <w:proofErr w:type="spellStart"/>
      <w:r w:rsidRPr="0044700C">
        <w:rPr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>. https://www.canva.com/learn/how-to-share-designs-on-canva/</w:t>
      </w:r>
    </w:p>
    <w:p w:rsidR="007C7285" w:rsidRPr="0044700C" w:rsidRDefault="007C7285" w:rsidP="007C7285">
      <w:pPr>
        <w:pStyle w:val="a3"/>
        <w:numPr>
          <w:ilvl w:val="0"/>
          <w:numId w:val="5"/>
        </w:numPr>
        <w:rPr>
          <w:rFonts w:ascii="TH SarabunPSK" w:hAnsi="TH SarabunPSK" w:cs="TH SarabunPSK"/>
        </w:rPr>
      </w:pPr>
      <w:proofErr w:type="spellStart"/>
      <w:r w:rsidRPr="0044700C">
        <w:rPr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>. (</w:t>
      </w:r>
      <w:proofErr w:type="spellStart"/>
      <w:r w:rsidRPr="0044700C">
        <w:rPr>
          <w:rFonts w:ascii="TH SarabunPSK" w:hAnsi="TH SarabunPSK" w:cs="TH SarabunPSK"/>
        </w:rPr>
        <w:t>n.d.</w:t>
      </w:r>
      <w:proofErr w:type="spellEnd"/>
      <w:r w:rsidRPr="0044700C">
        <w:rPr>
          <w:rFonts w:ascii="TH SarabunPSK" w:hAnsi="TH SarabunPSK" w:cs="TH SarabunPSK"/>
        </w:rPr>
        <w:t xml:space="preserve">). </w:t>
      </w:r>
      <w:r w:rsidRPr="0044700C">
        <w:rPr>
          <w:rStyle w:val="a5"/>
          <w:rFonts w:ascii="TH SarabunPSK" w:hAnsi="TH SarabunPSK" w:cs="TH SarabunPSK"/>
        </w:rPr>
        <w:t xml:space="preserve">5 Takeaways from </w:t>
      </w:r>
      <w:proofErr w:type="spellStart"/>
      <w:r w:rsidRPr="0044700C">
        <w:rPr>
          <w:rStyle w:val="a5"/>
          <w:rFonts w:ascii="TH SarabunPSK" w:hAnsi="TH SarabunPSK" w:cs="TH SarabunPSK"/>
        </w:rPr>
        <w:t>Canva</w:t>
      </w:r>
      <w:proofErr w:type="spellEnd"/>
      <w:r w:rsidRPr="0044700C">
        <w:rPr>
          <w:rStyle w:val="a5"/>
          <w:rFonts w:ascii="TH SarabunPSK" w:hAnsi="TH SarabunPSK" w:cs="TH SarabunPSK"/>
        </w:rPr>
        <w:t xml:space="preserve"> Create for colleges and universities</w:t>
      </w:r>
      <w:r w:rsidRPr="0044700C">
        <w:rPr>
          <w:rFonts w:ascii="TH SarabunPSK" w:hAnsi="TH SarabunPSK" w:cs="TH SarabunPSK"/>
        </w:rPr>
        <w:t xml:space="preserve">. </w:t>
      </w:r>
      <w:proofErr w:type="spellStart"/>
      <w:r w:rsidRPr="0044700C">
        <w:rPr>
          <w:rFonts w:ascii="TH SarabunPSK" w:hAnsi="TH SarabunPSK" w:cs="TH SarabunPSK"/>
        </w:rPr>
        <w:t>Canva</w:t>
      </w:r>
      <w:proofErr w:type="spellEnd"/>
      <w:r w:rsidRPr="0044700C">
        <w:rPr>
          <w:rFonts w:ascii="TH SarabunPSK" w:hAnsi="TH SarabunPSK" w:cs="TH SarabunPSK"/>
        </w:rPr>
        <w:t xml:space="preserve"> Newsroom. https://www.canva.com/newsroom/news/canva-create-takeaways-for-colleges/</w:t>
      </w:r>
    </w:p>
    <w:p w:rsidR="001256D8" w:rsidRPr="001256D8" w:rsidRDefault="001256D8" w:rsidP="007C7285">
      <w:pPr>
        <w:tabs>
          <w:tab w:val="left" w:pos="5580"/>
        </w:tabs>
        <w:spacing w:before="100" w:beforeAutospacing="1" w:after="100" w:afterAutospacing="1" w:line="240" w:lineRule="auto"/>
        <w:ind w:left="360"/>
        <w:rPr>
          <w:rFonts w:ascii="TH SarabunPSK" w:eastAsia="Times New Roman" w:hAnsi="TH SarabunPSK" w:cs="TH SarabunPSK"/>
          <w:sz w:val="28"/>
        </w:rPr>
      </w:pPr>
    </w:p>
    <w:p w:rsidR="00480CF2" w:rsidRPr="001256D8" w:rsidRDefault="00480CF2">
      <w:pPr>
        <w:rPr>
          <w:rFonts w:ascii="TH SarabunPSK" w:hAnsi="TH SarabunPSK" w:cs="TH SarabunPSK"/>
        </w:rPr>
      </w:pPr>
    </w:p>
    <w:sectPr w:rsidR="00480CF2" w:rsidRPr="001256D8" w:rsidSect="0044700C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66DAA"/>
    <w:multiLevelType w:val="multilevel"/>
    <w:tmpl w:val="D35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56A98"/>
    <w:multiLevelType w:val="multilevel"/>
    <w:tmpl w:val="3CA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B31403"/>
    <w:multiLevelType w:val="multilevel"/>
    <w:tmpl w:val="E5E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532D9"/>
    <w:multiLevelType w:val="multilevel"/>
    <w:tmpl w:val="C242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B350CC"/>
    <w:multiLevelType w:val="multilevel"/>
    <w:tmpl w:val="DB42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D8"/>
    <w:rsid w:val="001256D8"/>
    <w:rsid w:val="0044700C"/>
    <w:rsid w:val="00480CF2"/>
    <w:rsid w:val="007C7285"/>
    <w:rsid w:val="00A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81F6-5BFA-4F02-BC61-36F33CE3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56D8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256D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256D8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1256D8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256D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1256D8"/>
    <w:rPr>
      <w:b/>
      <w:bCs/>
    </w:rPr>
  </w:style>
  <w:style w:type="character" w:customStyle="1" w:styleId="ms-1">
    <w:name w:val="ms-1"/>
    <w:basedOn w:val="a0"/>
    <w:rsid w:val="001256D8"/>
  </w:style>
  <w:style w:type="character" w:customStyle="1" w:styleId="max-w-15ch">
    <w:name w:val="max-w-[15ch]"/>
    <w:basedOn w:val="a0"/>
    <w:rsid w:val="001256D8"/>
  </w:style>
  <w:style w:type="character" w:styleId="a5">
    <w:name w:val="Emphasis"/>
    <w:basedOn w:val="a0"/>
    <w:uiPriority w:val="20"/>
    <w:qFormat/>
    <w:rsid w:val="001256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1</cp:revision>
  <dcterms:created xsi:type="dcterms:W3CDTF">2025-10-14T10:39:00Z</dcterms:created>
  <dcterms:modified xsi:type="dcterms:W3CDTF">2025-10-14T12:05:00Z</dcterms:modified>
</cp:coreProperties>
</file>