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344F5E"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3960691" w:history="1">
            <w:r w:rsidR="00344F5E" w:rsidRPr="00602922">
              <w:rPr>
                <w:rStyle w:val="aff1"/>
                <w:noProof/>
              </w:rPr>
              <w:t>ВВЕДЕНИЕ</w:t>
            </w:r>
            <w:r w:rsidR="00344F5E">
              <w:rPr>
                <w:noProof/>
                <w:webHidden/>
              </w:rPr>
              <w:tab/>
            </w:r>
            <w:r w:rsidR="00344F5E">
              <w:rPr>
                <w:noProof/>
                <w:webHidden/>
              </w:rPr>
              <w:fldChar w:fldCharType="begin"/>
            </w:r>
            <w:r w:rsidR="00344F5E">
              <w:rPr>
                <w:noProof/>
                <w:webHidden/>
              </w:rPr>
              <w:instrText xml:space="preserve"> PAGEREF _Toc73960691 \h </w:instrText>
            </w:r>
            <w:r w:rsidR="00344F5E">
              <w:rPr>
                <w:noProof/>
                <w:webHidden/>
              </w:rPr>
            </w:r>
            <w:r w:rsidR="00344F5E">
              <w:rPr>
                <w:noProof/>
                <w:webHidden/>
              </w:rPr>
              <w:fldChar w:fldCharType="separate"/>
            </w:r>
            <w:r w:rsidR="00344F5E">
              <w:rPr>
                <w:noProof/>
                <w:webHidden/>
              </w:rPr>
              <w:t>3</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692" w:history="1">
            <w:r w:rsidR="00344F5E" w:rsidRPr="00602922">
              <w:rPr>
                <w:rStyle w:val="aff1"/>
                <w:noProof/>
              </w:rPr>
              <w:t>1. НАЗВАНИЕ КНИГИ ЕККЛЕСИАСТ И ЕЕ АВТОР</w:t>
            </w:r>
            <w:r w:rsidR="00344F5E">
              <w:rPr>
                <w:noProof/>
                <w:webHidden/>
              </w:rPr>
              <w:tab/>
            </w:r>
            <w:r w:rsidR="00344F5E">
              <w:rPr>
                <w:noProof/>
                <w:webHidden/>
              </w:rPr>
              <w:fldChar w:fldCharType="begin"/>
            </w:r>
            <w:r w:rsidR="00344F5E">
              <w:rPr>
                <w:noProof/>
                <w:webHidden/>
              </w:rPr>
              <w:instrText xml:space="preserve"> PAGEREF _Toc73960692 \h </w:instrText>
            </w:r>
            <w:r w:rsidR="00344F5E">
              <w:rPr>
                <w:noProof/>
                <w:webHidden/>
              </w:rPr>
            </w:r>
            <w:r w:rsidR="00344F5E">
              <w:rPr>
                <w:noProof/>
                <w:webHidden/>
              </w:rPr>
              <w:fldChar w:fldCharType="separate"/>
            </w:r>
            <w:r w:rsidR="00344F5E">
              <w:rPr>
                <w:noProof/>
                <w:webHidden/>
              </w:rPr>
              <w:t>6</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693" w:history="1">
            <w:r w:rsidR="00344F5E" w:rsidRPr="00602922">
              <w:rPr>
                <w:rStyle w:val="aff1"/>
                <w:noProof/>
              </w:rPr>
              <w:t>1.1. Название книги</w:t>
            </w:r>
            <w:r w:rsidR="00344F5E">
              <w:rPr>
                <w:noProof/>
                <w:webHidden/>
              </w:rPr>
              <w:tab/>
            </w:r>
            <w:r w:rsidR="00344F5E">
              <w:rPr>
                <w:noProof/>
                <w:webHidden/>
              </w:rPr>
              <w:fldChar w:fldCharType="begin"/>
            </w:r>
            <w:r w:rsidR="00344F5E">
              <w:rPr>
                <w:noProof/>
                <w:webHidden/>
              </w:rPr>
              <w:instrText xml:space="preserve"> PAGEREF _Toc73960693 \h </w:instrText>
            </w:r>
            <w:r w:rsidR="00344F5E">
              <w:rPr>
                <w:noProof/>
                <w:webHidden/>
              </w:rPr>
            </w:r>
            <w:r w:rsidR="00344F5E">
              <w:rPr>
                <w:noProof/>
                <w:webHidden/>
              </w:rPr>
              <w:fldChar w:fldCharType="separate"/>
            </w:r>
            <w:r w:rsidR="00344F5E">
              <w:rPr>
                <w:noProof/>
                <w:webHidden/>
              </w:rPr>
              <w:t>6</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694" w:history="1">
            <w:r w:rsidR="00344F5E" w:rsidRPr="00602922">
              <w:rPr>
                <w:rStyle w:val="aff1"/>
                <w:noProof/>
              </w:rPr>
              <w:t>1.2. Писатель книги</w:t>
            </w:r>
            <w:r w:rsidR="00344F5E">
              <w:rPr>
                <w:noProof/>
                <w:webHidden/>
              </w:rPr>
              <w:tab/>
            </w:r>
            <w:r w:rsidR="00344F5E">
              <w:rPr>
                <w:noProof/>
                <w:webHidden/>
              </w:rPr>
              <w:fldChar w:fldCharType="begin"/>
            </w:r>
            <w:r w:rsidR="00344F5E">
              <w:rPr>
                <w:noProof/>
                <w:webHidden/>
              </w:rPr>
              <w:instrText xml:space="preserve"> PAGEREF _Toc73960694 \h </w:instrText>
            </w:r>
            <w:r w:rsidR="00344F5E">
              <w:rPr>
                <w:noProof/>
                <w:webHidden/>
              </w:rPr>
            </w:r>
            <w:r w:rsidR="00344F5E">
              <w:rPr>
                <w:noProof/>
                <w:webHidden/>
              </w:rPr>
              <w:fldChar w:fldCharType="separate"/>
            </w:r>
            <w:r w:rsidR="00344F5E">
              <w:rPr>
                <w:noProof/>
                <w:webHidden/>
              </w:rPr>
              <w:t>9</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695" w:history="1">
            <w:r w:rsidR="00344F5E" w:rsidRPr="00602922">
              <w:rPr>
                <w:rStyle w:val="aff1"/>
                <w:noProof/>
              </w:rPr>
              <w:t>1.2.1. Традиция</w:t>
            </w:r>
            <w:r w:rsidR="00344F5E">
              <w:rPr>
                <w:noProof/>
                <w:webHidden/>
              </w:rPr>
              <w:tab/>
            </w:r>
            <w:r w:rsidR="00344F5E">
              <w:rPr>
                <w:noProof/>
                <w:webHidden/>
              </w:rPr>
              <w:fldChar w:fldCharType="begin"/>
            </w:r>
            <w:r w:rsidR="00344F5E">
              <w:rPr>
                <w:noProof/>
                <w:webHidden/>
              </w:rPr>
              <w:instrText xml:space="preserve"> PAGEREF _Toc73960695 \h </w:instrText>
            </w:r>
            <w:r w:rsidR="00344F5E">
              <w:rPr>
                <w:noProof/>
                <w:webHidden/>
              </w:rPr>
            </w:r>
            <w:r w:rsidR="00344F5E">
              <w:rPr>
                <w:noProof/>
                <w:webHidden/>
              </w:rPr>
              <w:fldChar w:fldCharType="separate"/>
            </w:r>
            <w:r w:rsidR="00344F5E">
              <w:rPr>
                <w:noProof/>
                <w:webHidden/>
              </w:rPr>
              <w:t>9</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696" w:history="1">
            <w:r w:rsidR="00344F5E" w:rsidRPr="00602922">
              <w:rPr>
                <w:rStyle w:val="aff1"/>
                <w:noProof/>
              </w:rPr>
              <w:t>1.2.2. Реформация и последующие толкователи</w:t>
            </w:r>
            <w:r w:rsidR="00344F5E">
              <w:rPr>
                <w:noProof/>
                <w:webHidden/>
              </w:rPr>
              <w:tab/>
            </w:r>
            <w:r w:rsidR="00344F5E">
              <w:rPr>
                <w:noProof/>
                <w:webHidden/>
              </w:rPr>
              <w:fldChar w:fldCharType="begin"/>
            </w:r>
            <w:r w:rsidR="00344F5E">
              <w:rPr>
                <w:noProof/>
                <w:webHidden/>
              </w:rPr>
              <w:instrText xml:space="preserve"> PAGEREF _Toc73960696 \h </w:instrText>
            </w:r>
            <w:r w:rsidR="00344F5E">
              <w:rPr>
                <w:noProof/>
                <w:webHidden/>
              </w:rPr>
            </w:r>
            <w:r w:rsidR="00344F5E">
              <w:rPr>
                <w:noProof/>
                <w:webHidden/>
              </w:rPr>
              <w:fldChar w:fldCharType="separate"/>
            </w:r>
            <w:r w:rsidR="00344F5E">
              <w:rPr>
                <w:noProof/>
                <w:webHidden/>
              </w:rPr>
              <w:t>11</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697" w:history="1">
            <w:r w:rsidR="00344F5E" w:rsidRPr="00602922">
              <w:rPr>
                <w:rStyle w:val="aff1"/>
                <w:noProof/>
              </w:rPr>
              <w:t>1.2.3. Современные исследования происхождения книги</w:t>
            </w:r>
            <w:r w:rsidR="00344F5E">
              <w:rPr>
                <w:noProof/>
                <w:webHidden/>
              </w:rPr>
              <w:tab/>
            </w:r>
            <w:r w:rsidR="00344F5E">
              <w:rPr>
                <w:noProof/>
                <w:webHidden/>
              </w:rPr>
              <w:fldChar w:fldCharType="begin"/>
            </w:r>
            <w:r w:rsidR="00344F5E">
              <w:rPr>
                <w:noProof/>
                <w:webHidden/>
              </w:rPr>
              <w:instrText xml:space="preserve"> PAGEREF _Toc73960697 \h </w:instrText>
            </w:r>
            <w:r w:rsidR="00344F5E">
              <w:rPr>
                <w:noProof/>
                <w:webHidden/>
              </w:rPr>
            </w:r>
            <w:r w:rsidR="00344F5E">
              <w:rPr>
                <w:noProof/>
                <w:webHidden/>
              </w:rPr>
              <w:fldChar w:fldCharType="separate"/>
            </w:r>
            <w:r w:rsidR="00344F5E">
              <w:rPr>
                <w:noProof/>
                <w:webHidden/>
              </w:rPr>
              <w:t>15</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698" w:history="1">
            <w:r w:rsidR="00344F5E" w:rsidRPr="00602922">
              <w:rPr>
                <w:rStyle w:val="aff1"/>
                <w:noProof/>
              </w:rPr>
              <w:t>1.3. Каноническое достоинство книги Екклесиаст</w:t>
            </w:r>
            <w:r w:rsidR="00344F5E">
              <w:rPr>
                <w:noProof/>
                <w:webHidden/>
              </w:rPr>
              <w:tab/>
            </w:r>
            <w:r w:rsidR="00344F5E">
              <w:rPr>
                <w:noProof/>
                <w:webHidden/>
              </w:rPr>
              <w:fldChar w:fldCharType="begin"/>
            </w:r>
            <w:r w:rsidR="00344F5E">
              <w:rPr>
                <w:noProof/>
                <w:webHidden/>
              </w:rPr>
              <w:instrText xml:space="preserve"> PAGEREF _Toc73960698 \h </w:instrText>
            </w:r>
            <w:r w:rsidR="00344F5E">
              <w:rPr>
                <w:noProof/>
                <w:webHidden/>
              </w:rPr>
            </w:r>
            <w:r w:rsidR="00344F5E">
              <w:rPr>
                <w:noProof/>
                <w:webHidden/>
              </w:rPr>
              <w:fldChar w:fldCharType="separate"/>
            </w:r>
            <w:r w:rsidR="00344F5E">
              <w:rPr>
                <w:noProof/>
                <w:webHidden/>
              </w:rPr>
              <w:t>17</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699" w:history="1">
            <w:r w:rsidR="00344F5E" w:rsidRPr="00602922">
              <w:rPr>
                <w:rStyle w:val="aff1"/>
                <w:noProof/>
              </w:rPr>
              <w:t>2. ТЕКСТОЛОГИЯ КНИГИ ЕККЛЕСИАСТ</w:t>
            </w:r>
            <w:r w:rsidR="00344F5E">
              <w:rPr>
                <w:noProof/>
                <w:webHidden/>
              </w:rPr>
              <w:tab/>
            </w:r>
            <w:r w:rsidR="00344F5E">
              <w:rPr>
                <w:noProof/>
                <w:webHidden/>
              </w:rPr>
              <w:fldChar w:fldCharType="begin"/>
            </w:r>
            <w:r w:rsidR="00344F5E">
              <w:rPr>
                <w:noProof/>
                <w:webHidden/>
              </w:rPr>
              <w:instrText xml:space="preserve"> PAGEREF _Toc73960699 \h </w:instrText>
            </w:r>
            <w:r w:rsidR="00344F5E">
              <w:rPr>
                <w:noProof/>
                <w:webHidden/>
              </w:rPr>
            </w:r>
            <w:r w:rsidR="00344F5E">
              <w:rPr>
                <w:noProof/>
                <w:webHidden/>
              </w:rPr>
              <w:fldChar w:fldCharType="separate"/>
            </w:r>
            <w:r w:rsidR="00344F5E">
              <w:rPr>
                <w:noProof/>
                <w:webHidden/>
              </w:rPr>
              <w:t>20</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00" w:history="1">
            <w:r w:rsidR="00344F5E" w:rsidRPr="00602922">
              <w:rPr>
                <w:rStyle w:val="aff1"/>
                <w:noProof/>
              </w:rPr>
              <w:t>2.1. Положение книги в каноне</w:t>
            </w:r>
            <w:r w:rsidR="00344F5E">
              <w:rPr>
                <w:noProof/>
                <w:webHidden/>
              </w:rPr>
              <w:tab/>
            </w:r>
            <w:r w:rsidR="00344F5E">
              <w:rPr>
                <w:noProof/>
                <w:webHidden/>
              </w:rPr>
              <w:fldChar w:fldCharType="begin"/>
            </w:r>
            <w:r w:rsidR="00344F5E">
              <w:rPr>
                <w:noProof/>
                <w:webHidden/>
              </w:rPr>
              <w:instrText xml:space="preserve"> PAGEREF _Toc73960700 \h </w:instrText>
            </w:r>
            <w:r w:rsidR="00344F5E">
              <w:rPr>
                <w:noProof/>
                <w:webHidden/>
              </w:rPr>
            </w:r>
            <w:r w:rsidR="00344F5E">
              <w:rPr>
                <w:noProof/>
                <w:webHidden/>
              </w:rPr>
              <w:fldChar w:fldCharType="separate"/>
            </w:r>
            <w:r w:rsidR="00344F5E">
              <w:rPr>
                <w:noProof/>
                <w:webHidden/>
              </w:rPr>
              <w:t>20</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01" w:history="1">
            <w:r w:rsidR="00344F5E" w:rsidRPr="00602922">
              <w:rPr>
                <w:rStyle w:val="aff1"/>
                <w:noProof/>
              </w:rPr>
              <w:t>2.2. Текстовые особенности книги Екклесиаста</w:t>
            </w:r>
            <w:r w:rsidR="00344F5E">
              <w:rPr>
                <w:noProof/>
                <w:webHidden/>
              </w:rPr>
              <w:tab/>
            </w:r>
            <w:r w:rsidR="00344F5E">
              <w:rPr>
                <w:noProof/>
                <w:webHidden/>
              </w:rPr>
              <w:fldChar w:fldCharType="begin"/>
            </w:r>
            <w:r w:rsidR="00344F5E">
              <w:rPr>
                <w:noProof/>
                <w:webHidden/>
              </w:rPr>
              <w:instrText xml:space="preserve"> PAGEREF _Toc73960701 \h </w:instrText>
            </w:r>
            <w:r w:rsidR="00344F5E">
              <w:rPr>
                <w:noProof/>
                <w:webHidden/>
              </w:rPr>
            </w:r>
            <w:r w:rsidR="00344F5E">
              <w:rPr>
                <w:noProof/>
                <w:webHidden/>
              </w:rPr>
              <w:fldChar w:fldCharType="separate"/>
            </w:r>
            <w:r w:rsidR="00344F5E">
              <w:rPr>
                <w:noProof/>
                <w:webHidden/>
              </w:rPr>
              <w:t>21</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02" w:history="1">
            <w:r w:rsidR="00344F5E" w:rsidRPr="00602922">
              <w:rPr>
                <w:rStyle w:val="aff1"/>
                <w:noProof/>
              </w:rPr>
              <w:t>2.3. Характер личности и исторические указания</w:t>
            </w:r>
            <w:r w:rsidR="00344F5E">
              <w:rPr>
                <w:noProof/>
                <w:webHidden/>
              </w:rPr>
              <w:tab/>
            </w:r>
            <w:r w:rsidR="00344F5E">
              <w:rPr>
                <w:noProof/>
                <w:webHidden/>
              </w:rPr>
              <w:fldChar w:fldCharType="begin"/>
            </w:r>
            <w:r w:rsidR="00344F5E">
              <w:rPr>
                <w:noProof/>
                <w:webHidden/>
              </w:rPr>
              <w:instrText xml:space="preserve"> PAGEREF _Toc73960702 \h </w:instrText>
            </w:r>
            <w:r w:rsidR="00344F5E">
              <w:rPr>
                <w:noProof/>
                <w:webHidden/>
              </w:rPr>
            </w:r>
            <w:r w:rsidR="00344F5E">
              <w:rPr>
                <w:noProof/>
                <w:webHidden/>
              </w:rPr>
              <w:fldChar w:fldCharType="separate"/>
            </w:r>
            <w:r w:rsidR="00344F5E">
              <w:rPr>
                <w:noProof/>
                <w:webHidden/>
              </w:rPr>
              <w:t>24</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03" w:history="1">
            <w:r w:rsidR="00344F5E" w:rsidRPr="00602922">
              <w:rPr>
                <w:rStyle w:val="aff1"/>
                <w:noProof/>
              </w:rPr>
              <w:t>2.4. Политическое состояние иудейского царства</w:t>
            </w:r>
            <w:r w:rsidR="00344F5E">
              <w:rPr>
                <w:noProof/>
                <w:webHidden/>
              </w:rPr>
              <w:tab/>
            </w:r>
            <w:r w:rsidR="00344F5E">
              <w:rPr>
                <w:noProof/>
                <w:webHidden/>
              </w:rPr>
              <w:fldChar w:fldCharType="begin"/>
            </w:r>
            <w:r w:rsidR="00344F5E">
              <w:rPr>
                <w:noProof/>
                <w:webHidden/>
              </w:rPr>
              <w:instrText xml:space="preserve"> PAGEREF _Toc73960703 \h </w:instrText>
            </w:r>
            <w:r w:rsidR="00344F5E">
              <w:rPr>
                <w:noProof/>
                <w:webHidden/>
              </w:rPr>
            </w:r>
            <w:r w:rsidR="00344F5E">
              <w:rPr>
                <w:noProof/>
                <w:webHidden/>
              </w:rPr>
              <w:fldChar w:fldCharType="separate"/>
            </w:r>
            <w:r w:rsidR="00344F5E">
              <w:rPr>
                <w:noProof/>
                <w:webHidden/>
              </w:rPr>
              <w:t>25</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04" w:history="1">
            <w:r w:rsidR="00344F5E" w:rsidRPr="00602922">
              <w:rPr>
                <w:rStyle w:val="aff1"/>
                <w:noProof/>
              </w:rPr>
              <w:t>2.5. Сведения Екклесиаста о самом себе и своих современниках</w:t>
            </w:r>
            <w:r w:rsidR="00344F5E">
              <w:rPr>
                <w:noProof/>
                <w:webHidden/>
              </w:rPr>
              <w:tab/>
            </w:r>
            <w:r w:rsidR="00344F5E">
              <w:rPr>
                <w:noProof/>
                <w:webHidden/>
              </w:rPr>
              <w:fldChar w:fldCharType="begin"/>
            </w:r>
            <w:r w:rsidR="00344F5E">
              <w:rPr>
                <w:noProof/>
                <w:webHidden/>
              </w:rPr>
              <w:instrText xml:space="preserve"> PAGEREF _Toc73960704 \h </w:instrText>
            </w:r>
            <w:r w:rsidR="00344F5E">
              <w:rPr>
                <w:noProof/>
                <w:webHidden/>
              </w:rPr>
            </w:r>
            <w:r w:rsidR="00344F5E">
              <w:rPr>
                <w:noProof/>
                <w:webHidden/>
              </w:rPr>
              <w:fldChar w:fldCharType="separate"/>
            </w:r>
            <w:r w:rsidR="00344F5E">
              <w:rPr>
                <w:noProof/>
                <w:webHidden/>
              </w:rPr>
              <w:t>28</w:t>
            </w:r>
            <w:r w:rsidR="00344F5E">
              <w:rPr>
                <w:noProof/>
                <w:webHidden/>
              </w:rPr>
              <w:fldChar w:fldCharType="end"/>
            </w:r>
          </w:hyperlink>
        </w:p>
        <w:p w:rsidR="00344F5E" w:rsidRDefault="00AB7616" w:rsidP="00344F5E">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3960705" w:history="1">
            <w:r w:rsidR="00344F5E" w:rsidRPr="00602922">
              <w:rPr>
                <w:rStyle w:val="aff1"/>
                <w:noProof/>
              </w:rPr>
              <w:t>2.6. Сходство книги Екклесиаст с другими произведениями Соломона</w:t>
            </w:r>
            <w:r w:rsidR="00344F5E">
              <w:rPr>
                <w:noProof/>
                <w:webHidden/>
              </w:rPr>
              <w:tab/>
            </w:r>
            <w:r w:rsidR="00344F5E">
              <w:rPr>
                <w:noProof/>
                <w:webHidden/>
              </w:rPr>
              <w:fldChar w:fldCharType="begin"/>
            </w:r>
            <w:r w:rsidR="00344F5E">
              <w:rPr>
                <w:noProof/>
                <w:webHidden/>
              </w:rPr>
              <w:instrText xml:space="preserve"> PAGEREF _Toc73960705 \h </w:instrText>
            </w:r>
            <w:r w:rsidR="00344F5E">
              <w:rPr>
                <w:noProof/>
                <w:webHidden/>
              </w:rPr>
            </w:r>
            <w:r w:rsidR="00344F5E">
              <w:rPr>
                <w:noProof/>
                <w:webHidden/>
              </w:rPr>
              <w:fldChar w:fldCharType="separate"/>
            </w:r>
            <w:r w:rsidR="00344F5E">
              <w:rPr>
                <w:noProof/>
                <w:webHidden/>
              </w:rPr>
              <w:t>30</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706" w:history="1">
            <w:r w:rsidR="00344F5E" w:rsidRPr="00602922">
              <w:rPr>
                <w:rStyle w:val="aff1"/>
                <w:noProof/>
              </w:rPr>
              <w:t>3. ИСТОРИЯ ВЕТХОЗАВЕТНОЙ МУДРОСТИ</w:t>
            </w:r>
            <w:r w:rsidR="00344F5E">
              <w:rPr>
                <w:noProof/>
                <w:webHidden/>
              </w:rPr>
              <w:tab/>
            </w:r>
            <w:r w:rsidR="00344F5E">
              <w:rPr>
                <w:noProof/>
                <w:webHidden/>
              </w:rPr>
              <w:fldChar w:fldCharType="begin"/>
            </w:r>
            <w:r w:rsidR="00344F5E">
              <w:rPr>
                <w:noProof/>
                <w:webHidden/>
              </w:rPr>
              <w:instrText xml:space="preserve"> PAGEREF _Toc73960706 \h </w:instrText>
            </w:r>
            <w:r w:rsidR="00344F5E">
              <w:rPr>
                <w:noProof/>
                <w:webHidden/>
              </w:rPr>
            </w:r>
            <w:r w:rsidR="00344F5E">
              <w:rPr>
                <w:noProof/>
                <w:webHidden/>
              </w:rPr>
              <w:fldChar w:fldCharType="separate"/>
            </w:r>
            <w:r w:rsidR="00344F5E">
              <w:rPr>
                <w:noProof/>
                <w:webHidden/>
              </w:rPr>
              <w:t>32</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07" w:history="1">
            <w:r w:rsidR="00344F5E" w:rsidRPr="00602922">
              <w:rPr>
                <w:rStyle w:val="aff1"/>
                <w:noProof/>
              </w:rPr>
              <w:t>3.1 Философия хокмы</w:t>
            </w:r>
            <w:r w:rsidR="00344F5E">
              <w:rPr>
                <w:noProof/>
                <w:webHidden/>
              </w:rPr>
              <w:tab/>
            </w:r>
            <w:r w:rsidR="00344F5E">
              <w:rPr>
                <w:noProof/>
                <w:webHidden/>
              </w:rPr>
              <w:fldChar w:fldCharType="begin"/>
            </w:r>
            <w:r w:rsidR="00344F5E">
              <w:rPr>
                <w:noProof/>
                <w:webHidden/>
              </w:rPr>
              <w:instrText xml:space="preserve"> PAGEREF _Toc73960707 \h </w:instrText>
            </w:r>
            <w:r w:rsidR="00344F5E">
              <w:rPr>
                <w:noProof/>
                <w:webHidden/>
              </w:rPr>
            </w:r>
            <w:r w:rsidR="00344F5E">
              <w:rPr>
                <w:noProof/>
                <w:webHidden/>
              </w:rPr>
              <w:fldChar w:fldCharType="separate"/>
            </w:r>
            <w:r w:rsidR="00344F5E">
              <w:rPr>
                <w:noProof/>
                <w:webHidden/>
              </w:rPr>
              <w:t>32</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08" w:history="1">
            <w:r w:rsidR="00344F5E" w:rsidRPr="00602922">
              <w:rPr>
                <w:rStyle w:val="aff1"/>
                <w:noProof/>
              </w:rPr>
              <w:t>3.2 Екклесиаст и литература хокмы</w:t>
            </w:r>
            <w:r w:rsidR="00344F5E">
              <w:rPr>
                <w:noProof/>
                <w:webHidden/>
              </w:rPr>
              <w:tab/>
            </w:r>
            <w:r w:rsidR="00344F5E">
              <w:rPr>
                <w:noProof/>
                <w:webHidden/>
              </w:rPr>
              <w:fldChar w:fldCharType="begin"/>
            </w:r>
            <w:r w:rsidR="00344F5E">
              <w:rPr>
                <w:noProof/>
                <w:webHidden/>
              </w:rPr>
              <w:instrText xml:space="preserve"> PAGEREF _Toc73960708 \h </w:instrText>
            </w:r>
            <w:r w:rsidR="00344F5E">
              <w:rPr>
                <w:noProof/>
                <w:webHidden/>
              </w:rPr>
            </w:r>
            <w:r w:rsidR="00344F5E">
              <w:rPr>
                <w:noProof/>
                <w:webHidden/>
              </w:rPr>
              <w:fldChar w:fldCharType="separate"/>
            </w:r>
            <w:r w:rsidR="00344F5E">
              <w:rPr>
                <w:noProof/>
                <w:webHidden/>
              </w:rPr>
              <w:t>37</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09" w:history="1">
            <w:r w:rsidR="00344F5E" w:rsidRPr="00602922">
              <w:rPr>
                <w:rStyle w:val="aff1"/>
                <w:noProof/>
              </w:rPr>
              <w:t>3.3 Внутренняя связь книги Екклесиаст</w:t>
            </w:r>
            <w:r w:rsidR="00344F5E">
              <w:rPr>
                <w:noProof/>
                <w:webHidden/>
              </w:rPr>
              <w:tab/>
            </w:r>
            <w:r w:rsidR="00344F5E">
              <w:rPr>
                <w:noProof/>
                <w:webHidden/>
              </w:rPr>
              <w:fldChar w:fldCharType="begin"/>
            </w:r>
            <w:r w:rsidR="00344F5E">
              <w:rPr>
                <w:noProof/>
                <w:webHidden/>
              </w:rPr>
              <w:instrText xml:space="preserve"> PAGEREF _Toc73960709 \h </w:instrText>
            </w:r>
            <w:r w:rsidR="00344F5E">
              <w:rPr>
                <w:noProof/>
                <w:webHidden/>
              </w:rPr>
            </w:r>
            <w:r w:rsidR="00344F5E">
              <w:rPr>
                <w:noProof/>
                <w:webHidden/>
              </w:rPr>
              <w:fldChar w:fldCharType="separate"/>
            </w:r>
            <w:r w:rsidR="00344F5E">
              <w:rPr>
                <w:noProof/>
                <w:webHidden/>
              </w:rPr>
              <w:t>41</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10" w:history="1">
            <w:r w:rsidR="00344F5E" w:rsidRPr="00602922">
              <w:rPr>
                <w:rStyle w:val="aff1"/>
                <w:noProof/>
              </w:rPr>
              <w:t>3.4 Книга Екклесиаст, как поэтическая книга</w:t>
            </w:r>
            <w:r w:rsidR="00344F5E">
              <w:rPr>
                <w:noProof/>
                <w:webHidden/>
              </w:rPr>
              <w:tab/>
            </w:r>
            <w:r w:rsidR="00344F5E">
              <w:rPr>
                <w:noProof/>
                <w:webHidden/>
              </w:rPr>
              <w:fldChar w:fldCharType="begin"/>
            </w:r>
            <w:r w:rsidR="00344F5E">
              <w:rPr>
                <w:noProof/>
                <w:webHidden/>
              </w:rPr>
              <w:instrText xml:space="preserve"> PAGEREF _Toc73960710 \h </w:instrText>
            </w:r>
            <w:r w:rsidR="00344F5E">
              <w:rPr>
                <w:noProof/>
                <w:webHidden/>
              </w:rPr>
            </w:r>
            <w:r w:rsidR="00344F5E">
              <w:rPr>
                <w:noProof/>
                <w:webHidden/>
              </w:rPr>
              <w:fldChar w:fldCharType="separate"/>
            </w:r>
            <w:r w:rsidR="00344F5E">
              <w:rPr>
                <w:noProof/>
                <w:webHidden/>
              </w:rPr>
              <w:t>47</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711" w:history="1">
            <w:r w:rsidR="00344F5E" w:rsidRPr="00602922">
              <w:rPr>
                <w:rStyle w:val="aff1"/>
                <w:noProof/>
              </w:rPr>
              <w:t>4. КНИГА ЕККЛЕСИАСТ КАК ЛИТЕРАТУРА МУДРОСТИ</w:t>
            </w:r>
            <w:r w:rsidR="00344F5E">
              <w:rPr>
                <w:noProof/>
                <w:webHidden/>
              </w:rPr>
              <w:tab/>
            </w:r>
            <w:r w:rsidR="00344F5E">
              <w:rPr>
                <w:noProof/>
                <w:webHidden/>
              </w:rPr>
              <w:fldChar w:fldCharType="begin"/>
            </w:r>
            <w:r w:rsidR="00344F5E">
              <w:rPr>
                <w:noProof/>
                <w:webHidden/>
              </w:rPr>
              <w:instrText xml:space="preserve"> PAGEREF _Toc73960711 \h </w:instrText>
            </w:r>
            <w:r w:rsidR="00344F5E">
              <w:rPr>
                <w:noProof/>
                <w:webHidden/>
              </w:rPr>
            </w:r>
            <w:r w:rsidR="00344F5E">
              <w:rPr>
                <w:noProof/>
                <w:webHidden/>
              </w:rPr>
              <w:fldChar w:fldCharType="separate"/>
            </w:r>
            <w:r w:rsidR="00344F5E">
              <w:rPr>
                <w:noProof/>
                <w:webHidden/>
              </w:rPr>
              <w:t>56</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12" w:history="1">
            <w:r w:rsidR="00344F5E" w:rsidRPr="00602922">
              <w:rPr>
                <w:rStyle w:val="aff1"/>
                <w:noProof/>
              </w:rPr>
              <w:t>4.1. Екклесиаст и литература мудрости Древнего Шумера</w:t>
            </w:r>
            <w:r w:rsidR="00344F5E">
              <w:rPr>
                <w:noProof/>
                <w:webHidden/>
              </w:rPr>
              <w:tab/>
            </w:r>
            <w:r w:rsidR="00344F5E">
              <w:rPr>
                <w:noProof/>
                <w:webHidden/>
              </w:rPr>
              <w:fldChar w:fldCharType="begin"/>
            </w:r>
            <w:r w:rsidR="00344F5E">
              <w:rPr>
                <w:noProof/>
                <w:webHidden/>
              </w:rPr>
              <w:instrText xml:space="preserve"> PAGEREF _Toc73960712 \h </w:instrText>
            </w:r>
            <w:r w:rsidR="00344F5E">
              <w:rPr>
                <w:noProof/>
                <w:webHidden/>
              </w:rPr>
            </w:r>
            <w:r w:rsidR="00344F5E">
              <w:rPr>
                <w:noProof/>
                <w:webHidden/>
              </w:rPr>
              <w:fldChar w:fldCharType="separate"/>
            </w:r>
            <w:r w:rsidR="00344F5E">
              <w:rPr>
                <w:noProof/>
                <w:webHidden/>
              </w:rPr>
              <w:t>56</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13" w:history="1">
            <w:r w:rsidR="00344F5E" w:rsidRPr="00602922">
              <w:rPr>
                <w:rStyle w:val="aff1"/>
                <w:noProof/>
              </w:rPr>
              <w:t>Пословицы и поговорки</w:t>
            </w:r>
            <w:r w:rsidR="00344F5E">
              <w:rPr>
                <w:noProof/>
                <w:webHidden/>
              </w:rPr>
              <w:tab/>
            </w:r>
            <w:r w:rsidR="00344F5E">
              <w:rPr>
                <w:noProof/>
                <w:webHidden/>
              </w:rPr>
              <w:fldChar w:fldCharType="begin"/>
            </w:r>
            <w:r w:rsidR="00344F5E">
              <w:rPr>
                <w:noProof/>
                <w:webHidden/>
              </w:rPr>
              <w:instrText xml:space="preserve"> PAGEREF _Toc73960713 \h </w:instrText>
            </w:r>
            <w:r w:rsidR="00344F5E">
              <w:rPr>
                <w:noProof/>
                <w:webHidden/>
              </w:rPr>
            </w:r>
            <w:r w:rsidR="00344F5E">
              <w:rPr>
                <w:noProof/>
                <w:webHidden/>
              </w:rPr>
              <w:fldChar w:fldCharType="separate"/>
            </w:r>
            <w:r w:rsidR="00344F5E">
              <w:rPr>
                <w:noProof/>
                <w:webHidden/>
              </w:rPr>
              <w:t>56</w:t>
            </w:r>
            <w:r w:rsidR="00344F5E">
              <w:rPr>
                <w:noProof/>
                <w:webHidden/>
              </w:rPr>
              <w:fldChar w:fldCharType="end"/>
            </w:r>
          </w:hyperlink>
        </w:p>
        <w:p w:rsidR="00344F5E" w:rsidRDefault="00AB7616"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4" w:history="1">
            <w:r w:rsidR="00344F5E" w:rsidRPr="00602922">
              <w:rPr>
                <w:rStyle w:val="aff1"/>
                <w:noProof/>
              </w:rPr>
              <w:t>Положительный взгляд на мир: воздаяние за поступки, мудрый и глупый, сила слова</w:t>
            </w:r>
            <w:r w:rsidR="00344F5E">
              <w:rPr>
                <w:noProof/>
                <w:webHidden/>
              </w:rPr>
              <w:tab/>
            </w:r>
            <w:r w:rsidR="00344F5E">
              <w:rPr>
                <w:noProof/>
                <w:webHidden/>
              </w:rPr>
              <w:fldChar w:fldCharType="begin"/>
            </w:r>
            <w:r w:rsidR="00344F5E">
              <w:rPr>
                <w:noProof/>
                <w:webHidden/>
              </w:rPr>
              <w:instrText xml:space="preserve"> PAGEREF _Toc73960714 \h </w:instrText>
            </w:r>
            <w:r w:rsidR="00344F5E">
              <w:rPr>
                <w:noProof/>
                <w:webHidden/>
              </w:rPr>
            </w:r>
            <w:r w:rsidR="00344F5E">
              <w:rPr>
                <w:noProof/>
                <w:webHidden/>
              </w:rPr>
              <w:fldChar w:fldCharType="separate"/>
            </w:r>
            <w:r w:rsidR="00344F5E">
              <w:rPr>
                <w:noProof/>
                <w:webHidden/>
              </w:rPr>
              <w:t>58</w:t>
            </w:r>
            <w:r w:rsidR="00344F5E">
              <w:rPr>
                <w:noProof/>
                <w:webHidden/>
              </w:rPr>
              <w:fldChar w:fldCharType="end"/>
            </w:r>
          </w:hyperlink>
        </w:p>
        <w:p w:rsidR="00344F5E" w:rsidRDefault="00AB7616"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5" w:history="1">
            <w:r w:rsidR="00344F5E" w:rsidRPr="00602922">
              <w:rPr>
                <w:rStyle w:val="aff1"/>
                <w:noProof/>
              </w:rPr>
              <w:t>Отношение к существующему общественному порядку. Смирение человека</w:t>
            </w:r>
            <w:r w:rsidR="00344F5E">
              <w:rPr>
                <w:noProof/>
                <w:webHidden/>
              </w:rPr>
              <w:tab/>
            </w:r>
            <w:r w:rsidR="00344F5E">
              <w:rPr>
                <w:noProof/>
                <w:webHidden/>
              </w:rPr>
              <w:fldChar w:fldCharType="begin"/>
            </w:r>
            <w:r w:rsidR="00344F5E">
              <w:rPr>
                <w:noProof/>
                <w:webHidden/>
              </w:rPr>
              <w:instrText xml:space="preserve"> PAGEREF _Toc73960715 \h </w:instrText>
            </w:r>
            <w:r w:rsidR="00344F5E">
              <w:rPr>
                <w:noProof/>
                <w:webHidden/>
              </w:rPr>
            </w:r>
            <w:r w:rsidR="00344F5E">
              <w:rPr>
                <w:noProof/>
                <w:webHidden/>
              </w:rPr>
              <w:fldChar w:fldCharType="separate"/>
            </w:r>
            <w:r w:rsidR="00344F5E">
              <w:rPr>
                <w:noProof/>
                <w:webHidden/>
              </w:rPr>
              <w:t>61</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16" w:history="1">
            <w:r w:rsidR="00344F5E" w:rsidRPr="00602922">
              <w:rPr>
                <w:rStyle w:val="aff1"/>
                <w:noProof/>
              </w:rPr>
              <w:t>Богатство и бедность</w:t>
            </w:r>
            <w:r w:rsidR="00344F5E">
              <w:rPr>
                <w:noProof/>
                <w:webHidden/>
              </w:rPr>
              <w:tab/>
            </w:r>
            <w:r w:rsidR="00344F5E">
              <w:rPr>
                <w:noProof/>
                <w:webHidden/>
              </w:rPr>
              <w:fldChar w:fldCharType="begin"/>
            </w:r>
            <w:r w:rsidR="00344F5E">
              <w:rPr>
                <w:noProof/>
                <w:webHidden/>
              </w:rPr>
              <w:instrText xml:space="preserve"> PAGEREF _Toc73960716 \h </w:instrText>
            </w:r>
            <w:r w:rsidR="00344F5E">
              <w:rPr>
                <w:noProof/>
                <w:webHidden/>
              </w:rPr>
            </w:r>
            <w:r w:rsidR="00344F5E">
              <w:rPr>
                <w:noProof/>
                <w:webHidden/>
              </w:rPr>
              <w:fldChar w:fldCharType="separate"/>
            </w:r>
            <w:r w:rsidR="00344F5E">
              <w:rPr>
                <w:noProof/>
                <w:webHidden/>
              </w:rPr>
              <w:t>65</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17" w:history="1">
            <w:r w:rsidR="00344F5E" w:rsidRPr="00602922">
              <w:rPr>
                <w:rStyle w:val="aff1"/>
                <w:noProof/>
              </w:rPr>
              <w:t>Противоречия человеческой жизи. Зыбкость земного порядка</w:t>
            </w:r>
            <w:r w:rsidR="00344F5E">
              <w:rPr>
                <w:noProof/>
                <w:webHidden/>
              </w:rPr>
              <w:tab/>
            </w:r>
            <w:r w:rsidR="00344F5E">
              <w:rPr>
                <w:noProof/>
                <w:webHidden/>
              </w:rPr>
              <w:fldChar w:fldCharType="begin"/>
            </w:r>
            <w:r w:rsidR="00344F5E">
              <w:rPr>
                <w:noProof/>
                <w:webHidden/>
              </w:rPr>
              <w:instrText xml:space="preserve"> PAGEREF _Toc73960717 \h </w:instrText>
            </w:r>
            <w:r w:rsidR="00344F5E">
              <w:rPr>
                <w:noProof/>
                <w:webHidden/>
              </w:rPr>
            </w:r>
            <w:r w:rsidR="00344F5E">
              <w:rPr>
                <w:noProof/>
                <w:webHidden/>
              </w:rPr>
              <w:fldChar w:fldCharType="separate"/>
            </w:r>
            <w:r w:rsidR="00344F5E">
              <w:rPr>
                <w:noProof/>
                <w:webHidden/>
              </w:rPr>
              <w:t>69</w:t>
            </w:r>
            <w:r w:rsidR="00344F5E">
              <w:rPr>
                <w:noProof/>
                <w:webHidden/>
              </w:rPr>
              <w:fldChar w:fldCharType="end"/>
            </w:r>
          </w:hyperlink>
        </w:p>
        <w:p w:rsidR="00344F5E" w:rsidRDefault="00AB7616">
          <w:pPr>
            <w:pStyle w:val="23"/>
            <w:tabs>
              <w:tab w:val="right" w:leader="dot" w:pos="9060"/>
            </w:tabs>
            <w:rPr>
              <w:rFonts w:asciiTheme="minorHAnsi" w:eastAsiaTheme="minorEastAsia" w:hAnsiTheme="minorHAnsi" w:cstheme="minorBidi"/>
              <w:noProof/>
              <w:sz w:val="22"/>
              <w:szCs w:val="22"/>
              <w:lang w:eastAsia="ru-RU" w:bidi="he-IL"/>
            </w:rPr>
          </w:pPr>
          <w:hyperlink w:anchor="_Toc73960718" w:history="1">
            <w:r w:rsidR="00344F5E" w:rsidRPr="00602922">
              <w:rPr>
                <w:rStyle w:val="aff1"/>
                <w:noProof/>
              </w:rPr>
              <w:t>4.2 Екклесиаст и литература мудрости Древнего Египта</w:t>
            </w:r>
            <w:r w:rsidR="00344F5E">
              <w:rPr>
                <w:noProof/>
                <w:webHidden/>
              </w:rPr>
              <w:tab/>
            </w:r>
            <w:r w:rsidR="00344F5E">
              <w:rPr>
                <w:noProof/>
                <w:webHidden/>
              </w:rPr>
              <w:fldChar w:fldCharType="begin"/>
            </w:r>
            <w:r w:rsidR="00344F5E">
              <w:rPr>
                <w:noProof/>
                <w:webHidden/>
              </w:rPr>
              <w:instrText xml:space="preserve"> PAGEREF _Toc73960718 \h </w:instrText>
            </w:r>
            <w:r w:rsidR="00344F5E">
              <w:rPr>
                <w:noProof/>
                <w:webHidden/>
              </w:rPr>
            </w:r>
            <w:r w:rsidR="00344F5E">
              <w:rPr>
                <w:noProof/>
                <w:webHidden/>
              </w:rPr>
              <w:fldChar w:fldCharType="separate"/>
            </w:r>
            <w:r w:rsidR="00344F5E">
              <w:rPr>
                <w:noProof/>
                <w:webHidden/>
              </w:rPr>
              <w:t>72</w:t>
            </w:r>
            <w:r w:rsidR="00344F5E">
              <w:rPr>
                <w:noProof/>
                <w:webHidden/>
              </w:rPr>
              <w:fldChar w:fldCharType="end"/>
            </w:r>
          </w:hyperlink>
        </w:p>
        <w:p w:rsidR="00344F5E" w:rsidRDefault="00AB7616"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9" w:history="1">
            <w:r w:rsidR="00344F5E" w:rsidRPr="00602922">
              <w:rPr>
                <w:rStyle w:val="aff1"/>
                <w:noProof/>
              </w:rPr>
              <w:t>Древнеегипетская «Песнь арфиста» и библейская Книг Екклесиаста</w:t>
            </w:r>
            <w:r w:rsidR="00344F5E">
              <w:rPr>
                <w:noProof/>
                <w:webHidden/>
              </w:rPr>
              <w:tab/>
            </w:r>
            <w:r w:rsidR="00344F5E">
              <w:rPr>
                <w:noProof/>
                <w:webHidden/>
              </w:rPr>
              <w:fldChar w:fldCharType="begin"/>
            </w:r>
            <w:r w:rsidR="00344F5E">
              <w:rPr>
                <w:noProof/>
                <w:webHidden/>
              </w:rPr>
              <w:instrText xml:space="preserve"> PAGEREF _Toc73960719 \h </w:instrText>
            </w:r>
            <w:r w:rsidR="00344F5E">
              <w:rPr>
                <w:noProof/>
                <w:webHidden/>
              </w:rPr>
            </w:r>
            <w:r w:rsidR="00344F5E">
              <w:rPr>
                <w:noProof/>
                <w:webHidden/>
              </w:rPr>
              <w:fldChar w:fldCharType="separate"/>
            </w:r>
            <w:r w:rsidR="00344F5E">
              <w:rPr>
                <w:noProof/>
                <w:webHidden/>
              </w:rPr>
              <w:t>73</w:t>
            </w:r>
            <w:r w:rsidR="00344F5E">
              <w:rPr>
                <w:noProof/>
                <w:webHidden/>
              </w:rPr>
              <w:fldChar w:fldCharType="end"/>
            </w:r>
          </w:hyperlink>
        </w:p>
        <w:p w:rsidR="00344F5E" w:rsidRDefault="00AB7616"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0" w:history="1">
            <w:r w:rsidR="00344F5E" w:rsidRPr="00602922">
              <w:rPr>
                <w:rStyle w:val="aff1"/>
                <w:noProof/>
              </w:rPr>
              <w:t>Древнеегипетский «Разговор разочарованного со своим Ба» и библейская Книга Екклесиаста</w:t>
            </w:r>
            <w:r w:rsidR="00344F5E">
              <w:rPr>
                <w:noProof/>
                <w:webHidden/>
              </w:rPr>
              <w:tab/>
            </w:r>
            <w:r w:rsidR="00344F5E">
              <w:rPr>
                <w:noProof/>
                <w:webHidden/>
              </w:rPr>
              <w:fldChar w:fldCharType="begin"/>
            </w:r>
            <w:r w:rsidR="00344F5E">
              <w:rPr>
                <w:noProof/>
                <w:webHidden/>
              </w:rPr>
              <w:instrText xml:space="preserve"> PAGEREF _Toc73960720 \h </w:instrText>
            </w:r>
            <w:r w:rsidR="00344F5E">
              <w:rPr>
                <w:noProof/>
                <w:webHidden/>
              </w:rPr>
            </w:r>
            <w:r w:rsidR="00344F5E">
              <w:rPr>
                <w:noProof/>
                <w:webHidden/>
              </w:rPr>
              <w:fldChar w:fldCharType="separate"/>
            </w:r>
            <w:r w:rsidR="00344F5E">
              <w:rPr>
                <w:noProof/>
                <w:webHidden/>
              </w:rPr>
              <w:t>74</w:t>
            </w:r>
            <w:r w:rsidR="00344F5E">
              <w:rPr>
                <w:noProof/>
                <w:webHidden/>
              </w:rPr>
              <w:fldChar w:fldCharType="end"/>
            </w:r>
          </w:hyperlink>
        </w:p>
        <w:p w:rsidR="00344F5E" w:rsidRDefault="00AB7616"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1" w:history="1">
            <w:r w:rsidR="00344F5E" w:rsidRPr="00602922">
              <w:rPr>
                <w:rStyle w:val="aff1"/>
                <w:noProof/>
              </w:rPr>
              <w:t>Размышления Хахаперрасенеба со своим сердцем» и библейская Книга Екклесиаста</w:t>
            </w:r>
            <w:r w:rsidR="00344F5E">
              <w:rPr>
                <w:noProof/>
                <w:webHidden/>
              </w:rPr>
              <w:tab/>
            </w:r>
            <w:r w:rsidR="00344F5E">
              <w:rPr>
                <w:noProof/>
                <w:webHidden/>
              </w:rPr>
              <w:fldChar w:fldCharType="begin"/>
            </w:r>
            <w:r w:rsidR="00344F5E">
              <w:rPr>
                <w:noProof/>
                <w:webHidden/>
              </w:rPr>
              <w:instrText xml:space="preserve"> PAGEREF _Toc73960721 \h </w:instrText>
            </w:r>
            <w:r w:rsidR="00344F5E">
              <w:rPr>
                <w:noProof/>
                <w:webHidden/>
              </w:rPr>
            </w:r>
            <w:r w:rsidR="00344F5E">
              <w:rPr>
                <w:noProof/>
                <w:webHidden/>
              </w:rPr>
              <w:fldChar w:fldCharType="separate"/>
            </w:r>
            <w:r w:rsidR="00344F5E">
              <w:rPr>
                <w:noProof/>
                <w:webHidden/>
              </w:rPr>
              <w:t>77</w:t>
            </w:r>
            <w:r w:rsidR="00344F5E">
              <w:rPr>
                <w:noProof/>
                <w:webHidden/>
              </w:rPr>
              <w:fldChar w:fldCharType="end"/>
            </w:r>
          </w:hyperlink>
        </w:p>
        <w:p w:rsidR="00344F5E" w:rsidRDefault="00AB7616">
          <w:pPr>
            <w:pStyle w:val="31"/>
            <w:tabs>
              <w:tab w:val="right" w:leader="dot" w:pos="9060"/>
            </w:tabs>
            <w:rPr>
              <w:rFonts w:asciiTheme="minorHAnsi" w:eastAsiaTheme="minorEastAsia" w:hAnsiTheme="minorHAnsi" w:cstheme="minorBidi"/>
              <w:noProof/>
              <w:sz w:val="22"/>
              <w:szCs w:val="22"/>
              <w:lang w:eastAsia="ru-RU" w:bidi="he-IL"/>
            </w:rPr>
          </w:pPr>
          <w:hyperlink w:anchor="_Toc73960722" w:history="1">
            <w:r w:rsidR="00344F5E" w:rsidRPr="00602922">
              <w:rPr>
                <w:rStyle w:val="aff1"/>
                <w:noProof/>
              </w:rPr>
              <w:t>Обличения поселянина</w:t>
            </w:r>
            <w:r w:rsidR="00344F5E">
              <w:rPr>
                <w:noProof/>
                <w:webHidden/>
              </w:rPr>
              <w:tab/>
            </w:r>
            <w:r w:rsidR="00344F5E">
              <w:rPr>
                <w:noProof/>
                <w:webHidden/>
              </w:rPr>
              <w:fldChar w:fldCharType="begin"/>
            </w:r>
            <w:r w:rsidR="00344F5E">
              <w:rPr>
                <w:noProof/>
                <w:webHidden/>
              </w:rPr>
              <w:instrText xml:space="preserve"> PAGEREF _Toc73960722 \h </w:instrText>
            </w:r>
            <w:r w:rsidR="00344F5E">
              <w:rPr>
                <w:noProof/>
                <w:webHidden/>
              </w:rPr>
            </w:r>
            <w:r w:rsidR="00344F5E">
              <w:rPr>
                <w:noProof/>
                <w:webHidden/>
              </w:rPr>
              <w:fldChar w:fldCharType="separate"/>
            </w:r>
            <w:r w:rsidR="00344F5E">
              <w:rPr>
                <w:noProof/>
                <w:webHidden/>
              </w:rPr>
              <w:t>79</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723" w:history="1">
            <w:r w:rsidR="00344F5E" w:rsidRPr="00602922">
              <w:rPr>
                <w:rStyle w:val="aff1"/>
                <w:noProof/>
              </w:rPr>
              <w:t>ЗАКЛЮЧЕНИЕ</w:t>
            </w:r>
            <w:r w:rsidR="00344F5E">
              <w:rPr>
                <w:noProof/>
                <w:webHidden/>
              </w:rPr>
              <w:tab/>
            </w:r>
            <w:r w:rsidR="00344F5E">
              <w:rPr>
                <w:noProof/>
                <w:webHidden/>
              </w:rPr>
              <w:fldChar w:fldCharType="begin"/>
            </w:r>
            <w:r w:rsidR="00344F5E">
              <w:rPr>
                <w:noProof/>
                <w:webHidden/>
              </w:rPr>
              <w:instrText xml:space="preserve"> PAGEREF _Toc73960723 \h </w:instrText>
            </w:r>
            <w:r w:rsidR="00344F5E">
              <w:rPr>
                <w:noProof/>
                <w:webHidden/>
              </w:rPr>
            </w:r>
            <w:r w:rsidR="00344F5E">
              <w:rPr>
                <w:noProof/>
                <w:webHidden/>
              </w:rPr>
              <w:fldChar w:fldCharType="separate"/>
            </w:r>
            <w:r w:rsidR="00344F5E">
              <w:rPr>
                <w:noProof/>
                <w:webHidden/>
              </w:rPr>
              <w:t>84</w:t>
            </w:r>
            <w:r w:rsidR="00344F5E">
              <w:rPr>
                <w:noProof/>
                <w:webHidden/>
              </w:rPr>
              <w:fldChar w:fldCharType="end"/>
            </w:r>
          </w:hyperlink>
        </w:p>
        <w:p w:rsidR="00344F5E" w:rsidRDefault="00AB7616">
          <w:pPr>
            <w:pStyle w:val="11"/>
            <w:tabs>
              <w:tab w:val="right" w:leader="dot" w:pos="9060"/>
            </w:tabs>
            <w:rPr>
              <w:rFonts w:asciiTheme="minorHAnsi" w:eastAsiaTheme="minorEastAsia" w:hAnsiTheme="minorHAnsi" w:cstheme="minorBidi"/>
              <w:noProof/>
              <w:sz w:val="22"/>
              <w:szCs w:val="22"/>
              <w:lang w:eastAsia="ru-RU" w:bidi="he-IL"/>
            </w:rPr>
          </w:pPr>
          <w:hyperlink w:anchor="_Toc73960724" w:history="1">
            <w:r w:rsidR="00344F5E" w:rsidRPr="00602922">
              <w:rPr>
                <w:rStyle w:val="aff1"/>
                <w:noProof/>
              </w:rPr>
              <w:t>БИБЛИОГРАФИЧЕСКИЙ СПИСОК</w:t>
            </w:r>
            <w:r w:rsidR="00344F5E">
              <w:rPr>
                <w:noProof/>
                <w:webHidden/>
              </w:rPr>
              <w:tab/>
            </w:r>
            <w:r w:rsidR="00344F5E">
              <w:rPr>
                <w:noProof/>
                <w:webHidden/>
              </w:rPr>
              <w:fldChar w:fldCharType="begin"/>
            </w:r>
            <w:r w:rsidR="00344F5E">
              <w:rPr>
                <w:noProof/>
                <w:webHidden/>
              </w:rPr>
              <w:instrText xml:space="preserve"> PAGEREF _Toc73960724 \h </w:instrText>
            </w:r>
            <w:r w:rsidR="00344F5E">
              <w:rPr>
                <w:noProof/>
                <w:webHidden/>
              </w:rPr>
            </w:r>
            <w:r w:rsidR="00344F5E">
              <w:rPr>
                <w:noProof/>
                <w:webHidden/>
              </w:rPr>
              <w:fldChar w:fldCharType="separate"/>
            </w:r>
            <w:r w:rsidR="00344F5E">
              <w:rPr>
                <w:noProof/>
                <w:webHidden/>
              </w:rPr>
              <w:t>85</w:t>
            </w:r>
            <w:r w:rsidR="00344F5E">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3960691"/>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CC61C6">
      <w:r>
        <w:rPr>
          <w:b/>
          <w:bCs/>
        </w:rPr>
        <w:t xml:space="preserve">Объектом </w:t>
      </w:r>
      <w:r>
        <w:t>исследования данной работы является книга Екклесиаста. Одна из канонических книг Ветхого Завета издавна привлекающая иссл</w:t>
      </w:r>
      <w:r>
        <w:t>е</w:t>
      </w:r>
      <w:r>
        <w:t>дователей своим загадочным, трудным для понимания содержанием.</w:t>
      </w:r>
    </w:p>
    <w:p w:rsidR="00CC61C6" w:rsidRDefault="00CC61C6" w:rsidP="004747F9">
      <w:r>
        <w:rPr>
          <w:b/>
          <w:bCs/>
        </w:rPr>
        <w:t xml:space="preserve">Предметом исследования </w:t>
      </w:r>
      <w:r>
        <w:t xml:space="preserve">– </w:t>
      </w:r>
      <w:r w:rsidR="00287173">
        <w:t>сопоставление исторически сложи</w:t>
      </w:r>
      <w:r w:rsidR="00287173">
        <w:t>в</w:t>
      </w:r>
      <w:r w:rsidR="00287173">
        <w:t xml:space="preserve">шихся </w:t>
      </w:r>
      <w:r>
        <w:t>исагогических</w:t>
      </w:r>
      <w:r w:rsidR="00287173">
        <w:t xml:space="preserve"> </w:t>
      </w:r>
      <w:r w:rsidR="004747F9">
        <w:t>подходов в исследовании книги и современных м</w:t>
      </w:r>
      <w:r w:rsidR="004747F9">
        <w:t>е</w:t>
      </w:r>
      <w:r w:rsidR="004747F9">
        <w:t>тодов исследования.</w:t>
      </w:r>
    </w:p>
    <w:p w:rsidR="004747F9" w:rsidRDefault="004747F9" w:rsidP="004747F9">
      <w:r w:rsidRPr="004747F9">
        <w:rPr>
          <w:b/>
          <w:bCs/>
        </w:rPr>
        <w:t>Цель работы</w:t>
      </w:r>
      <w:r>
        <w:rPr>
          <w:b/>
          <w:bCs/>
        </w:rPr>
        <w:t xml:space="preserve"> </w:t>
      </w:r>
      <w:r>
        <w:t>выявить значение различных методик исагогического исследования для понимания и толкования книги Екклесиаста, в контексте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E0763B">
      <w:pPr>
        <w:pStyle w:val="ac"/>
        <w:numPr>
          <w:ilvl w:val="0"/>
          <w:numId w:val="30"/>
        </w:numPr>
      </w:pPr>
      <w:r>
        <w:t>п</w:t>
      </w:r>
      <w:r w:rsidR="000918F7">
        <w:t>ровести текстовый анализ книги, для выявления возможности «</w:t>
      </w:r>
      <w:proofErr w:type="spellStart"/>
      <w:r w:rsidR="000918F7">
        <w:t>самосвидетельствования</w:t>
      </w:r>
      <w:proofErr w:type="spellEnd"/>
      <w:r w:rsidR="000918F7">
        <w:t>» текста о своем авторе и времени написания.</w:t>
      </w:r>
    </w:p>
    <w:p w:rsidR="00E0763B" w:rsidRDefault="00E0763B" w:rsidP="00E0763B">
      <w:pPr>
        <w:pStyle w:val="ac"/>
        <w:numPr>
          <w:ilvl w:val="0"/>
          <w:numId w:val="30"/>
        </w:numPr>
      </w:pPr>
      <w:r>
        <w:lastRenderedPageBreak/>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lastRenderedPageBreak/>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3960692"/>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3960693"/>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Pr="00AB7616"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p>
    <w:p w:rsidR="00CD53AD" w:rsidRDefault="00CD53AD" w:rsidP="007A46C0">
      <w:proofErr w:type="gramStart"/>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ра многих лиц, и подобное объяснение не принимается ни к надписанию (1:1), ни к другим местам книги, где употребляется это слово (например: 1:12, 12:9, 10);</w:t>
      </w:r>
      <w:proofErr w:type="gramEnd"/>
      <w:r w:rsidRPr="00CD53AD">
        <w:t xml:space="preserve"> во всех местах </w:t>
      </w:r>
      <w:r>
        <w:t>Коге</w:t>
      </w:r>
      <w:r w:rsidRPr="00CD53AD">
        <w:t xml:space="preserve">лет выступает как одна личность; а в 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lastRenderedPageBreak/>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c"/>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9" w:name="_Toc72499211"/>
      <w:bookmarkStart w:id="10" w:name="_Toc73960694"/>
      <w:r>
        <w:rPr>
          <w:lang w:bidi="he-IL"/>
        </w:rPr>
        <w:t>1.</w:t>
      </w:r>
      <w:r w:rsidR="003F0B00">
        <w:rPr>
          <w:lang w:bidi="he-IL"/>
        </w:rPr>
        <w:t>2</w:t>
      </w:r>
      <w:r w:rsidR="00C47AAA">
        <w:rPr>
          <w:lang w:bidi="he-IL"/>
        </w:rPr>
        <w:t>.</w:t>
      </w:r>
      <w:r>
        <w:rPr>
          <w:lang w:bidi="he-IL"/>
        </w:rPr>
        <w:t xml:space="preserve"> Писатель книги</w:t>
      </w:r>
      <w:bookmarkEnd w:id="9"/>
      <w:bookmarkEnd w:id="10"/>
    </w:p>
    <w:p w:rsidR="00A54C4A" w:rsidRDefault="00A54C4A" w:rsidP="007A46C0">
      <w:pPr>
        <w:pStyle w:val="3"/>
        <w:rPr>
          <w:lang w:bidi="he-IL"/>
        </w:rPr>
      </w:pPr>
      <w:bookmarkStart w:id="11" w:name="_Toc72499212"/>
      <w:bookmarkStart w:id="12" w:name="_Toc73960695"/>
      <w:r>
        <w:rPr>
          <w:lang w:bidi="he-IL"/>
        </w:rPr>
        <w:t>1.2.1. Традиция</w:t>
      </w:r>
      <w:bookmarkEnd w:id="11"/>
      <w:bookmarkEnd w:id="12"/>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lastRenderedPageBreak/>
        <w:t>мудрости</w:t>
      </w:r>
      <w:r w:rsidR="00D9495E">
        <w:rPr>
          <w:lang w:bidi="he-IL"/>
        </w:rPr>
        <w:t xml:space="preserve"> </w:t>
      </w:r>
      <w:bookmarkStart w:id="13" w:name="_GoBack"/>
      <w:bookmarkEnd w:id="13"/>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8"/>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lastRenderedPageBreak/>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Гербст,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xml:space="preserve">, </w:t>
      </w:r>
      <w:proofErr w:type="spellStart"/>
      <w:r>
        <w:rPr>
          <w:lang w:bidi="he-IL"/>
        </w:rPr>
        <w:t>послепле</w:t>
      </w:r>
      <w:r>
        <w:rPr>
          <w:lang w:bidi="he-IL"/>
        </w:rPr>
        <w:t>н</w:t>
      </w:r>
      <w:r>
        <w:rPr>
          <w:lang w:bidi="he-IL"/>
        </w:rPr>
        <w:t>ной</w:t>
      </w:r>
      <w:proofErr w:type="spellEnd"/>
      <w:r>
        <w:rPr>
          <w:lang w:bidi="he-IL"/>
        </w:rPr>
        <w:t xml:space="preserve">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3960696"/>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 xml:space="preserve">вать написание книги Екклесиаст, некоторому, анонимному кругу ученых </w:t>
      </w:r>
      <w:r>
        <w:rPr>
          <w:lang w:bidi="he-IL"/>
        </w:rPr>
        <w:lastRenderedPageBreak/>
        <w:t>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w:t>
      </w:r>
      <w:r w:rsidR="00EF52F3">
        <w:rPr>
          <w:lang w:bidi="he-IL"/>
        </w:rPr>
        <w:lastRenderedPageBreak/>
        <w:t xml:space="preserve">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lastRenderedPageBreak/>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w:t>
      </w:r>
      <w:r w:rsidR="00352043" w:rsidRPr="00352043">
        <w:rPr>
          <w:lang w:bidi="he-IL"/>
        </w:rPr>
        <w:lastRenderedPageBreak/>
        <w:t>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3960697"/>
      <w:r>
        <w:rPr>
          <w:lang w:bidi="he-IL"/>
        </w:rPr>
        <w:lastRenderedPageBreak/>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w:t>
      </w:r>
      <w:r w:rsidR="002F03A8">
        <w:rPr>
          <w:lang w:bidi="he-IL"/>
        </w:rPr>
        <w:lastRenderedPageBreak/>
        <w:t>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w:t>
      </w:r>
      <w:r w:rsidR="00E20A3E">
        <w:rPr>
          <w:lang w:bidi="he-IL"/>
        </w:rPr>
        <w:lastRenderedPageBreak/>
        <w:t xml:space="preserve">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3960698"/>
      <w:bookmarkStart w:id="24" w:name="_Toc72499215"/>
      <w:r>
        <w:t>1.3</w:t>
      </w:r>
      <w:r w:rsidR="00570580">
        <w:t xml:space="preserve">. </w:t>
      </w:r>
      <w:r>
        <w:t>Каноническое достоинство книги Екклесиаст</w:t>
      </w:r>
      <w:bookmarkEnd w:id="22"/>
      <w:bookmarkEnd w:id="23"/>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w:t>
      </w:r>
      <w:r w:rsidRPr="0031249E">
        <w:rPr>
          <w:lang w:bidi="he-IL"/>
        </w:rPr>
        <w:lastRenderedPageBreak/>
        <w:t xml:space="preserve">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3960699"/>
      <w:r>
        <w:rPr>
          <w:lang w:bidi="he-IL"/>
        </w:rPr>
        <w:lastRenderedPageBreak/>
        <w:t>2</w:t>
      </w:r>
      <w:r w:rsidR="00A54C4A">
        <w:rPr>
          <w:lang w:bidi="he-IL"/>
        </w:rPr>
        <w:t xml:space="preserve">. </w:t>
      </w:r>
      <w:bookmarkEnd w:id="24"/>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3960700"/>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3960701"/>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3960702"/>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3960703"/>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3960704"/>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3960705"/>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lastRenderedPageBreak/>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3960706"/>
      <w:bookmarkStart w:id="34" w:name="_Toc72499217"/>
      <w:r>
        <w:lastRenderedPageBreak/>
        <w:t>3</w:t>
      </w:r>
      <w:r w:rsidR="00E466CD">
        <w:t xml:space="preserve">. </w:t>
      </w:r>
      <w:bookmarkEnd w:id="32"/>
      <w:r w:rsidR="00E466CD">
        <w:t>ИСТОРИЯ ВЕТХОЗАВЕТНОЙ МУДРОСТИ</w:t>
      </w:r>
      <w:bookmarkEnd w:id="33"/>
    </w:p>
    <w:p w:rsidR="00E466CD" w:rsidRPr="00572D2E" w:rsidRDefault="00C47AAA" w:rsidP="00E466CD">
      <w:pPr>
        <w:pStyle w:val="3"/>
      </w:pPr>
      <w:bookmarkStart w:id="35" w:name="_Toc72499230"/>
      <w:bookmarkStart w:id="36" w:name="_Toc73960707"/>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3960708"/>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511E4">
        <w:t xml:space="preserve">Третье произведете </w:t>
      </w:r>
      <w:proofErr w:type="gramStart"/>
      <w:r w:rsidRPr="005511E4">
        <w:t>еврейской</w:t>
      </w:r>
      <w:proofErr w:type="gramEnd"/>
      <w:r w:rsidRPr="005511E4">
        <w:t xml:space="preserve"> хокмы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w:t>
      </w:r>
      <w:r w:rsidRPr="005511E4">
        <w:lastRenderedPageBreak/>
        <w:t>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3960709"/>
      <w:r>
        <w:lastRenderedPageBreak/>
        <w:t>3</w:t>
      </w:r>
      <w:r w:rsidR="00E466CD">
        <w:t>.3 Внутренняя связь книги Екклесиаст</w:t>
      </w:r>
      <w:bookmarkEnd w:id="39"/>
      <w:bookmarkEnd w:id="40"/>
    </w:p>
    <w:p w:rsidR="005A78A3" w:rsidRDefault="005A78A3" w:rsidP="00E466CD">
      <w:pPr>
        <w:rPr>
          <w:lang w:val="en-US"/>
        </w:rPr>
      </w:pPr>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lastRenderedPageBreak/>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lastRenderedPageBreak/>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w:t>
      </w:r>
      <w:r w:rsidRPr="005F0107">
        <w:lastRenderedPageBreak/>
        <w:t xml:space="preserve">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lastRenderedPageBreak/>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w:t>
      </w:r>
      <w:r>
        <w:lastRenderedPageBreak/>
        <w:t xml:space="preserve">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lastRenderedPageBreak/>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3960710"/>
      <w:r>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 xml:space="preserve">11:1–4, 6–7; </w:t>
      </w:r>
      <w:r w:rsidRPr="00A71435">
        <w:lastRenderedPageBreak/>
        <w:t>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 xml:space="preserve">храняет известный ритм мыслей и слов и строфическое деление. Автор </w:t>
      </w:r>
      <w:r w:rsidRPr="00E30AF3">
        <w:lastRenderedPageBreak/>
        <w:t>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w:t>
      </w:r>
      <w:r>
        <w:lastRenderedPageBreak/>
        <w:t xml:space="preserve">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w:t>
      </w:r>
      <w:r>
        <w:lastRenderedPageBreak/>
        <w:t>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lastRenderedPageBreak/>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lastRenderedPageBreak/>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w:t>
      </w:r>
      <w:r>
        <w:lastRenderedPageBreak/>
        <w:t>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lastRenderedPageBreak/>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Toc73960711"/>
      <w:bookmarkStart w:id="44" w:name="_Ref73982305"/>
      <w:r>
        <w:lastRenderedPageBreak/>
        <w:t>4</w:t>
      </w:r>
      <w:r w:rsidR="003E6A60">
        <w:t xml:space="preserve">. </w:t>
      </w:r>
      <w:bookmarkEnd w:id="34"/>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3960712"/>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3960713"/>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49" w:name="_Toc72499220"/>
      <w:bookmarkStart w:id="50" w:name="_Toc73960714"/>
      <w:r w:rsidRPr="000C3FE4">
        <w:t>Положительный взгляд на мир: воздаяние за поступки, мудрый и глупый, сила слова</w:t>
      </w:r>
      <w:bookmarkEnd w:id="49"/>
      <w:bookmarkEnd w:id="50"/>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51" w:name="_Toc72499221"/>
      <w:bookmarkStart w:id="52" w:name="_Toc73960715"/>
      <w:r>
        <w:lastRenderedPageBreak/>
        <w:t>Отношение к существующему общественному порядку. Смир</w:t>
      </w:r>
      <w:r>
        <w:t>е</w:t>
      </w:r>
      <w:r>
        <w:t>ние человека</w:t>
      </w:r>
      <w:bookmarkEnd w:id="51"/>
      <w:bookmarkEnd w:id="52"/>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3" w:name="_Toc72499222"/>
      <w:bookmarkStart w:id="54" w:name="_Toc73960716"/>
      <w:r w:rsidRPr="000C3FE4">
        <w:t>Богатство и бедность</w:t>
      </w:r>
      <w:bookmarkEnd w:id="53"/>
      <w:bookmarkEnd w:id="54"/>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5" w:name="_Toc72499223"/>
      <w:bookmarkStart w:id="56" w:name="_Toc73960717"/>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5"/>
      <w:bookmarkEnd w:id="56"/>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7" w:name="_Toc72499224"/>
      <w:bookmarkStart w:id="58" w:name="_Toc73960718"/>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7"/>
      <w:bookmarkEnd w:id="58"/>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9" w:name="_Toc72499225"/>
      <w:bookmarkStart w:id="60" w:name="_Toc73960719"/>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9"/>
      <w:bookmarkEnd w:id="60"/>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1" w:name="_Toc72499226"/>
      <w:bookmarkStart w:id="62" w:name="_Toc73960720"/>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61"/>
      <w:bookmarkEnd w:id="62"/>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xml:space="preserve">, центром произведения являются </w:t>
      </w:r>
      <w:r>
        <w:lastRenderedPageBreak/>
        <w:t>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w:t>
      </w:r>
      <w:r>
        <w:lastRenderedPageBreak/>
        <w:t xml:space="preserve">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lastRenderedPageBreak/>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3" w:name="_Toc72499227"/>
      <w:bookmarkStart w:id="64" w:name="_Toc73960721"/>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3"/>
      <w:bookmarkEnd w:id="64"/>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w:t>
      </w:r>
      <w:r>
        <w:lastRenderedPageBreak/>
        <w:t>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lastRenderedPageBreak/>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5" w:name="_Toc72499228"/>
      <w:bookmarkStart w:id="66" w:name="_Toc73960722"/>
      <w:r w:rsidRPr="00FB7BFE">
        <w:t>Обличения поселянина</w:t>
      </w:r>
      <w:bookmarkEnd w:id="65"/>
      <w:bookmarkEnd w:id="66"/>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 xml:space="preserve">ра возмущаются тем обстоятельством, что справедливость нарушают те, </w:t>
      </w:r>
      <w:r>
        <w:lastRenderedPageBreak/>
        <w:t>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lastRenderedPageBreak/>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w:t>
      </w:r>
      <w:r>
        <w:lastRenderedPageBreak/>
        <w:t xml:space="preserve">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w:t>
      </w:r>
      <w:r>
        <w:lastRenderedPageBreak/>
        <w:t xml:space="preserve">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7" w:name="_Toc72499234"/>
      <w:bookmarkStart w:id="68" w:name="_Toc73960723"/>
      <w:r>
        <w:lastRenderedPageBreak/>
        <w:t>ЗАКЛЮЧЕНИЕ</w:t>
      </w:r>
      <w:bookmarkEnd w:id="67"/>
      <w:bookmarkEnd w:id="68"/>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9" w:name="_Toc72499235"/>
      <w:bookmarkStart w:id="70" w:name="_Toc73960724"/>
      <w:r>
        <w:lastRenderedPageBreak/>
        <w:t>БИБЛИОГРАФИЧЕСКИЙ СПИСОК</w:t>
      </w:r>
      <w:bookmarkEnd w:id="69"/>
      <w:bookmarkEnd w:id="70"/>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5F0" w:rsidRDefault="00C165F0" w:rsidP="00CE7BDA">
      <w:r>
        <w:separator/>
      </w:r>
    </w:p>
  </w:endnote>
  <w:endnote w:type="continuationSeparator" w:id="0">
    <w:p w:rsidR="00C165F0" w:rsidRDefault="00C165F0" w:rsidP="00CE7BDA">
      <w:r>
        <w:continuationSeparator/>
      </w:r>
    </w:p>
  </w:endnote>
  <w:endnote w:id="1">
    <w:p w:rsidR="00AB7616" w:rsidRPr="00600D58" w:rsidRDefault="00AB7616">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AB7616" w:rsidRPr="0081158C"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AB7616" w:rsidRPr="0081158C"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AB7616" w:rsidRPr="0081158C" w:rsidRDefault="00AB7616"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AB7616" w:rsidRPr="00647A25" w:rsidRDefault="00AB7616"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AB7616" w:rsidRDefault="00AB7616"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AB7616" w:rsidRDefault="00AB7616">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AB7616" w:rsidRPr="008B499B" w:rsidRDefault="00AB7616">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AB7616" w:rsidRPr="00F43FE0" w:rsidRDefault="00AB7616"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AB7616" w:rsidRPr="00F43FE0" w:rsidRDefault="00AB7616"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AB7616" w:rsidRDefault="00AB7616">
        <w:pPr>
          <w:pStyle w:val="af7"/>
          <w:jc w:val="center"/>
        </w:pPr>
        <w:r>
          <w:fldChar w:fldCharType="begin"/>
        </w:r>
        <w:r>
          <w:instrText>PAGE   \* MERGEFORMAT</w:instrText>
        </w:r>
        <w:r>
          <w:fldChar w:fldCharType="separate"/>
        </w:r>
        <w:r w:rsidR="00D9495E">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5F0" w:rsidRDefault="00C165F0" w:rsidP="00CE7BDA">
      <w:r>
        <w:separator/>
      </w:r>
    </w:p>
  </w:footnote>
  <w:footnote w:type="continuationSeparator" w:id="0">
    <w:p w:rsidR="00C165F0" w:rsidRDefault="00C165F0"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73362"/>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E1F"/>
    <w:rsid w:val="001E0726"/>
    <w:rsid w:val="001E1C5D"/>
    <w:rsid w:val="001E270A"/>
    <w:rsid w:val="001E7B8D"/>
    <w:rsid w:val="00201022"/>
    <w:rsid w:val="0023537C"/>
    <w:rsid w:val="00254012"/>
    <w:rsid w:val="0025601E"/>
    <w:rsid w:val="002653E6"/>
    <w:rsid w:val="002718D4"/>
    <w:rsid w:val="0027308B"/>
    <w:rsid w:val="00275FCF"/>
    <w:rsid w:val="00287173"/>
    <w:rsid w:val="002A2FB3"/>
    <w:rsid w:val="002C63B8"/>
    <w:rsid w:val="002D523A"/>
    <w:rsid w:val="002D5B37"/>
    <w:rsid w:val="002F03A8"/>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E6A60"/>
    <w:rsid w:val="003F0B00"/>
    <w:rsid w:val="00434E87"/>
    <w:rsid w:val="00450B6B"/>
    <w:rsid w:val="004660D1"/>
    <w:rsid w:val="004747F9"/>
    <w:rsid w:val="004A0E7A"/>
    <w:rsid w:val="004D0C7F"/>
    <w:rsid w:val="00520E9C"/>
    <w:rsid w:val="005379F7"/>
    <w:rsid w:val="0054316A"/>
    <w:rsid w:val="005511E4"/>
    <w:rsid w:val="00554F3E"/>
    <w:rsid w:val="00564EC2"/>
    <w:rsid w:val="00570580"/>
    <w:rsid w:val="00572D2E"/>
    <w:rsid w:val="00581548"/>
    <w:rsid w:val="00594F79"/>
    <w:rsid w:val="005A78A3"/>
    <w:rsid w:val="005B0E64"/>
    <w:rsid w:val="005B7DF2"/>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522"/>
    <w:rsid w:val="007D68FE"/>
    <w:rsid w:val="007E3D5F"/>
    <w:rsid w:val="007E56FE"/>
    <w:rsid w:val="007E5A73"/>
    <w:rsid w:val="007F0FA9"/>
    <w:rsid w:val="0081158C"/>
    <w:rsid w:val="00827EFF"/>
    <w:rsid w:val="0083157A"/>
    <w:rsid w:val="00831F38"/>
    <w:rsid w:val="00836F38"/>
    <w:rsid w:val="00855666"/>
    <w:rsid w:val="00865796"/>
    <w:rsid w:val="00883E74"/>
    <w:rsid w:val="00885086"/>
    <w:rsid w:val="008858C0"/>
    <w:rsid w:val="00893560"/>
    <w:rsid w:val="00896FB0"/>
    <w:rsid w:val="00897DBE"/>
    <w:rsid w:val="008B499B"/>
    <w:rsid w:val="008C2FE4"/>
    <w:rsid w:val="008C36D4"/>
    <w:rsid w:val="008C4583"/>
    <w:rsid w:val="008D484F"/>
    <w:rsid w:val="008D54A9"/>
    <w:rsid w:val="008D7865"/>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A1711"/>
    <w:rsid w:val="00AB3DA9"/>
    <w:rsid w:val="00AB7616"/>
    <w:rsid w:val="00AC0535"/>
    <w:rsid w:val="00AC2A3A"/>
    <w:rsid w:val="00AD7BC1"/>
    <w:rsid w:val="00AE66BC"/>
    <w:rsid w:val="00AF245E"/>
    <w:rsid w:val="00B07D07"/>
    <w:rsid w:val="00B24FDF"/>
    <w:rsid w:val="00B34B07"/>
    <w:rsid w:val="00B55067"/>
    <w:rsid w:val="00B573F3"/>
    <w:rsid w:val="00B901BE"/>
    <w:rsid w:val="00BA2237"/>
    <w:rsid w:val="00BA7312"/>
    <w:rsid w:val="00BD2C21"/>
    <w:rsid w:val="00BE098D"/>
    <w:rsid w:val="00BE2690"/>
    <w:rsid w:val="00BF404D"/>
    <w:rsid w:val="00C165F0"/>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495E"/>
    <w:rsid w:val="00D970E3"/>
    <w:rsid w:val="00DA24B9"/>
    <w:rsid w:val="00DC7462"/>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6292"/>
    <w:rsid w:val="00EE31CD"/>
    <w:rsid w:val="00EF2B4C"/>
    <w:rsid w:val="00EF52F3"/>
    <w:rsid w:val="00F0197F"/>
    <w:rsid w:val="00F07201"/>
    <w:rsid w:val="00F160A0"/>
    <w:rsid w:val="00F20A54"/>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9852A-60BE-4E57-A3D2-6B27BB58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TotalTime>
  <Pages>88</Pages>
  <Words>22114</Words>
  <Characters>126052</Characters>
  <Application>Microsoft Office Word</Application>
  <DocSecurity>0</DocSecurity>
  <Lines>1050</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128</cp:revision>
  <dcterms:created xsi:type="dcterms:W3CDTF">2021-05-05T23:11:00Z</dcterms:created>
  <dcterms:modified xsi:type="dcterms:W3CDTF">2021-06-08T06:20:00Z</dcterms:modified>
</cp:coreProperties>
</file>