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DB0E84">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w:t>
          </w:r>
          <w:r>
            <w:rPr>
              <w:rFonts w:eastAsia="Times New Roman"/>
              <w:szCs w:val="28"/>
              <w:lang w:eastAsia="ru-RU"/>
            </w:rPr>
            <w:t>И</w:t>
          </w:r>
          <w:r>
            <w:rPr>
              <w:rFonts w:eastAsia="Times New Roman"/>
              <w:szCs w:val="28"/>
              <w:lang w:eastAsia="ru-RU"/>
            </w:rPr>
            <w:t>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proofErr w:type="spellStart"/>
          <w:r>
            <w:rPr>
              <w:rFonts w:eastAsia="Times New Roman"/>
              <w:sz w:val="24"/>
              <w:lang w:eastAsia="ru-RU"/>
            </w:rPr>
            <w:t>Классен</w:t>
          </w:r>
          <w:proofErr w:type="spellEnd"/>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w:t>
          </w:r>
          <w:bookmarkStart w:id="0" w:name="_GoBack"/>
          <w:r w:rsidRPr="00DB0E84">
            <w:rPr>
              <w:rFonts w:eastAsia="Calibri"/>
              <w:sz w:val="24"/>
              <w:lang w:eastAsia="ru-RU"/>
            </w:rPr>
            <w:t xml:space="preserve">Михаил </w:t>
          </w:r>
          <w:bookmarkEnd w:id="0"/>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Pr="007B6B4F">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_Toc75260010 \h </w:instrText>
            </w:r>
            <w:r>
              <w:rPr>
                <w:noProof/>
                <w:webHidden/>
              </w:rPr>
            </w:r>
            <w:r>
              <w:rPr>
                <w:noProof/>
                <w:webHidden/>
              </w:rPr>
              <w:fldChar w:fldCharType="separate"/>
            </w:r>
            <w:r>
              <w:rPr>
                <w:noProof/>
                <w:webHidden/>
              </w:rPr>
              <w:t>6</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Pr="007B6B4F">
              <w:rPr>
                <w:rStyle w:val="aff1"/>
                <w:noProof/>
              </w:rPr>
              <w:t>1.1. Название книги</w:t>
            </w:r>
            <w:r>
              <w:rPr>
                <w:noProof/>
                <w:webHidden/>
              </w:rPr>
              <w:tab/>
            </w:r>
            <w:r>
              <w:rPr>
                <w:noProof/>
                <w:webHidden/>
              </w:rPr>
              <w:fldChar w:fldCharType="begin"/>
            </w:r>
            <w:r>
              <w:rPr>
                <w:noProof/>
                <w:webHidden/>
              </w:rPr>
              <w:instrText xml:space="preserve"> PAGEREF _Toc75260011 \h </w:instrText>
            </w:r>
            <w:r>
              <w:rPr>
                <w:noProof/>
                <w:webHidden/>
              </w:rPr>
            </w:r>
            <w:r>
              <w:rPr>
                <w:noProof/>
                <w:webHidden/>
              </w:rPr>
              <w:fldChar w:fldCharType="separate"/>
            </w:r>
            <w:r>
              <w:rPr>
                <w:noProof/>
                <w:webHidden/>
              </w:rPr>
              <w:t>6</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Pr="007B6B4F">
              <w:rPr>
                <w:rStyle w:val="aff1"/>
                <w:noProof/>
              </w:rPr>
              <w:t>1.2. Писатель книги</w:t>
            </w:r>
            <w:r>
              <w:rPr>
                <w:noProof/>
                <w:webHidden/>
              </w:rPr>
              <w:tab/>
            </w:r>
            <w:r>
              <w:rPr>
                <w:noProof/>
                <w:webHidden/>
              </w:rPr>
              <w:fldChar w:fldCharType="begin"/>
            </w:r>
            <w:r>
              <w:rPr>
                <w:noProof/>
                <w:webHidden/>
              </w:rPr>
              <w:instrText xml:space="preserve"> PAGEREF _Toc75260012 \h </w:instrText>
            </w:r>
            <w:r>
              <w:rPr>
                <w:noProof/>
                <w:webHidden/>
              </w:rPr>
            </w:r>
            <w:r>
              <w:rPr>
                <w:noProof/>
                <w:webHidden/>
              </w:rPr>
              <w:fldChar w:fldCharType="separate"/>
            </w:r>
            <w:r>
              <w:rPr>
                <w:noProof/>
                <w:webHidden/>
              </w:rPr>
              <w:t>10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Pr="007B6B4F">
              <w:rPr>
                <w:rStyle w:val="aff1"/>
                <w:noProof/>
              </w:rPr>
              <w:t>1.2.1. Традиция</w:t>
            </w:r>
            <w:r>
              <w:rPr>
                <w:noProof/>
                <w:webHidden/>
              </w:rPr>
              <w:tab/>
            </w:r>
            <w:r>
              <w:rPr>
                <w:noProof/>
                <w:webHidden/>
              </w:rPr>
              <w:fldChar w:fldCharType="begin"/>
            </w:r>
            <w:r>
              <w:rPr>
                <w:noProof/>
                <w:webHidden/>
              </w:rPr>
              <w:instrText xml:space="preserve"> PAGEREF _Toc75260013 \h </w:instrText>
            </w:r>
            <w:r>
              <w:rPr>
                <w:noProof/>
                <w:webHidden/>
              </w:rPr>
            </w:r>
            <w:r>
              <w:rPr>
                <w:noProof/>
                <w:webHidden/>
              </w:rPr>
              <w:fldChar w:fldCharType="separate"/>
            </w:r>
            <w:r>
              <w:rPr>
                <w:noProof/>
                <w:webHidden/>
              </w:rPr>
              <w:t>10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Pr="007B6B4F">
              <w:rPr>
                <w:rStyle w:val="aff1"/>
                <w:noProof/>
              </w:rPr>
              <w:t>1.2.2. Реформация и последующие толкователи</w:t>
            </w:r>
            <w:r>
              <w:rPr>
                <w:noProof/>
                <w:webHidden/>
              </w:rPr>
              <w:tab/>
            </w:r>
            <w:r>
              <w:rPr>
                <w:noProof/>
                <w:webHidden/>
              </w:rPr>
              <w:fldChar w:fldCharType="begin"/>
            </w:r>
            <w:r>
              <w:rPr>
                <w:noProof/>
                <w:webHidden/>
              </w:rPr>
              <w:instrText xml:space="preserve"> PAGEREF _Toc75260014 \h </w:instrText>
            </w:r>
            <w:r>
              <w:rPr>
                <w:noProof/>
                <w:webHidden/>
              </w:rPr>
            </w:r>
            <w:r>
              <w:rPr>
                <w:noProof/>
                <w:webHidden/>
              </w:rPr>
              <w:fldChar w:fldCharType="separate"/>
            </w:r>
            <w:r>
              <w:rPr>
                <w:noProof/>
                <w:webHidden/>
              </w:rPr>
              <w:t>12</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Pr="007B6B4F">
              <w:rPr>
                <w:rStyle w:val="aff1"/>
                <w:noProof/>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_Toc75260015 \h </w:instrText>
            </w:r>
            <w:r>
              <w:rPr>
                <w:noProof/>
                <w:webHidden/>
              </w:rPr>
            </w:r>
            <w:r>
              <w:rPr>
                <w:noProof/>
                <w:webHidden/>
              </w:rPr>
              <w:fldChar w:fldCharType="separate"/>
            </w:r>
            <w:r>
              <w:rPr>
                <w:noProof/>
                <w:webHidden/>
              </w:rPr>
              <w:t>16</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Pr="007B6B4F">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_Toc75260016 \h </w:instrText>
            </w:r>
            <w:r>
              <w:rPr>
                <w:noProof/>
                <w:webHidden/>
              </w:rPr>
            </w:r>
            <w:r>
              <w:rPr>
                <w:noProof/>
                <w:webHidden/>
              </w:rPr>
              <w:fldChar w:fldCharType="separate"/>
            </w:r>
            <w:r>
              <w:rPr>
                <w:noProof/>
                <w:webHidden/>
              </w:rPr>
              <w:t>18</w:t>
            </w:r>
            <w:r>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Pr="007B6B4F">
              <w:rPr>
                <w:rStyle w:val="aff1"/>
                <w:noProof/>
              </w:rPr>
              <w:t>2. ТЕКСТОЛОГИЯ КНИГИ ЕККЛЕСИАСТ</w:t>
            </w:r>
            <w:r>
              <w:rPr>
                <w:noProof/>
                <w:webHidden/>
              </w:rPr>
              <w:tab/>
            </w:r>
            <w:r>
              <w:rPr>
                <w:noProof/>
                <w:webHidden/>
              </w:rPr>
              <w:fldChar w:fldCharType="begin"/>
            </w:r>
            <w:r>
              <w:rPr>
                <w:noProof/>
                <w:webHidden/>
              </w:rPr>
              <w:instrText xml:space="preserve"> PAGEREF _Toc75260017 \h </w:instrText>
            </w:r>
            <w:r>
              <w:rPr>
                <w:noProof/>
                <w:webHidden/>
              </w:rPr>
            </w:r>
            <w:r>
              <w:rPr>
                <w:noProof/>
                <w:webHidden/>
              </w:rPr>
              <w:fldChar w:fldCharType="separate"/>
            </w:r>
            <w:r>
              <w:rPr>
                <w:noProof/>
                <w:webHidden/>
              </w:rPr>
              <w:t>21</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Pr="007B6B4F">
              <w:rPr>
                <w:rStyle w:val="aff1"/>
                <w:noProof/>
              </w:rPr>
              <w:t>2.1. Положение книги в каноне</w:t>
            </w:r>
            <w:r>
              <w:rPr>
                <w:noProof/>
                <w:webHidden/>
              </w:rPr>
              <w:tab/>
            </w:r>
            <w:r>
              <w:rPr>
                <w:noProof/>
                <w:webHidden/>
              </w:rPr>
              <w:fldChar w:fldCharType="begin"/>
            </w:r>
            <w:r>
              <w:rPr>
                <w:noProof/>
                <w:webHidden/>
              </w:rPr>
              <w:instrText xml:space="preserve"> PAGEREF _Toc75260018 \h </w:instrText>
            </w:r>
            <w:r>
              <w:rPr>
                <w:noProof/>
                <w:webHidden/>
              </w:rPr>
            </w:r>
            <w:r>
              <w:rPr>
                <w:noProof/>
                <w:webHidden/>
              </w:rPr>
              <w:fldChar w:fldCharType="separate"/>
            </w:r>
            <w:r>
              <w:rPr>
                <w:noProof/>
                <w:webHidden/>
              </w:rPr>
              <w:t>21</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Pr="007B6B4F">
              <w:rPr>
                <w:rStyle w:val="aff1"/>
                <w:noProof/>
              </w:rPr>
              <w:t>2.2. Текстовые особенности книги Екклесиаста</w:t>
            </w:r>
            <w:r>
              <w:rPr>
                <w:noProof/>
                <w:webHidden/>
              </w:rPr>
              <w:tab/>
            </w:r>
            <w:r>
              <w:rPr>
                <w:noProof/>
                <w:webHidden/>
              </w:rPr>
              <w:fldChar w:fldCharType="begin"/>
            </w:r>
            <w:r>
              <w:rPr>
                <w:noProof/>
                <w:webHidden/>
              </w:rPr>
              <w:instrText xml:space="preserve"> PAGEREF _Toc75260019 \h </w:instrText>
            </w:r>
            <w:r>
              <w:rPr>
                <w:noProof/>
                <w:webHidden/>
              </w:rPr>
            </w:r>
            <w:r>
              <w:rPr>
                <w:noProof/>
                <w:webHidden/>
              </w:rPr>
              <w:fldChar w:fldCharType="separate"/>
            </w:r>
            <w:r>
              <w:rPr>
                <w:noProof/>
                <w:webHidden/>
              </w:rPr>
              <w:t>21</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Pr="007B6B4F">
              <w:rPr>
                <w:rStyle w:val="aff1"/>
                <w:noProof/>
              </w:rPr>
              <w:t>2.3. Характер личности и исторические указания</w:t>
            </w:r>
            <w:r>
              <w:rPr>
                <w:noProof/>
                <w:webHidden/>
              </w:rPr>
              <w:tab/>
            </w:r>
            <w:r>
              <w:rPr>
                <w:noProof/>
                <w:webHidden/>
              </w:rPr>
              <w:fldChar w:fldCharType="begin"/>
            </w:r>
            <w:r>
              <w:rPr>
                <w:noProof/>
                <w:webHidden/>
              </w:rPr>
              <w:instrText xml:space="preserve"> PAGEREF _Toc75260020 \h </w:instrText>
            </w:r>
            <w:r>
              <w:rPr>
                <w:noProof/>
                <w:webHidden/>
              </w:rPr>
            </w:r>
            <w:r>
              <w:rPr>
                <w:noProof/>
                <w:webHidden/>
              </w:rPr>
              <w:fldChar w:fldCharType="separate"/>
            </w:r>
            <w:r>
              <w:rPr>
                <w:noProof/>
                <w:webHidden/>
              </w:rPr>
              <w:t>25</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Pr="007B6B4F">
              <w:rPr>
                <w:rStyle w:val="aff1"/>
                <w:noProof/>
              </w:rPr>
              <w:t>2.4. Политическое состояние иудейского царства</w:t>
            </w:r>
            <w:r>
              <w:rPr>
                <w:noProof/>
                <w:webHidden/>
              </w:rPr>
              <w:tab/>
            </w:r>
            <w:r>
              <w:rPr>
                <w:noProof/>
                <w:webHidden/>
              </w:rPr>
              <w:fldChar w:fldCharType="begin"/>
            </w:r>
            <w:r>
              <w:rPr>
                <w:noProof/>
                <w:webHidden/>
              </w:rPr>
              <w:instrText xml:space="preserve"> PAGEREF _Toc75260021 \h </w:instrText>
            </w:r>
            <w:r>
              <w:rPr>
                <w:noProof/>
                <w:webHidden/>
              </w:rPr>
            </w:r>
            <w:r>
              <w:rPr>
                <w:noProof/>
                <w:webHidden/>
              </w:rPr>
              <w:fldChar w:fldCharType="separate"/>
            </w:r>
            <w:r>
              <w:rPr>
                <w:noProof/>
                <w:webHidden/>
              </w:rPr>
              <w:t>26</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Pr="007B6B4F">
              <w:rPr>
                <w:rStyle w:val="aff1"/>
                <w:noProof/>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_Toc75260022 \h </w:instrText>
            </w:r>
            <w:r>
              <w:rPr>
                <w:noProof/>
                <w:webHidden/>
              </w:rPr>
            </w:r>
            <w:r>
              <w:rPr>
                <w:noProof/>
                <w:webHidden/>
              </w:rPr>
              <w:fldChar w:fldCharType="separate"/>
            </w:r>
            <w:r>
              <w:rPr>
                <w:noProof/>
                <w:webHidden/>
              </w:rPr>
              <w:t>29</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Pr="007B6B4F">
              <w:rPr>
                <w:rStyle w:val="aff1"/>
                <w:noProof/>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_Toc75260023 \h </w:instrText>
            </w:r>
            <w:r>
              <w:rPr>
                <w:noProof/>
                <w:webHidden/>
              </w:rPr>
            </w:r>
            <w:r>
              <w:rPr>
                <w:noProof/>
                <w:webHidden/>
              </w:rPr>
              <w:fldChar w:fldCharType="separate"/>
            </w:r>
            <w:r>
              <w:rPr>
                <w:noProof/>
                <w:webHidden/>
              </w:rPr>
              <w:t>32</w:t>
            </w:r>
            <w:r>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Pr="007B6B4F">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_Toc75260024 \h </w:instrText>
            </w:r>
            <w:r>
              <w:rPr>
                <w:noProof/>
                <w:webHidden/>
              </w:rPr>
            </w:r>
            <w:r>
              <w:rPr>
                <w:noProof/>
                <w:webHidden/>
              </w:rPr>
              <w:fldChar w:fldCharType="separate"/>
            </w:r>
            <w:r>
              <w:rPr>
                <w:noProof/>
                <w:webHidden/>
              </w:rPr>
              <w:t>34</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Pr="007B6B4F">
              <w:rPr>
                <w:rStyle w:val="aff1"/>
                <w:noProof/>
              </w:rPr>
              <w:t>3.1 Философия хокмы</w:t>
            </w:r>
            <w:r>
              <w:rPr>
                <w:noProof/>
                <w:webHidden/>
              </w:rPr>
              <w:tab/>
            </w:r>
            <w:r>
              <w:rPr>
                <w:noProof/>
                <w:webHidden/>
              </w:rPr>
              <w:fldChar w:fldCharType="begin"/>
            </w:r>
            <w:r>
              <w:rPr>
                <w:noProof/>
                <w:webHidden/>
              </w:rPr>
              <w:instrText xml:space="preserve"> PAGEREF _Toc75260025 \h </w:instrText>
            </w:r>
            <w:r>
              <w:rPr>
                <w:noProof/>
                <w:webHidden/>
              </w:rPr>
            </w:r>
            <w:r>
              <w:rPr>
                <w:noProof/>
                <w:webHidden/>
              </w:rPr>
              <w:fldChar w:fldCharType="separate"/>
            </w:r>
            <w:r>
              <w:rPr>
                <w:noProof/>
                <w:webHidden/>
              </w:rPr>
              <w:t>34</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Pr="007B6B4F">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_Toc75260026 \h </w:instrText>
            </w:r>
            <w:r>
              <w:rPr>
                <w:noProof/>
                <w:webHidden/>
              </w:rPr>
            </w:r>
            <w:r>
              <w:rPr>
                <w:noProof/>
                <w:webHidden/>
              </w:rPr>
              <w:fldChar w:fldCharType="separate"/>
            </w:r>
            <w:r>
              <w:rPr>
                <w:noProof/>
                <w:webHidden/>
              </w:rPr>
              <w:t>40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Pr="007B6B4F">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_Toc75260027 \h </w:instrText>
            </w:r>
            <w:r>
              <w:rPr>
                <w:noProof/>
                <w:webHidden/>
              </w:rPr>
            </w:r>
            <w:r>
              <w:rPr>
                <w:noProof/>
                <w:webHidden/>
              </w:rPr>
              <w:fldChar w:fldCharType="separate"/>
            </w:r>
            <w:r>
              <w:rPr>
                <w:noProof/>
                <w:webHidden/>
              </w:rPr>
              <w:t>43</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Pr="007B6B4F">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_Toc75260028 \h </w:instrText>
            </w:r>
            <w:r>
              <w:rPr>
                <w:noProof/>
                <w:webHidden/>
              </w:rPr>
            </w:r>
            <w:r>
              <w:rPr>
                <w:noProof/>
                <w:webHidden/>
              </w:rPr>
              <w:fldChar w:fldCharType="separate"/>
            </w:r>
            <w:r>
              <w:rPr>
                <w:noProof/>
                <w:webHidden/>
              </w:rPr>
              <w:t>46</w:t>
            </w:r>
            <w:r>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Pr="007B6B4F">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_Toc75260029 \h </w:instrText>
            </w:r>
            <w:r>
              <w:rPr>
                <w:noProof/>
                <w:webHidden/>
              </w:rPr>
            </w:r>
            <w:r>
              <w:rPr>
                <w:noProof/>
                <w:webHidden/>
              </w:rPr>
              <w:fldChar w:fldCharType="separate"/>
            </w:r>
            <w:r>
              <w:rPr>
                <w:noProof/>
                <w:webHidden/>
              </w:rPr>
              <w:t>50</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Pr="007B6B4F">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_Toc75260030 \h </w:instrText>
            </w:r>
            <w:r>
              <w:rPr>
                <w:noProof/>
                <w:webHidden/>
              </w:rPr>
            </w:r>
            <w:r>
              <w:rPr>
                <w:noProof/>
                <w:webHidden/>
              </w:rPr>
              <w:fldChar w:fldCharType="separate"/>
            </w:r>
            <w:r>
              <w:rPr>
                <w:noProof/>
                <w:webHidden/>
              </w:rPr>
              <w:t>50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Pr="007B6B4F">
              <w:rPr>
                <w:rStyle w:val="aff1"/>
                <w:noProof/>
              </w:rPr>
              <w:t>Пословицы и поговорки</w:t>
            </w:r>
            <w:r>
              <w:rPr>
                <w:noProof/>
                <w:webHidden/>
              </w:rPr>
              <w:tab/>
            </w:r>
            <w:r>
              <w:rPr>
                <w:noProof/>
                <w:webHidden/>
              </w:rPr>
              <w:fldChar w:fldCharType="begin"/>
            </w:r>
            <w:r>
              <w:rPr>
                <w:noProof/>
                <w:webHidden/>
              </w:rPr>
              <w:instrText xml:space="preserve"> PAGEREF _Toc75260031 \h </w:instrText>
            </w:r>
            <w:r>
              <w:rPr>
                <w:noProof/>
                <w:webHidden/>
              </w:rPr>
            </w:r>
            <w:r>
              <w:rPr>
                <w:noProof/>
                <w:webHidden/>
              </w:rPr>
              <w:fldChar w:fldCharType="separate"/>
            </w:r>
            <w:r>
              <w:rPr>
                <w:noProof/>
                <w:webHidden/>
              </w:rPr>
              <w:t>51</w:t>
            </w:r>
            <w:r>
              <w:rPr>
                <w:noProof/>
                <w:webHidden/>
              </w:rPr>
              <w:fldChar w:fldCharType="end"/>
            </w:r>
          </w:hyperlink>
        </w:p>
        <w:p w:rsidR="00FC3C81" w:rsidRDefault="00FC3C8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Pr="007B6B4F">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_Toc75260032 \h </w:instrText>
            </w:r>
            <w:r>
              <w:rPr>
                <w:noProof/>
                <w:webHidden/>
              </w:rPr>
            </w:r>
            <w:r>
              <w:rPr>
                <w:noProof/>
                <w:webHidden/>
              </w:rPr>
              <w:fldChar w:fldCharType="separate"/>
            </w:r>
            <w:r>
              <w:rPr>
                <w:noProof/>
                <w:webHidden/>
              </w:rPr>
              <w:t>53</w:t>
            </w:r>
            <w:r>
              <w:rPr>
                <w:noProof/>
                <w:webHidden/>
              </w:rPr>
              <w:fldChar w:fldCharType="end"/>
            </w:r>
          </w:hyperlink>
        </w:p>
        <w:p w:rsidR="00FC3C81" w:rsidRDefault="00FC3C8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Pr="007B6B4F">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_Toc75260033 \h </w:instrText>
            </w:r>
            <w:r>
              <w:rPr>
                <w:noProof/>
                <w:webHidden/>
              </w:rPr>
            </w:r>
            <w:r>
              <w:rPr>
                <w:noProof/>
                <w:webHidden/>
              </w:rPr>
              <w:fldChar w:fldCharType="separate"/>
            </w:r>
            <w:r>
              <w:rPr>
                <w:noProof/>
                <w:webHidden/>
              </w:rPr>
              <w:t>56</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Pr="007B6B4F">
              <w:rPr>
                <w:rStyle w:val="aff1"/>
                <w:noProof/>
              </w:rPr>
              <w:t>Богатство и бедность</w:t>
            </w:r>
            <w:r>
              <w:rPr>
                <w:noProof/>
                <w:webHidden/>
              </w:rPr>
              <w:tab/>
            </w:r>
            <w:r>
              <w:rPr>
                <w:noProof/>
                <w:webHidden/>
              </w:rPr>
              <w:fldChar w:fldCharType="begin"/>
            </w:r>
            <w:r>
              <w:rPr>
                <w:noProof/>
                <w:webHidden/>
              </w:rPr>
              <w:instrText xml:space="preserve"> PAGEREF _Toc75260034 \h </w:instrText>
            </w:r>
            <w:r>
              <w:rPr>
                <w:noProof/>
                <w:webHidden/>
              </w:rPr>
            </w:r>
            <w:r>
              <w:rPr>
                <w:noProof/>
                <w:webHidden/>
              </w:rPr>
              <w:fldChar w:fldCharType="separate"/>
            </w:r>
            <w:r>
              <w:rPr>
                <w:noProof/>
                <w:webHidden/>
              </w:rPr>
              <w:t>60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Pr="007B6B4F">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_Toc75260035 \h </w:instrText>
            </w:r>
            <w:r>
              <w:rPr>
                <w:noProof/>
                <w:webHidden/>
              </w:rPr>
            </w:r>
            <w:r>
              <w:rPr>
                <w:noProof/>
                <w:webHidden/>
              </w:rPr>
              <w:fldChar w:fldCharType="separate"/>
            </w:r>
            <w:r>
              <w:rPr>
                <w:noProof/>
                <w:webHidden/>
              </w:rPr>
              <w:t>64</w:t>
            </w:r>
            <w:r>
              <w:rPr>
                <w:noProof/>
                <w:webHidden/>
              </w:rPr>
              <w:fldChar w:fldCharType="end"/>
            </w:r>
          </w:hyperlink>
        </w:p>
        <w:p w:rsidR="00FC3C81" w:rsidRDefault="00FC3C81">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Pr="007B6B4F">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_Toc75260036 \h </w:instrText>
            </w:r>
            <w:r>
              <w:rPr>
                <w:noProof/>
                <w:webHidden/>
              </w:rPr>
            </w:r>
            <w:r>
              <w:rPr>
                <w:noProof/>
                <w:webHidden/>
              </w:rPr>
              <w:fldChar w:fldCharType="separate"/>
            </w:r>
            <w:r>
              <w:rPr>
                <w:noProof/>
                <w:webHidden/>
              </w:rPr>
              <w:t>69</w:t>
            </w:r>
            <w:r>
              <w:rPr>
                <w:noProof/>
                <w:webHidden/>
              </w:rPr>
              <w:fldChar w:fldCharType="end"/>
            </w:r>
          </w:hyperlink>
        </w:p>
        <w:p w:rsidR="00FC3C81" w:rsidRDefault="00FC3C8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Pr="007B6B4F">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_Toc75260037 \h </w:instrText>
            </w:r>
            <w:r>
              <w:rPr>
                <w:noProof/>
                <w:webHidden/>
              </w:rPr>
            </w:r>
            <w:r>
              <w:rPr>
                <w:noProof/>
                <w:webHidden/>
              </w:rPr>
              <w:fldChar w:fldCharType="separate"/>
            </w:r>
            <w:r>
              <w:rPr>
                <w:noProof/>
                <w:webHidden/>
              </w:rPr>
              <w:t>69</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Pr="007B6B4F">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_Toc75260038 \h </w:instrText>
            </w:r>
            <w:r>
              <w:rPr>
                <w:noProof/>
                <w:webHidden/>
              </w:rPr>
            </w:r>
            <w:r>
              <w:rPr>
                <w:noProof/>
                <w:webHidden/>
              </w:rPr>
              <w:fldChar w:fldCharType="separate"/>
            </w:r>
            <w:r>
              <w:rPr>
                <w:noProof/>
                <w:webHidden/>
              </w:rPr>
              <w:t>70</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Pr="007B6B4F">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_Toc75260039 \h </w:instrText>
            </w:r>
            <w:r>
              <w:rPr>
                <w:noProof/>
                <w:webHidden/>
              </w:rPr>
            </w:r>
            <w:r>
              <w:rPr>
                <w:noProof/>
                <w:webHidden/>
              </w:rPr>
              <w:fldChar w:fldCharType="separate"/>
            </w:r>
            <w:r>
              <w:rPr>
                <w:noProof/>
                <w:webHidden/>
              </w:rPr>
              <w:t>73</w:t>
            </w:r>
            <w:r>
              <w:rPr>
                <w:noProof/>
                <w:webHidden/>
              </w:rPr>
              <w:fldChar w:fldCharType="end"/>
            </w:r>
          </w:hyperlink>
        </w:p>
        <w:p w:rsidR="00FC3C81" w:rsidRDefault="00FC3C81">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Pr="007B6B4F">
              <w:rPr>
                <w:rStyle w:val="aff1"/>
                <w:noProof/>
              </w:rPr>
              <w:t>Обличения поселянина</w:t>
            </w:r>
            <w:r>
              <w:rPr>
                <w:noProof/>
                <w:webHidden/>
              </w:rPr>
              <w:tab/>
            </w:r>
            <w:r>
              <w:rPr>
                <w:noProof/>
                <w:webHidden/>
              </w:rPr>
              <w:fldChar w:fldCharType="begin"/>
            </w:r>
            <w:r>
              <w:rPr>
                <w:noProof/>
                <w:webHidden/>
              </w:rPr>
              <w:instrText xml:space="preserve"> PAGEREF _Toc75260040 \h </w:instrText>
            </w:r>
            <w:r>
              <w:rPr>
                <w:noProof/>
                <w:webHidden/>
              </w:rPr>
            </w:r>
            <w:r>
              <w:rPr>
                <w:noProof/>
                <w:webHidden/>
              </w:rPr>
              <w:fldChar w:fldCharType="separate"/>
            </w:r>
            <w:r>
              <w:rPr>
                <w:noProof/>
                <w:webHidden/>
              </w:rPr>
              <w:t>74</w:t>
            </w:r>
            <w:r>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Pr="007B6B4F">
              <w:rPr>
                <w:rStyle w:val="aff1"/>
                <w:noProof/>
              </w:rPr>
              <w:t>ЗАКЛЮЧЕНИЕ</w:t>
            </w:r>
            <w:r>
              <w:rPr>
                <w:noProof/>
                <w:webHidden/>
              </w:rPr>
              <w:tab/>
            </w:r>
            <w:r>
              <w:rPr>
                <w:noProof/>
                <w:webHidden/>
              </w:rPr>
              <w:fldChar w:fldCharType="begin"/>
            </w:r>
            <w:r>
              <w:rPr>
                <w:noProof/>
                <w:webHidden/>
              </w:rPr>
              <w:instrText xml:space="preserve"> PAGEREF _Toc75260041 \h </w:instrText>
            </w:r>
            <w:r>
              <w:rPr>
                <w:noProof/>
                <w:webHidden/>
              </w:rPr>
            </w:r>
            <w:r>
              <w:rPr>
                <w:noProof/>
                <w:webHidden/>
              </w:rPr>
              <w:fldChar w:fldCharType="separate"/>
            </w:r>
            <w:r>
              <w:rPr>
                <w:noProof/>
                <w:webHidden/>
              </w:rPr>
              <w:t>80</w:t>
            </w:r>
            <w:r>
              <w:rPr>
                <w:noProof/>
                <w:webHidden/>
              </w:rPr>
              <w:fldChar w:fldCharType="end"/>
            </w:r>
          </w:hyperlink>
        </w:p>
        <w:p w:rsidR="00FC3C81" w:rsidRDefault="00FC3C81">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Pr="007B6B4F">
              <w:rPr>
                <w:rStyle w:val="aff1"/>
                <w:noProof/>
              </w:rPr>
              <w:t>БИБЛИОГРАФИЧЕСКИЙ СПИСОК</w:t>
            </w:r>
            <w:r>
              <w:rPr>
                <w:noProof/>
                <w:webHidden/>
              </w:rPr>
              <w:tab/>
            </w:r>
            <w:r>
              <w:rPr>
                <w:noProof/>
                <w:webHidden/>
              </w:rPr>
              <w:fldChar w:fldCharType="begin"/>
            </w:r>
            <w:r>
              <w:rPr>
                <w:noProof/>
                <w:webHidden/>
              </w:rPr>
              <w:instrText xml:space="preserve"> PAGEREF _Toc75260042 \h </w:instrText>
            </w:r>
            <w:r>
              <w:rPr>
                <w:noProof/>
                <w:webHidden/>
              </w:rPr>
            </w:r>
            <w:r>
              <w:rPr>
                <w:noProof/>
                <w:webHidden/>
              </w:rPr>
              <w:fldChar w:fldCharType="separate"/>
            </w:r>
            <w:r>
              <w:rPr>
                <w:noProof/>
                <w:webHidden/>
              </w:rPr>
              <w:t>81</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1" w:name="_Toc72499208"/>
      <w:bookmarkStart w:id="2" w:name="_Toc75260009"/>
      <w:r>
        <w:lastRenderedPageBreak/>
        <w:t>ВВЕДЕНИЕ</w:t>
      </w:r>
      <w:bookmarkEnd w:id="1"/>
      <w:bookmarkEnd w:id="2"/>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w:t>
      </w:r>
      <w:r w:rsidRPr="00ED2045">
        <w:t>е</w:t>
      </w:r>
      <w:r w:rsidRPr="00ED2045">
        <w:t>ствования и смысле человеческой деятельности в перспективе неизбе</w:t>
      </w:r>
      <w:r w:rsidRPr="00ED2045">
        <w:t>ж</w:t>
      </w:r>
      <w:r w:rsidRPr="00ED2045">
        <w:t>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w:t>
      </w:r>
      <w:r w:rsidRPr="00ED2045">
        <w:t>о</w:t>
      </w:r>
      <w:r w:rsidRPr="00ED2045">
        <w:t>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w:t>
      </w:r>
      <w:r w:rsidR="00524E46">
        <w:t>ь</w:t>
      </w:r>
      <w:r w:rsidR="00524E46">
        <w:t>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w:t>
      </w:r>
      <w:r w:rsidR="00524E46">
        <w:t>о</w:t>
      </w:r>
      <w:r w:rsidR="00524E46">
        <w:t>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w:t>
      </w:r>
      <w:r w:rsidR="00FA2103">
        <w:t>е</w:t>
      </w:r>
      <w:r w:rsidR="00FA2103">
        <w:t>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w:t>
      </w:r>
      <w:r>
        <w:t>а</w:t>
      </w:r>
      <w:r>
        <w:t>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w:t>
      </w:r>
      <w:r w:rsidR="000918F7">
        <w:t>о</w:t>
      </w:r>
      <w:r w:rsidR="000918F7">
        <w:t>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w:t>
      </w:r>
      <w:r>
        <w:t>а</w:t>
      </w:r>
      <w:r>
        <w:t>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w:t>
      </w:r>
      <w:r>
        <w:t>о</w:t>
      </w:r>
      <w:r>
        <w:t>го текста, в котором божественные истины выражаются конкретным ч</w:t>
      </w:r>
      <w:r>
        <w:t>е</w:t>
      </w:r>
      <w:r>
        <w:t>ловеком, так что внешняя форма их выражения несет на себе отпечаток личности этого человека, исторических и культурных обстоятельств, о</w:t>
      </w:r>
      <w:r>
        <w:t>т</w:t>
      </w:r>
      <w:r>
        <w:t>печаток, связанный с местом и временем написания. При таком поним</w:t>
      </w:r>
      <w:r>
        <w:t>а</w:t>
      </w:r>
      <w:r>
        <w:t>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5260011"/>
      <w:r>
        <w:t>1.1. Название книги</w:t>
      </w:r>
      <w:bookmarkEnd w:id="5"/>
      <w:bookmarkEnd w:id="6"/>
    </w:p>
    <w:p w:rsidR="008D54A9" w:rsidRDefault="008D54A9" w:rsidP="007A46C0">
      <w:r>
        <w:t>Книга Еккле</w:t>
      </w:r>
      <w:r w:rsidR="00520E9C">
        <w:t>с</w:t>
      </w:r>
      <w:r>
        <w:t>иаст</w:t>
      </w:r>
      <w:r w:rsidR="00600D58" w:rsidRPr="00600D58">
        <w:t xml:space="preserve"> </w:t>
      </w:r>
      <w:r w:rsidR="00520E9C" w:rsidRPr="00520E9C">
        <w:t>[</w:t>
      </w:r>
      <w:bookmarkStart w:id="7" w:name="_Ref74676776"/>
      <w:r w:rsidR="00600D58" w:rsidRPr="00D3719C">
        <w:rPr>
          <w:rStyle w:val="afc"/>
          <w:vertAlign w:val="baseline"/>
        </w:rPr>
        <w:endnoteReference w:id="1"/>
      </w:r>
      <w:bookmarkEnd w:id="7"/>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w:t>
      </w:r>
      <w:r>
        <w:t>й</w:t>
      </w:r>
      <w:r>
        <w:t>ского Когел</w:t>
      </w:r>
      <w:r w:rsidR="00777E51">
        <w:t xml:space="preserve">ет. Смысл слова некоторые искали </w:t>
      </w:r>
      <w:r>
        <w:t>в арабском диалекте</w:t>
      </w:r>
      <w:r w:rsidR="00777E51">
        <w:t>,</w:t>
      </w:r>
      <w:r>
        <w:t xml:space="preserve"> </w:t>
      </w:r>
      <w:r w:rsidR="00777E51">
        <w:t>о</w:t>
      </w:r>
      <w:r w:rsidR="00777E51">
        <w:t>б</w:t>
      </w:r>
      <w:r w:rsidR="00777E51">
        <w:t>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8" w:name="_Ref73670647"/>
      <w:r w:rsidR="00896FB0" w:rsidRPr="00896FB0">
        <w:rPr>
          <w:rStyle w:val="afc"/>
          <w:vertAlign w:val="baseline"/>
        </w:rPr>
        <w:endnoteReference w:id="3"/>
      </w:r>
      <w:bookmarkEnd w:id="8"/>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w:t>
      </w:r>
      <w:r>
        <w:rPr>
          <w:lang w:bidi="he-IL"/>
        </w:rPr>
        <w:t>и</w:t>
      </w:r>
      <w:r>
        <w:rPr>
          <w:lang w:bidi="he-IL"/>
        </w:rPr>
        <w:t>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w:t>
      </w:r>
      <w:r w:rsidR="000B0E54" w:rsidRPr="000B0E54">
        <w:t>е</w:t>
      </w:r>
      <w:r w:rsidR="000B0E54" w:rsidRPr="000B0E54">
        <w:t>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w:t>
      </w:r>
      <w:r w:rsidR="001B029E">
        <w:t>а</w:t>
      </w:r>
      <w:r w:rsidR="001B029E">
        <w:t>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w:t>
      </w:r>
      <w:r w:rsidR="00AB7616">
        <w:t>о</w:t>
      </w:r>
      <w:r w:rsidR="00AB7616">
        <w:t>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w:t>
      </w:r>
      <w:r>
        <w:t>в</w:t>
      </w:r>
      <w:r>
        <w:t>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w:t>
      </w:r>
      <w:r>
        <w:t>т</w:t>
      </w:r>
      <w:r>
        <w:t>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w:t>
      </w:r>
      <w:r>
        <w:t>ю</w:t>
      </w:r>
      <w:r>
        <w:t>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w:t>
      </w:r>
      <w:r>
        <w:t>ъ</w:t>
      </w:r>
      <w:r>
        <w:t>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w:t>
      </w:r>
      <w:r w:rsidRPr="00CD53AD">
        <w:t>о</w:t>
      </w:r>
      <w:r w:rsidRPr="00CD53AD">
        <w:t xml:space="preserve">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w:t>
      </w:r>
      <w:r w:rsidR="003C4F31">
        <w:t>а</w:t>
      </w:r>
      <w:r w:rsidR="003C4F31">
        <w:t>ющий людей на собрание. Таким образом, Когелет – это тот, кто выст</w:t>
      </w:r>
      <w:r w:rsidR="003C4F31">
        <w:t>у</w:t>
      </w:r>
      <w:r w:rsidR="003C4F31">
        <w:t xml:space="preserve">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r w:rsidR="0073558E" w:rsidRPr="0073558E">
        <w:t>слово произнесе</w:t>
      </w:r>
      <w:r w:rsidR="0073558E" w:rsidRPr="0073558E">
        <w:t>н</w:t>
      </w:r>
      <w:r w:rsidR="0073558E" w:rsidRPr="0073558E">
        <w:t xml:space="preserve">ное </w:t>
      </w:r>
      <w:proofErr w:type="gramStart"/>
      <w:r w:rsidR="0073558E" w:rsidRPr="0073558E">
        <w:t>со</w:t>
      </w:r>
      <w:proofErr w:type="gramEnd"/>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w:t>
      </w:r>
      <w:r w:rsidR="003C4F31">
        <w:t>о</w:t>
      </w:r>
      <w:r w:rsidR="003C4F31">
        <w:t xml:space="preserve">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t xml:space="preserve">сточные отцы пользовались переводом </w:t>
      </w:r>
      <w:r>
        <w:rPr>
          <w:lang w:val="en-US"/>
        </w:rPr>
        <w:t>LXX</w:t>
      </w:r>
      <w:r>
        <w:t xml:space="preserve">, то и понимание Когелета, как </w:t>
      </w:r>
      <w:r>
        <w:lastRenderedPageBreak/>
        <w:t>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4"/>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w:t>
      </w:r>
      <w:r w:rsidR="00F273BB">
        <w:t>е</w:t>
      </w:r>
      <w:r w:rsidR="00F273BB">
        <w:t>сена уже на исходе лет Екклезиаста, поскольку не только наполнена г</w:t>
      </w:r>
      <w:r w:rsidR="00F273BB">
        <w:t>о</w:t>
      </w:r>
      <w:r w:rsidR="00F273BB">
        <w:t>речью переживаний, которые низменно приходят к человеку, отступи</w:t>
      </w:r>
      <w:r w:rsidR="00F273BB">
        <w:t>в</w:t>
      </w:r>
      <w:r w:rsidR="00F273BB">
        <w:t>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w:t>
      </w:r>
      <w:r w:rsidR="00837D45">
        <w:t>и</w:t>
      </w:r>
      <w:r w:rsidR="00837D45">
        <w:t>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0" w:name="_Ref74593239"/>
      <w:r w:rsidR="00A16BA8" w:rsidRPr="00896FB0">
        <w:rPr>
          <w:rStyle w:val="afc"/>
          <w:vertAlign w:val="baseline"/>
        </w:rPr>
        <w:endnoteReference w:id="5"/>
      </w:r>
      <w:bookmarkEnd w:id="10"/>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w:t>
      </w:r>
      <w:r w:rsidR="000B04FB">
        <w:lastRenderedPageBreak/>
        <w:t>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w:t>
      </w:r>
      <w:r w:rsidR="00E77DCF" w:rsidRPr="0073558E">
        <w:rPr>
          <w:lang w:bidi="he-IL"/>
        </w:rPr>
        <w:t>у</w:t>
      </w:r>
      <w:r w:rsidR="00E77DCF" w:rsidRPr="0073558E">
        <w:rPr>
          <w:lang w:bidi="he-IL"/>
        </w:rPr>
        <w:t>хо</w:t>
      </w:r>
      <w:r w:rsidR="0073558E" w:rsidRPr="0073558E">
        <w:rPr>
          <w:lang w:bidi="he-IL"/>
        </w:rPr>
        <w:t>м, не может иметь различие пола</w:t>
      </w:r>
      <w:r w:rsidR="0073558E">
        <w:rPr>
          <w:lang w:bidi="he-IL"/>
        </w:rPr>
        <w:t xml:space="preserve">, таким </w:t>
      </w:r>
      <w:proofErr w:type="gramStart"/>
      <w:r w:rsidR="0073558E">
        <w:rPr>
          <w:lang w:bidi="he-IL"/>
        </w:rPr>
        <w:t>образом</w:t>
      </w:r>
      <w:proofErr w:type="gramEnd"/>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1" w:name="_Toc72499211"/>
      <w:bookmarkStart w:id="12" w:name="_Toc75260012"/>
      <w:r>
        <w:rPr>
          <w:lang w:bidi="he-IL"/>
        </w:rPr>
        <w:t>1.</w:t>
      </w:r>
      <w:r w:rsidR="003F0B00">
        <w:rPr>
          <w:lang w:bidi="he-IL"/>
        </w:rPr>
        <w:t>2</w:t>
      </w:r>
      <w:r w:rsidR="00C47AAA">
        <w:rPr>
          <w:lang w:bidi="he-IL"/>
        </w:rPr>
        <w:t>.</w:t>
      </w:r>
      <w:r>
        <w:rPr>
          <w:lang w:bidi="he-IL"/>
        </w:rPr>
        <w:t xml:space="preserve"> Писатель книги</w:t>
      </w:r>
      <w:bookmarkEnd w:id="11"/>
      <w:bookmarkEnd w:id="12"/>
    </w:p>
    <w:p w:rsidR="00A54C4A" w:rsidRDefault="00A54C4A" w:rsidP="007A46C0">
      <w:pPr>
        <w:pStyle w:val="3"/>
        <w:rPr>
          <w:lang w:bidi="he-IL"/>
        </w:rPr>
      </w:pPr>
      <w:bookmarkStart w:id="13" w:name="_Toc72499212"/>
      <w:bookmarkStart w:id="14" w:name="_Toc75260013"/>
      <w:r>
        <w:rPr>
          <w:lang w:bidi="he-IL"/>
        </w:rPr>
        <w:t>1.2.1. Традиция</w:t>
      </w:r>
      <w:bookmarkEnd w:id="13"/>
      <w:bookmarkEnd w:id="14"/>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w:t>
      </w:r>
      <w:r w:rsidR="00901232">
        <w:rPr>
          <w:lang w:bidi="he-IL"/>
        </w:rPr>
        <w:t>о</w:t>
      </w:r>
      <w:r w:rsidR="00901232">
        <w:rPr>
          <w:lang w:bidi="he-IL"/>
        </w:rPr>
        <w:t>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w:t>
      </w:r>
      <w:r>
        <w:rPr>
          <w:lang w:bidi="he-IL"/>
        </w:rPr>
        <w:t>и</w:t>
      </w:r>
      <w:r>
        <w:rPr>
          <w:lang w:bidi="he-IL"/>
        </w:rPr>
        <w:t>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w:t>
      </w:r>
      <w:r>
        <w:rPr>
          <w:lang w:bidi="he-IL"/>
        </w:rPr>
        <w:t>о</w:t>
      </w:r>
      <w:r>
        <w:rPr>
          <w:lang w:bidi="he-IL"/>
        </w:rPr>
        <w:t xml:space="preserve">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w:t>
      </w:r>
      <w:r w:rsidR="004D0C7F">
        <w:rPr>
          <w:lang w:bidi="he-IL"/>
        </w:rPr>
        <w:t>ш</w:t>
      </w:r>
      <w:r w:rsidR="004D0C7F">
        <w:rPr>
          <w:lang w:bidi="he-IL"/>
        </w:rPr>
        <w:t>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lastRenderedPageBreak/>
        <w:t>В ряду произведений древней христианской письменности ос</w:t>
      </w:r>
      <w:r>
        <w:rPr>
          <w:lang w:bidi="he-IL"/>
        </w:rPr>
        <w:t>о</w:t>
      </w:r>
      <w:r>
        <w:rPr>
          <w:lang w:bidi="he-IL"/>
        </w:rPr>
        <w:t xml:space="preserve">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5" w:name="_Ref73669350"/>
      <w:r w:rsidR="0081158C" w:rsidRPr="0081158C">
        <w:rPr>
          <w:rStyle w:val="afc"/>
          <w:vertAlign w:val="baseline"/>
          <w:lang w:val="en-US" w:bidi="he-IL"/>
        </w:rPr>
        <w:endnoteReference w:id="7"/>
      </w:r>
      <w:bookmarkEnd w:id="15"/>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«Тр</w:t>
      </w:r>
      <w:r w:rsidR="0081158C" w:rsidRPr="0081158C">
        <w:rPr>
          <w:lang w:bidi="he-IL"/>
        </w:rPr>
        <w:t>е</w:t>
      </w:r>
      <w:r w:rsidR="0081158C" w:rsidRPr="0081158C">
        <w:rPr>
          <w:lang w:bidi="he-IL"/>
        </w:rPr>
        <w:t xml:space="preserve">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w:t>
      </w:r>
      <w:r>
        <w:rPr>
          <w:lang w:bidi="he-IL"/>
        </w:rPr>
        <w:t>м</w:t>
      </w:r>
      <w:r>
        <w:rPr>
          <w:lang w:bidi="he-IL"/>
        </w:rPr>
        <w:t>ственности Ветхого и Нового Заветов. Об этом свидетельствует сам Хр</w:t>
      </w:r>
      <w:r>
        <w:rPr>
          <w:lang w:bidi="he-IL"/>
        </w:rPr>
        <w:t>и</w:t>
      </w:r>
      <w:r>
        <w:rPr>
          <w:lang w:bidi="he-IL"/>
        </w:rPr>
        <w:t>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w:t>
      </w:r>
      <w:r>
        <w:rPr>
          <w:lang w:bidi="he-IL"/>
        </w:rPr>
        <w:t>л</w:t>
      </w:r>
      <w:r>
        <w:rPr>
          <w:lang w:bidi="he-IL"/>
        </w:rPr>
        <w:t xml:space="preserve">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6" w:name="_Toc72499213"/>
      <w:bookmarkStart w:id="17" w:name="_Toc75260014"/>
      <w:r>
        <w:rPr>
          <w:lang w:bidi="he-IL"/>
        </w:rPr>
        <w:t>1.2.2. Реформация и последующие толкователи</w:t>
      </w:r>
      <w:bookmarkEnd w:id="16"/>
      <w:bookmarkEnd w:id="17"/>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w:t>
      </w:r>
      <w:r w:rsidRPr="00CF747F">
        <w:rPr>
          <w:lang w:bidi="he-IL"/>
        </w:rPr>
        <w:t>о</w:t>
      </w:r>
      <w:r w:rsidRPr="00CF747F">
        <w:rPr>
          <w:lang w:bidi="he-IL"/>
        </w:rPr>
        <w:t xml:space="preserve">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w:t>
      </w:r>
      <w:r w:rsidR="00CF747F" w:rsidRPr="00CF747F">
        <w:rPr>
          <w:lang w:bidi="he-IL"/>
        </w:rPr>
        <w:t>ы</w:t>
      </w:r>
      <w:r w:rsidR="00CF747F" w:rsidRPr="00CF747F">
        <w:rPr>
          <w:lang w:bidi="he-IL"/>
        </w:rPr>
        <w:t>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w:t>
      </w:r>
      <w:r>
        <w:rPr>
          <w:lang w:bidi="he-IL"/>
        </w:rPr>
        <w:t>м</w:t>
      </w:r>
      <w:r>
        <w:rPr>
          <w:lang w:bidi="he-IL"/>
        </w:rPr>
        <w:t>ному кругу ученых толковников Писания</w:t>
      </w:r>
      <w:r w:rsidR="00CF747F" w:rsidRPr="00CF747F">
        <w:rPr>
          <w:lang w:bidi="he-IL"/>
        </w:rPr>
        <w:t xml:space="preserve">. </w:t>
      </w:r>
      <w:r>
        <w:rPr>
          <w:lang w:bidi="he-IL"/>
        </w:rPr>
        <w:t>Что касается времени напис</w:t>
      </w:r>
      <w:r>
        <w:rPr>
          <w:lang w:bidi="he-IL"/>
        </w:rPr>
        <w:t>а</w:t>
      </w:r>
      <w:r>
        <w:rPr>
          <w:lang w:bidi="he-IL"/>
        </w:rPr>
        <w:t xml:space="preserve">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8" w:name="_Ref73971660"/>
      <w:r w:rsidR="00DE1D25" w:rsidRPr="00C90D7A">
        <w:rPr>
          <w:rStyle w:val="afc"/>
          <w:vertAlign w:val="baseline"/>
          <w:lang w:bidi="he-IL"/>
        </w:rPr>
        <w:endnoteReference w:id="8"/>
      </w:r>
      <w:bookmarkEnd w:id="18"/>
      <w:r w:rsidR="00C90D7A" w:rsidRPr="00C90D7A">
        <w:rPr>
          <w:lang w:bidi="he-IL"/>
        </w:rPr>
        <w:t>]</w:t>
      </w:r>
    </w:p>
    <w:p w:rsidR="00831F38" w:rsidRPr="00C90D7A" w:rsidRDefault="00E05F33" w:rsidP="00CF7E51">
      <w:pPr>
        <w:rPr>
          <w:lang w:bidi="he-IL"/>
        </w:rPr>
      </w:pPr>
      <w:r>
        <w:rPr>
          <w:lang w:bidi="he-IL"/>
        </w:rPr>
        <w:lastRenderedPageBreak/>
        <w:t>Решительно же, против того что Соломон является писателем</w:t>
      </w:r>
      <w:r w:rsidR="00831F38" w:rsidRPr="00831F38">
        <w:rPr>
          <w:lang w:bidi="he-IL"/>
        </w:rPr>
        <w:t xml:space="preserve"> кн</w:t>
      </w:r>
      <w:r w:rsidR="00831F38" w:rsidRPr="00831F38">
        <w:rPr>
          <w:lang w:bidi="he-IL"/>
        </w:rPr>
        <w:t>и</w:t>
      </w:r>
      <w:r w:rsidR="00831F38" w:rsidRPr="00831F38">
        <w:rPr>
          <w:lang w:bidi="he-IL"/>
        </w:rPr>
        <w:t xml:space="preserve">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w:t>
      </w:r>
      <w:r>
        <w:rPr>
          <w:lang w:bidi="he-IL"/>
        </w:rPr>
        <w:t>ж</w:t>
      </w:r>
      <w:r>
        <w:rPr>
          <w:lang w:bidi="he-IL"/>
        </w:rPr>
        <w:t>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w:t>
      </w:r>
      <w:r>
        <w:rPr>
          <w:lang w:bidi="he-IL"/>
        </w:rPr>
        <w:t>у</w:t>
      </w:r>
      <w:r>
        <w:rPr>
          <w:lang w:bidi="he-IL"/>
        </w:rPr>
        <w:t>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9" w:name="_Ref73601374"/>
      <w:r w:rsidR="00C90D7A" w:rsidRPr="00C90D7A">
        <w:rPr>
          <w:lang w:bidi="he-IL"/>
        </w:rPr>
        <w:t xml:space="preserve"> [</w:t>
      </w:r>
      <w:bookmarkStart w:id="20" w:name="_Ref74650086"/>
      <w:r w:rsidR="00831F38" w:rsidRPr="00C90D7A">
        <w:rPr>
          <w:rStyle w:val="afc"/>
          <w:vertAlign w:val="baseline"/>
          <w:lang w:bidi="he-IL"/>
        </w:rPr>
        <w:endnoteReference w:id="9"/>
      </w:r>
      <w:bookmarkEnd w:id="19"/>
      <w:bookmarkEnd w:id="20"/>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w:t>
      </w:r>
      <w:r>
        <w:rPr>
          <w:lang w:bidi="he-IL"/>
        </w:rPr>
        <w:t>и</w:t>
      </w:r>
      <w:r>
        <w:rPr>
          <w:lang w:bidi="he-IL"/>
        </w:rPr>
        <w:t>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нии Спиноза постулирует, что религия не может противоречить раз</w:t>
      </w:r>
      <w:r w:rsidR="00EF52F3">
        <w:rPr>
          <w:lang w:bidi="he-IL"/>
        </w:rPr>
        <w:t>у</w:t>
      </w:r>
      <w:r w:rsidR="00EF52F3">
        <w:rPr>
          <w:lang w:bidi="he-IL"/>
        </w:rPr>
        <w:t xml:space="preserve">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 xml:space="preserve">Гоббс, в свою очередь, выдвигает предположение, которое вполне удовлетворяет православному пониманию вопроса канона Священных </w:t>
      </w:r>
      <w:r>
        <w:rPr>
          <w:lang w:bidi="he-IL"/>
        </w:rPr>
        <w:lastRenderedPageBreak/>
        <w:t>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w:t>
      </w:r>
      <w:r>
        <w:rPr>
          <w:lang w:bidi="he-IL"/>
        </w:rPr>
        <w:t>а</w:t>
      </w:r>
      <w:r>
        <w:rPr>
          <w:lang w:bidi="he-IL"/>
        </w:rPr>
        <w:t>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w:t>
      </w:r>
      <w:r w:rsidR="003B5F8E">
        <w:rPr>
          <w:lang w:bidi="he-IL"/>
        </w:rPr>
        <w:t>о</w:t>
      </w:r>
      <w:r w:rsidR="003B5F8E">
        <w:rPr>
          <w:lang w:bidi="he-IL"/>
        </w:rPr>
        <w:t>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w:t>
      </w:r>
      <w:r w:rsidR="001E0726">
        <w:rPr>
          <w:lang w:bidi="he-IL"/>
        </w:rPr>
        <w:t>о</w:t>
      </w:r>
      <w:r w:rsidR="001E0726">
        <w:rPr>
          <w:lang w:bidi="he-IL"/>
        </w:rPr>
        <w:t>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w:t>
      </w:r>
      <w:r w:rsidR="001E0726">
        <w:rPr>
          <w:lang w:bidi="he-IL"/>
        </w:rPr>
        <w:t>о</w:t>
      </w:r>
      <w:r w:rsidR="001E0726">
        <w:rPr>
          <w:lang w:bidi="he-IL"/>
        </w:rPr>
        <w:t>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w:t>
      </w:r>
      <w:r>
        <w:rPr>
          <w:lang w:bidi="he-IL"/>
        </w:rPr>
        <w:t>е</w:t>
      </w:r>
      <w:r>
        <w:rPr>
          <w:lang w:bidi="he-IL"/>
        </w:rPr>
        <w:t>ния стали господствующими для подавляющего большинства представ</w:t>
      </w:r>
      <w:r>
        <w:rPr>
          <w:lang w:bidi="he-IL"/>
        </w:rPr>
        <w:t>и</w:t>
      </w:r>
      <w:r>
        <w:rPr>
          <w:lang w:bidi="he-IL"/>
        </w:rPr>
        <w:t>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w:t>
      </w:r>
      <w:r w:rsidR="00275FCF">
        <w:rPr>
          <w:lang w:bidi="he-IL"/>
        </w:rPr>
        <w:t>р</w:t>
      </w:r>
      <w:r w:rsidR="00275FCF">
        <w:rPr>
          <w:lang w:bidi="he-IL"/>
        </w:rPr>
        <w:t>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w:t>
      </w:r>
      <w:r>
        <w:rPr>
          <w:lang w:bidi="he-IL"/>
        </w:rPr>
        <w:t>е</w:t>
      </w:r>
      <w:r>
        <w:rPr>
          <w:lang w:bidi="he-IL"/>
        </w:rPr>
        <w:t>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таки противоречит тр</w:t>
      </w:r>
      <w:r>
        <w:rPr>
          <w:lang w:bidi="he-IL"/>
        </w:rPr>
        <w:t>а</w:t>
      </w:r>
      <w:r>
        <w:rPr>
          <w:lang w:bidi="he-IL"/>
        </w:rPr>
        <w:t xml:space="preserve">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w:t>
      </w:r>
      <w:r w:rsidR="00352043" w:rsidRPr="00352043">
        <w:rPr>
          <w:lang w:bidi="he-IL"/>
        </w:rPr>
        <w:t>о</w:t>
      </w:r>
      <w:r w:rsidR="00352043" w:rsidRPr="00352043">
        <w:rPr>
          <w:lang w:bidi="he-IL"/>
        </w:rPr>
        <w:t>дит к допленному периоду. Из обломков допленной литературы в поз</w:t>
      </w:r>
      <w:r w:rsidR="00352043" w:rsidRPr="00352043">
        <w:rPr>
          <w:lang w:bidi="he-IL"/>
        </w:rPr>
        <w:t>д</w:t>
      </w:r>
      <w:r w:rsidR="00352043" w:rsidRPr="00352043">
        <w:rPr>
          <w:lang w:bidi="he-IL"/>
        </w:rPr>
        <w:t>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w:t>
      </w:r>
      <w:r w:rsidR="006943AD">
        <w:rPr>
          <w:lang w:bidi="he-IL"/>
        </w:rPr>
        <w:t>а</w:t>
      </w:r>
      <w:r w:rsidR="006943AD">
        <w:rPr>
          <w:lang w:bidi="he-IL"/>
        </w:rPr>
        <w:t>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w:t>
      </w:r>
      <w:r>
        <w:rPr>
          <w:lang w:bidi="he-IL"/>
        </w:rPr>
        <w:t>е</w:t>
      </w:r>
      <w:r>
        <w:rPr>
          <w:lang w:bidi="he-IL"/>
        </w:rPr>
        <w:t>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w:t>
      </w:r>
      <w:r>
        <w:rPr>
          <w:lang w:bidi="he-IL"/>
        </w:rPr>
        <w:t>о</w:t>
      </w:r>
      <w:r>
        <w:rPr>
          <w:lang w:bidi="he-IL"/>
        </w:rPr>
        <w:t>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6"/>
      </w:r>
      <w:bookmarkEnd w:id="21"/>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w:t>
      </w:r>
      <w:r w:rsidR="00647A25">
        <w:rPr>
          <w:lang w:bidi="he-IL"/>
        </w:rPr>
        <w:t>и</w:t>
      </w:r>
      <w:r w:rsidR="00647A25">
        <w:rPr>
          <w:lang w:bidi="he-IL"/>
        </w:rPr>
        <w:t>сания книги многочисленные школы так и не пришли к единому, общ</w:t>
      </w:r>
      <w:r w:rsidR="00647A25">
        <w:rPr>
          <w:lang w:bidi="he-IL"/>
        </w:rPr>
        <w:t>е</w:t>
      </w:r>
      <w:r w:rsidR="00647A25">
        <w:rPr>
          <w:lang w:bidi="he-IL"/>
        </w:rPr>
        <w:t>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w:t>
      </w:r>
      <w:r w:rsidR="00E775A8">
        <w:rPr>
          <w:lang w:bidi="he-IL"/>
        </w:rPr>
        <w:t>в</w:t>
      </w:r>
      <w:r w:rsidR="00E775A8">
        <w:rPr>
          <w:lang w:bidi="he-IL"/>
        </w:rPr>
        <w:t>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 xml:space="preserve">ковников рассыпается на множество различных периодов и не позволяет определить точную датировку создания. Остается придерживаться </w:t>
      </w:r>
      <w:proofErr w:type="gramStart"/>
      <w:r>
        <w:rPr>
          <w:lang w:bidi="he-IL"/>
        </w:rPr>
        <w:t>пред</w:t>
      </w:r>
      <w:r>
        <w:rPr>
          <w:lang w:bidi="he-IL"/>
        </w:rPr>
        <w:t>а</w:t>
      </w:r>
      <w:r>
        <w:rPr>
          <w:lang w:bidi="he-IL"/>
        </w:rPr>
        <w:t>ния</w:t>
      </w:r>
      <w:proofErr w:type="gramEnd"/>
      <w:r>
        <w:rPr>
          <w:lang w:bidi="he-IL"/>
        </w:rPr>
        <w:t xml:space="preserve"> сохраняемого православной церковью.</w:t>
      </w:r>
    </w:p>
    <w:p w:rsidR="00080CE2" w:rsidRDefault="00080CE2" w:rsidP="007A46C0">
      <w:pPr>
        <w:pStyle w:val="3"/>
        <w:rPr>
          <w:lang w:bidi="he-IL"/>
        </w:rPr>
      </w:pPr>
      <w:bookmarkStart w:id="22" w:name="_Toc72499214"/>
      <w:bookmarkStart w:id="23" w:name="_Toc75260015"/>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4" w:name="_Ref74590978"/>
      <w:r w:rsidRPr="00C90D7A">
        <w:rPr>
          <w:rStyle w:val="afc"/>
          <w:vertAlign w:val="baseline"/>
          <w:lang w:bidi="he-IL"/>
        </w:rPr>
        <w:endnoteReference w:id="17"/>
      </w:r>
      <w:bookmarkEnd w:id="24"/>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w:t>
      </w:r>
      <w:r w:rsidR="00A73B39">
        <w:rPr>
          <w:lang w:bidi="he-IL"/>
        </w:rPr>
        <w:t>т</w:t>
      </w:r>
      <w:r w:rsidR="00A73B39">
        <w:rPr>
          <w:lang w:bidi="he-IL"/>
        </w:rPr>
        <w:t>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2499215"/>
      <w:bookmarkStart w:id="27" w:name="_Toc75260016"/>
      <w:r>
        <w:lastRenderedPageBreak/>
        <w:t>1.3</w:t>
      </w:r>
      <w:r w:rsidR="00570580">
        <w:t xml:space="preserve">. </w:t>
      </w:r>
      <w:r>
        <w:t>Каноническое достоинство книги Екклесиаст</w:t>
      </w:r>
      <w:bookmarkEnd w:id="25"/>
      <w:bookmarkEnd w:id="27"/>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w:t>
      </w:r>
      <w:r w:rsidR="00FE4B9E">
        <w:rPr>
          <w:lang w:bidi="he-IL"/>
        </w:rPr>
        <w:t>а</w:t>
      </w:r>
      <w:r w:rsidR="00FE4B9E">
        <w:rPr>
          <w:lang w:bidi="he-IL"/>
        </w:rPr>
        <w:t>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w:t>
      </w:r>
      <w:r w:rsidR="00FE4B9E">
        <w:rPr>
          <w:lang w:bidi="he-IL"/>
        </w:rPr>
        <w:t>а</w:t>
      </w:r>
      <w:r w:rsidR="00FE4B9E">
        <w:rPr>
          <w:lang w:bidi="he-IL"/>
        </w:rPr>
        <w:t>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лей Гилеля, настаивает на том, что книга канонична, другая – Шамай, утверждает, что книга не может быть включена в канон. Предм</w:t>
      </w:r>
      <w:r w:rsidR="00FE4B9E">
        <w:rPr>
          <w:lang w:bidi="he-IL"/>
        </w:rPr>
        <w:t>е</w:t>
      </w:r>
      <w:r w:rsidR="00FE4B9E">
        <w:rPr>
          <w:lang w:bidi="he-IL"/>
        </w:rPr>
        <w:t xml:space="preserve">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w:t>
      </w:r>
      <w:r w:rsidR="004B4468">
        <w:rPr>
          <w:lang w:bidi="he-IL"/>
        </w:rPr>
        <w:t>а</w:t>
      </w:r>
      <w:r w:rsidR="004B4468">
        <w:rPr>
          <w:lang w:bidi="he-IL"/>
        </w:rPr>
        <w:t>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Филастрия, в этой книге находили языческое и эпикурейское учение, хотя ясно ист</w:t>
      </w:r>
      <w:r w:rsidR="00570580" w:rsidRPr="0031249E">
        <w:rPr>
          <w:lang w:bidi="he-IL"/>
        </w:rPr>
        <w:t>о</w:t>
      </w:r>
      <w:r w:rsidR="00570580" w:rsidRPr="0031249E">
        <w:rPr>
          <w:lang w:bidi="he-IL"/>
        </w:rPr>
        <w:t>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мечает профессор Юнгеров: «</w:t>
      </w:r>
      <w:r w:rsidR="00570580" w:rsidRPr="0031249E">
        <w:rPr>
          <w:lang w:bidi="he-IL"/>
        </w:rPr>
        <w:t>Феодор Момпсуетский отвергал богодухн</w:t>
      </w:r>
      <w:r w:rsidR="00570580" w:rsidRPr="0031249E">
        <w:rPr>
          <w:lang w:bidi="he-IL"/>
        </w:rPr>
        <w:t>о</w:t>
      </w:r>
      <w:r w:rsidR="00570580" w:rsidRPr="0031249E">
        <w:rPr>
          <w:lang w:bidi="he-IL"/>
        </w:rPr>
        <w:t>венность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w:t>
      </w:r>
      <w:r w:rsidR="00333F5B">
        <w:rPr>
          <w:lang w:bidi="he-IL"/>
        </w:rPr>
        <w:t>а</w:t>
      </w:r>
      <w:r w:rsidR="00333F5B">
        <w:rPr>
          <w:lang w:bidi="he-IL"/>
        </w:rPr>
        <w:t>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w:t>
      </w:r>
      <w:r w:rsidR="00097DFC" w:rsidRPr="00097DFC">
        <w:rPr>
          <w:lang w:bidi="he-IL"/>
        </w:rPr>
        <w:t>о</w:t>
      </w:r>
      <w:r w:rsidR="00097DFC" w:rsidRPr="00097DFC">
        <w:rPr>
          <w:lang w:bidi="he-IL"/>
        </w:rPr>
        <w:t>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r w:rsidR="00AD398B">
        <w:rPr>
          <w:lang w:bidi="he-IL"/>
        </w:rPr>
        <w:t>Мелитон Сардийский – пис</w:t>
      </w:r>
      <w:r w:rsidR="00AD398B">
        <w:rPr>
          <w:lang w:bidi="he-IL"/>
        </w:rPr>
        <w:t>ь</w:t>
      </w:r>
      <w:r w:rsidR="00AD398B">
        <w:rPr>
          <w:lang w:bidi="he-IL"/>
        </w:rPr>
        <w:t xml:space="preserve">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w:t>
      </w:r>
      <w:r w:rsidR="00AD398B" w:rsidRPr="00AD398B">
        <w:rPr>
          <w:lang w:bidi="he-IL"/>
        </w:rPr>
        <w:t>о</w:t>
      </w:r>
      <w:r w:rsidR="00AD398B" w:rsidRPr="00AD398B">
        <w:rPr>
          <w:lang w:bidi="he-IL"/>
        </w:rPr>
        <w:t>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w:t>
      </w:r>
      <w:r w:rsidR="00AD398B" w:rsidRPr="00AD398B">
        <w:rPr>
          <w:lang w:bidi="he-IL"/>
        </w:rPr>
        <w:t>ы</w:t>
      </w:r>
      <w:r w:rsidR="00AD398B" w:rsidRPr="00AD398B">
        <w:rPr>
          <w:lang w:bidi="he-IL"/>
        </w:rPr>
        <w:t>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1"/>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ния или частные мнения некоторых из древних исследователей не мо</w:t>
      </w:r>
      <w:r>
        <w:rPr>
          <w:lang w:bidi="he-IL"/>
        </w:rPr>
        <w:t>г</w:t>
      </w:r>
      <w:r>
        <w:rPr>
          <w:lang w:bidi="he-IL"/>
        </w:rPr>
        <w:t xml:space="preserve">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8" w:name="_Toc75260017"/>
      <w:r>
        <w:rPr>
          <w:lang w:bidi="he-IL"/>
        </w:rPr>
        <w:lastRenderedPageBreak/>
        <w:t>2</w:t>
      </w:r>
      <w:r w:rsidR="00A54C4A">
        <w:rPr>
          <w:lang w:bidi="he-IL"/>
        </w:rPr>
        <w:t xml:space="preserve">. </w:t>
      </w:r>
      <w:bookmarkEnd w:id="26"/>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5260018"/>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w:t>
      </w:r>
      <w:r>
        <w:t>е</w:t>
      </w:r>
      <w:r>
        <w:t>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w:t>
      </w:r>
      <w:r w:rsidR="00C637B4">
        <w:t>а</w:t>
      </w:r>
      <w:r w:rsidR="00C637B4">
        <w:t xml:space="preserve">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30" w:name="_Toc75260019"/>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Прежде всего, сама книга имеет многочисленные подтверждения своего происхождения от Соломона, свидетельствуя об этом самим св</w:t>
      </w:r>
      <w:r>
        <w:rPr>
          <w:lang w:bidi="he-IL"/>
        </w:rPr>
        <w:t>о</w:t>
      </w:r>
      <w:r>
        <w:rPr>
          <w:lang w:bidi="he-IL"/>
        </w:rPr>
        <w:t xml:space="preserve">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w:t>
      </w:r>
      <w:r>
        <w:rPr>
          <w:lang w:bidi="he-IL"/>
        </w:rPr>
        <w:t>а</w:t>
      </w:r>
      <w:r>
        <w:rPr>
          <w:lang w:bidi="he-IL"/>
        </w:rPr>
        <w:t>сти,</w:t>
      </w:r>
      <w:r w:rsidR="001869BF">
        <w:rPr>
          <w:lang w:bidi="he-IL"/>
        </w:rPr>
        <w:t xml:space="preserve"> но и всей книги.</w:t>
      </w:r>
    </w:p>
    <w:p w:rsidR="0025601E" w:rsidRDefault="001869BF" w:rsidP="001869BF">
      <w:pPr>
        <w:rPr>
          <w:lang w:bidi="he-IL"/>
        </w:rPr>
      </w:pPr>
      <w:r>
        <w:rPr>
          <w:lang w:bidi="he-IL"/>
        </w:rPr>
        <w:t>Всюду в книге присутствует прямая речь автора, изложение мы</w:t>
      </w:r>
      <w:r>
        <w:rPr>
          <w:lang w:bidi="he-IL"/>
        </w:rPr>
        <w:t>с</w:t>
      </w:r>
      <w:r>
        <w:rPr>
          <w:lang w:bidi="he-IL"/>
        </w:rPr>
        <w:t xml:space="preserve">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w:t>
      </w:r>
      <w:r w:rsidR="00A501FA" w:rsidRPr="00A501FA">
        <w:rPr>
          <w:lang w:bidi="he-IL"/>
        </w:rPr>
        <w:t>ы</w:t>
      </w:r>
      <w:r w:rsidR="00A501FA" w:rsidRPr="00A501FA">
        <w:rPr>
          <w:lang w:bidi="he-IL"/>
        </w:rPr>
        <w:t>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w:t>
      </w:r>
      <w:r w:rsidR="00A501FA" w:rsidRPr="00A501FA">
        <w:rPr>
          <w:lang w:bidi="he-IL"/>
        </w:rPr>
        <w:t>о</w:t>
      </w:r>
      <w:r w:rsidR="00A501FA" w:rsidRPr="00A501FA">
        <w:rPr>
          <w:lang w:bidi="he-IL"/>
        </w:rPr>
        <w:t>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w:t>
      </w:r>
      <w:r w:rsidR="00A501FA" w:rsidRPr="00A501FA">
        <w:rPr>
          <w:lang w:bidi="he-IL"/>
        </w:rPr>
        <w:t>о</w:t>
      </w:r>
      <w:r w:rsidR="00A501FA" w:rsidRPr="00A501FA">
        <w:rPr>
          <w:lang w:bidi="he-IL"/>
        </w:rPr>
        <w:t>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w:t>
      </w:r>
      <w:r w:rsidR="00E30214">
        <w:rPr>
          <w:lang w:bidi="he-IL"/>
        </w:rPr>
        <w:t>о</w:t>
      </w:r>
      <w:r w:rsidR="00E30214">
        <w:rPr>
          <w:lang w:bidi="he-IL"/>
        </w:rPr>
        <w:t>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w:t>
      </w:r>
      <w:r>
        <w:rPr>
          <w:lang w:bidi="he-IL"/>
        </w:rPr>
        <w:t>о</w:t>
      </w:r>
      <w:r>
        <w:rPr>
          <w:lang w:bidi="he-IL"/>
        </w:rPr>
        <w:t>скольку: «</w:t>
      </w:r>
      <w:r w:rsidR="00385254" w:rsidRPr="00385254">
        <w:rPr>
          <w:lang w:bidi="he-IL"/>
        </w:rPr>
        <w:t>До Соломона лишь один Давид был царем в Иерусалиме, сл</w:t>
      </w:r>
      <w:r w:rsidR="00385254" w:rsidRPr="00385254">
        <w:rPr>
          <w:lang w:bidi="he-IL"/>
        </w:rPr>
        <w:t>е</w:t>
      </w:r>
      <w:r w:rsidR="00385254" w:rsidRPr="00385254">
        <w:rPr>
          <w:lang w:bidi="he-IL"/>
        </w:rPr>
        <w:t>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w:t>
      </w:r>
      <w:r w:rsidR="00C43818">
        <w:rPr>
          <w:lang w:bidi="he-IL"/>
        </w:rPr>
        <w:t>о</w:t>
      </w:r>
      <w:r w:rsidR="00C43818">
        <w:rPr>
          <w:lang w:bidi="he-IL"/>
        </w:rPr>
        <w:t>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w:t>
      </w:r>
      <w:r w:rsidRPr="00CD6E36">
        <w:rPr>
          <w:lang w:bidi="he-IL"/>
        </w:rPr>
        <w:t>и</w:t>
      </w:r>
      <w:r w:rsidRPr="00CD6E36">
        <w:rPr>
          <w:lang w:bidi="he-IL"/>
        </w:rPr>
        <w:t>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w:t>
      </w:r>
      <w:r w:rsidR="00A501FA" w:rsidRPr="00A501FA">
        <w:rPr>
          <w:lang w:bidi="he-IL"/>
        </w:rPr>
        <w:t>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w:t>
      </w:r>
      <w:r w:rsidR="00E30214">
        <w:rPr>
          <w:lang w:bidi="he-IL"/>
        </w:rPr>
        <w:t>о</w:t>
      </w:r>
      <w:r w:rsidR="00E30214">
        <w:rPr>
          <w:lang w:bidi="he-IL"/>
        </w:rPr>
        <w:t>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w:t>
      </w:r>
      <w:r w:rsidR="00C2061B">
        <w:rPr>
          <w:lang w:bidi="he-IL"/>
        </w:rPr>
        <w:t>з</w:t>
      </w:r>
      <w:r w:rsidR="00C2061B">
        <w:rPr>
          <w:lang w:bidi="he-IL"/>
        </w:rPr>
        <w:t>рушения, что претерпел за свою долгую историю Иерусалим, их разв</w:t>
      </w:r>
      <w:r w:rsidR="00C2061B">
        <w:rPr>
          <w:lang w:bidi="he-IL"/>
        </w:rPr>
        <w:t>а</w:t>
      </w:r>
      <w:r w:rsidR="00C2061B">
        <w:rPr>
          <w:lang w:bidi="he-IL"/>
        </w:rPr>
        <w:t>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w:t>
      </w:r>
      <w:r w:rsidR="00BE301B" w:rsidRPr="00BE301B">
        <w:rPr>
          <w:lang w:bidi="he-IL"/>
        </w:rPr>
        <w:t>а</w:t>
      </w:r>
      <w:r w:rsidR="00BE301B" w:rsidRPr="00BE301B">
        <w:rPr>
          <w:lang w:bidi="he-IL"/>
        </w:rPr>
        <w:t>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w:t>
      </w:r>
      <w:r w:rsidR="00BE301B">
        <w:rPr>
          <w:lang w:bidi="he-IL"/>
        </w:rPr>
        <w:t>ь</w:t>
      </w:r>
      <w:r w:rsidR="00BE301B">
        <w:rPr>
          <w:lang w:bidi="he-IL"/>
        </w:rPr>
        <w:t>ко правитель: «</w:t>
      </w:r>
      <w:r w:rsidR="00BE301B" w:rsidRPr="00BE301B">
        <w:rPr>
          <w:lang w:bidi="he-IL"/>
        </w:rPr>
        <w:t>И было у Соломона сорок тысяч стойл для коней коле</w:t>
      </w:r>
      <w:r w:rsidR="00BE301B" w:rsidRPr="00BE301B">
        <w:rPr>
          <w:lang w:bidi="he-IL"/>
        </w:rPr>
        <w:t>с</w:t>
      </w:r>
      <w:r w:rsidR="00BE301B" w:rsidRPr="00BE301B">
        <w:rPr>
          <w:lang w:bidi="he-IL"/>
        </w:rPr>
        <w:t>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w:t>
      </w:r>
      <w:r w:rsidR="00D10BE2">
        <w:rPr>
          <w:lang w:bidi="he-IL"/>
        </w:rPr>
        <w:t>е</w:t>
      </w:r>
      <w:r w:rsidR="00D10BE2">
        <w:rPr>
          <w:lang w:bidi="he-IL"/>
        </w:rPr>
        <w:t xml:space="preserve">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Страна была так богата, что не только сам царь пользовался его избы</w:t>
      </w:r>
      <w:r w:rsidR="002A282A">
        <w:rPr>
          <w:lang w:bidi="he-IL"/>
        </w:rPr>
        <w:t>т</w:t>
      </w:r>
      <w:r w:rsidR="002A282A">
        <w:rPr>
          <w:lang w:bidi="he-IL"/>
        </w:rPr>
        <w:t>ком, но сами граждане утопали в роскоши настолько, что по свидетел</w:t>
      </w:r>
      <w:r w:rsidR="002A282A">
        <w:rPr>
          <w:lang w:bidi="he-IL"/>
        </w:rPr>
        <w:t>ь</w:t>
      </w:r>
      <w:r w:rsidR="002A282A">
        <w:rPr>
          <w:lang w:bidi="he-IL"/>
        </w:rPr>
        <w:t xml:space="preserve">ству писания: </w:t>
      </w:r>
      <w:r w:rsidR="00A501FA" w:rsidRPr="00A501FA">
        <w:rPr>
          <w:lang w:bidi="he-IL"/>
        </w:rPr>
        <w:t xml:space="preserve"> «И сделал серебро в Иерусалиме равноценным с прост</w:t>
      </w:r>
      <w:r w:rsidR="00A501FA" w:rsidRPr="00A501FA">
        <w:rPr>
          <w:lang w:bidi="he-IL"/>
        </w:rPr>
        <w:t>ы</w:t>
      </w:r>
      <w:r w:rsidR="00A501FA" w:rsidRPr="00A501FA">
        <w:rPr>
          <w:lang w:bidi="he-IL"/>
        </w:rPr>
        <w:t>ми камнями, а кедры по их множеству равноценными с сикоморами. К</w:t>
      </w:r>
      <w:r w:rsidR="00A501FA" w:rsidRPr="00A501FA">
        <w:rPr>
          <w:lang w:bidi="he-IL"/>
        </w:rPr>
        <w:t>о</w:t>
      </w:r>
      <w:r w:rsidR="00A501FA" w:rsidRPr="00A501FA">
        <w:rPr>
          <w:lang w:bidi="he-IL"/>
        </w:rPr>
        <w:t>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5260020"/>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w:t>
      </w:r>
      <w:r>
        <w:rPr>
          <w:lang w:bidi="he-IL"/>
        </w:rPr>
        <w:t>н</w:t>
      </w:r>
      <w:r>
        <w:rPr>
          <w:lang w:bidi="he-IL"/>
        </w:rPr>
        <w:t>ным опытом всю многогранность бытия человеческого. Ничего из во</w:t>
      </w:r>
      <w:r>
        <w:rPr>
          <w:lang w:bidi="he-IL"/>
        </w:rPr>
        <w:t>з</w:t>
      </w:r>
      <w:r>
        <w:rPr>
          <w:lang w:bidi="he-IL"/>
        </w:rPr>
        <w:t>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w:t>
      </w:r>
      <w:r w:rsidR="00AD7BC1">
        <w:rPr>
          <w:lang w:bidi="he-IL"/>
        </w:rPr>
        <w:t>и</w:t>
      </w:r>
      <w:r w:rsidR="00AD7BC1">
        <w:rPr>
          <w:lang w:bidi="he-IL"/>
        </w:rPr>
        <w:t>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w:t>
      </w:r>
      <w:r w:rsidR="00A61425" w:rsidRPr="00A61425">
        <w:rPr>
          <w:lang w:bidi="he-IL"/>
        </w:rPr>
        <w:t>о</w:t>
      </w:r>
      <w:r w:rsidR="00A61425" w:rsidRPr="00A61425">
        <w:rPr>
          <w:lang w:bidi="he-IL"/>
        </w:rPr>
        <w:t>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w:t>
      </w:r>
      <w:r w:rsidR="00A61425" w:rsidRPr="00A61425">
        <w:rPr>
          <w:lang w:bidi="he-IL"/>
        </w:rPr>
        <w:t>о</w:t>
      </w:r>
      <w:r w:rsidR="00A61425" w:rsidRPr="00A61425">
        <w:rPr>
          <w:lang w:bidi="he-IL"/>
        </w:rPr>
        <w:t>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w:t>
      </w:r>
      <w:r w:rsidR="009470E1">
        <w:rPr>
          <w:lang w:bidi="he-IL"/>
        </w:rPr>
        <w:t>а</w:t>
      </w:r>
      <w:r w:rsidR="009470E1">
        <w:rPr>
          <w:lang w:bidi="he-IL"/>
        </w:rPr>
        <w:t>ким образом, недовольство в народе росло и, было известно прониц</w:t>
      </w:r>
      <w:r w:rsidR="009470E1">
        <w:rPr>
          <w:lang w:bidi="he-IL"/>
        </w:rPr>
        <w:t>а</w:t>
      </w:r>
      <w:r w:rsidR="009470E1">
        <w:rPr>
          <w:lang w:bidi="he-IL"/>
        </w:rPr>
        <w:t>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w:t>
      </w:r>
      <w:r w:rsidR="008068A9">
        <w:rPr>
          <w:lang w:bidi="he-IL"/>
        </w:rPr>
        <w:t>р</w:t>
      </w:r>
      <w:r w:rsidR="008068A9">
        <w:rPr>
          <w:lang w:bidi="he-IL"/>
        </w:rPr>
        <w:t>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w:t>
      </w:r>
      <w:r>
        <w:rPr>
          <w:lang w:bidi="he-IL"/>
        </w:rPr>
        <w:t>о</w:t>
      </w:r>
      <w:r>
        <w:rPr>
          <w:lang w:bidi="he-IL"/>
        </w:rPr>
        <w:t>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w:t>
      </w:r>
      <w:r w:rsidR="008068A9">
        <w:rPr>
          <w:lang w:bidi="he-IL"/>
        </w:rPr>
        <w:t>ю</w:t>
      </w:r>
      <w:r w:rsidR="008068A9">
        <w:rPr>
          <w:lang w:bidi="he-IL"/>
        </w:rPr>
        <w:t>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w:t>
      </w:r>
      <w:r w:rsidR="001C0FC5">
        <w:rPr>
          <w:lang w:bidi="he-IL"/>
        </w:rPr>
        <w:t>н</w:t>
      </w:r>
      <w:r w:rsidR="001C0FC5">
        <w:rPr>
          <w:lang w:bidi="he-IL"/>
        </w:rPr>
        <w:t>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w:t>
      </w:r>
      <w:r w:rsidR="00C67C9C">
        <w:rPr>
          <w:lang w:bidi="he-IL"/>
        </w:rPr>
        <w:t>а</w:t>
      </w:r>
      <w:r w:rsidR="00C67C9C">
        <w:rPr>
          <w:lang w:bidi="he-IL"/>
        </w:rPr>
        <w:t>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w:t>
      </w:r>
      <w:r>
        <w:rPr>
          <w:lang w:bidi="he-IL"/>
        </w:rPr>
        <w:t>о</w:t>
      </w:r>
      <w:r>
        <w:rPr>
          <w:lang w:bidi="he-IL"/>
        </w:rPr>
        <w:t>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w:t>
      </w:r>
      <w:r w:rsidR="00C67C9C">
        <w:rPr>
          <w:lang w:bidi="he-IL"/>
        </w:rPr>
        <w:t>в</w:t>
      </w:r>
      <w:r w:rsidR="00C67C9C">
        <w:rPr>
          <w:lang w:bidi="he-IL"/>
        </w:rPr>
        <w:t>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w:t>
      </w:r>
      <w:r w:rsidR="00D82EC7" w:rsidRPr="00D82EC7">
        <w:rPr>
          <w:lang w:bidi="he-IL"/>
        </w:rPr>
        <w:t>и</w:t>
      </w:r>
      <w:r w:rsidR="00D82EC7" w:rsidRPr="00D82EC7">
        <w:rPr>
          <w:lang w:bidi="he-IL"/>
        </w:rPr>
        <w:t>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w:t>
      </w:r>
      <w:r w:rsidR="00D82EC7" w:rsidRPr="00D82EC7">
        <w:rPr>
          <w:lang w:bidi="he-IL"/>
        </w:rPr>
        <w:t>о</w:t>
      </w:r>
      <w:r w:rsidR="00D82EC7" w:rsidRPr="00D82EC7">
        <w:rPr>
          <w:lang w:bidi="he-IL"/>
        </w:rPr>
        <w:t>изнесенный грозный Господень приговор о неудовлетвор</w:t>
      </w:r>
      <w:r w:rsidR="00D82EC7" w:rsidRPr="00D82EC7">
        <w:rPr>
          <w:lang w:bidi="he-IL"/>
        </w:rPr>
        <w:t>и</w:t>
      </w:r>
      <w:r w:rsidR="00D82EC7" w:rsidRPr="00D82EC7">
        <w:rPr>
          <w:lang w:bidi="he-IL"/>
        </w:rPr>
        <w:t>тельности в очах Божиих его продолжительного царствов</w:t>
      </w:r>
      <w:r w:rsidR="00D82EC7" w:rsidRPr="00D82EC7">
        <w:rPr>
          <w:lang w:bidi="he-IL"/>
        </w:rPr>
        <w:t>а</w:t>
      </w:r>
      <w:r w:rsidR="00D82EC7" w:rsidRPr="00D82EC7">
        <w:rPr>
          <w:lang w:bidi="he-IL"/>
        </w:rPr>
        <w:t>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w:t>
      </w:r>
      <w:r w:rsidR="00D3719C">
        <w:rPr>
          <w:lang w:bidi="he-IL"/>
        </w:rPr>
        <w:t>а</w:t>
      </w:r>
      <w:r w:rsidR="00D3719C">
        <w:rPr>
          <w:lang w:bidi="he-IL"/>
        </w:rPr>
        <w:t>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17). Оч</w:t>
      </w:r>
      <w:r w:rsidR="00D82EC7" w:rsidRPr="00D82EC7">
        <w:rPr>
          <w:lang w:bidi="he-IL"/>
        </w:rPr>
        <w:t>е</w:t>
      </w:r>
      <w:r w:rsidR="00D82EC7" w:rsidRPr="00D82EC7">
        <w:rPr>
          <w:lang w:bidi="he-IL"/>
        </w:rPr>
        <w:t xml:space="preserve">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w:t>
      </w:r>
      <w:r w:rsidR="00D82EC7" w:rsidRPr="00D82EC7">
        <w:rPr>
          <w:lang w:bidi="he-IL"/>
        </w:rPr>
        <w:t>а</w:t>
      </w:r>
      <w:r w:rsidR="00D82EC7" w:rsidRPr="00D82EC7">
        <w:rPr>
          <w:lang w:bidi="he-IL"/>
        </w:rPr>
        <w:t>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w:t>
      </w:r>
      <w:r w:rsidR="00D82EC7" w:rsidRPr="00D82EC7">
        <w:rPr>
          <w:lang w:bidi="he-IL"/>
        </w:rPr>
        <w:t>н</w:t>
      </w:r>
      <w:r w:rsidR="00D82EC7" w:rsidRPr="00D82EC7">
        <w:rPr>
          <w:lang w:bidi="he-IL"/>
        </w:rPr>
        <w:t>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w:t>
      </w:r>
      <w:r w:rsidR="00D82EC7" w:rsidRPr="00D82EC7">
        <w:rPr>
          <w:lang w:bidi="he-IL"/>
        </w:rPr>
        <w:t>е</w:t>
      </w:r>
      <w:r w:rsidR="00D82EC7" w:rsidRPr="00D82EC7">
        <w:rPr>
          <w:lang w:bidi="he-IL"/>
        </w:rPr>
        <w:t>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w:t>
      </w:r>
      <w:r>
        <w:rPr>
          <w:lang w:bidi="he-IL"/>
        </w:rPr>
        <w:t>д</w:t>
      </w:r>
      <w:r>
        <w:rPr>
          <w:lang w:bidi="he-IL"/>
        </w:rPr>
        <w:t xml:space="preserve">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w:t>
      </w:r>
      <w:r w:rsidR="00D504D2">
        <w:rPr>
          <w:lang w:bidi="he-IL"/>
        </w:rPr>
        <w:t>н</w:t>
      </w:r>
      <w:r w:rsidR="00D504D2">
        <w:rPr>
          <w:lang w:bidi="he-IL"/>
        </w:rPr>
        <w:t>ства.</w:t>
      </w:r>
    </w:p>
    <w:p w:rsidR="00D82EC7" w:rsidRDefault="00C47AAA" w:rsidP="00570580">
      <w:pPr>
        <w:pStyle w:val="2"/>
        <w:rPr>
          <w:lang w:bidi="he-IL"/>
        </w:rPr>
      </w:pPr>
      <w:bookmarkStart w:id="34"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4"/>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w:t>
            </w:r>
            <w:r w:rsidRPr="00603486">
              <w:rPr>
                <w:lang w:bidi="he-IL"/>
              </w:rPr>
              <w:t>с</w:t>
            </w:r>
            <w:r w:rsidRPr="00603486">
              <w:rPr>
                <w:lang w:bidi="he-IL"/>
              </w:rPr>
              <w:t>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w:t>
            </w:r>
            <w:r w:rsidRPr="00603486">
              <w:rPr>
                <w:lang w:bidi="he-IL"/>
              </w:rPr>
              <w:t>а</w:t>
            </w:r>
            <w:r w:rsidRPr="00603486">
              <w:rPr>
                <w:lang w:bidi="he-IL"/>
              </w:rPr>
              <w:t>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w:t>
            </w:r>
            <w:r w:rsidRPr="00603486">
              <w:rPr>
                <w:lang w:bidi="he-IL"/>
              </w:rPr>
              <w:t>н</w:t>
            </w:r>
            <w:r w:rsidRPr="00603486">
              <w:rPr>
                <w:lang w:bidi="he-IL"/>
              </w:rPr>
              <w:t>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w:t>
            </w:r>
            <w:r w:rsidRPr="008D484F">
              <w:rPr>
                <w:color w:val="000000"/>
                <w:szCs w:val="28"/>
              </w:rPr>
              <w:t>у</w:t>
            </w:r>
            <w:r w:rsidRPr="008D484F">
              <w:rPr>
                <w:color w:val="000000"/>
                <w:szCs w:val="28"/>
              </w:rPr>
              <w:t>гому, тот сам уп</w:t>
            </w:r>
            <w:r w:rsidRPr="008D484F">
              <w:rPr>
                <w:color w:val="000000"/>
                <w:szCs w:val="28"/>
              </w:rPr>
              <w:t>а</w:t>
            </w:r>
            <w:r w:rsidRPr="008D484F">
              <w:rPr>
                <w:color w:val="000000"/>
                <w:szCs w:val="28"/>
              </w:rPr>
              <w:t>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словосочетание «пт</w:t>
            </w:r>
            <w:r w:rsidRPr="0012495A">
              <w:rPr>
                <w:lang w:bidi="he-IL"/>
              </w:rPr>
              <w:t>и</w:t>
            </w:r>
            <w:r w:rsidRPr="0012495A">
              <w:rPr>
                <w:lang w:bidi="he-IL"/>
              </w:rPr>
              <w:t xml:space="preserve">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кротость, уступч</w:t>
            </w:r>
            <w:r w:rsidRPr="0012495A">
              <w:rPr>
                <w:lang w:bidi="he-IL"/>
              </w:rPr>
              <w:t>и</w:t>
            </w:r>
            <w:r w:rsidRPr="0012495A">
              <w:rPr>
                <w:lang w:bidi="he-IL"/>
              </w:rPr>
              <w:t xml:space="preserve">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2499217"/>
      <w:bookmarkStart w:id="37" w:name="_Toc75260024"/>
      <w:r>
        <w:lastRenderedPageBreak/>
        <w:t>3</w:t>
      </w:r>
      <w:r w:rsidR="00E466CD">
        <w:t xml:space="preserve">. </w:t>
      </w:r>
      <w:bookmarkEnd w:id="35"/>
      <w:r w:rsidR="00E466CD">
        <w:t>ИСТОРИЯ ВЕТХОЗАВЕТНОЙ МУДРОСТИ</w:t>
      </w:r>
      <w:bookmarkEnd w:id="37"/>
    </w:p>
    <w:p w:rsidR="00E466CD" w:rsidRPr="00572D2E" w:rsidRDefault="00C47AAA" w:rsidP="00E466CD">
      <w:pPr>
        <w:pStyle w:val="3"/>
      </w:pPr>
      <w:bookmarkStart w:id="38" w:name="_Toc72499230"/>
      <w:bookmarkStart w:id="39" w:name="_Toc75260025"/>
      <w:r>
        <w:t>3</w:t>
      </w:r>
      <w:r w:rsidR="00E466CD">
        <w:t>.1 Философия хокмы</w:t>
      </w:r>
      <w:bookmarkEnd w:id="38"/>
      <w:bookmarkEnd w:id="39"/>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w:t>
      </w:r>
      <w:r w:rsidR="00F76D2C">
        <w:t>е</w:t>
      </w:r>
      <w:r w:rsidR="00F76D2C">
        <w:t xml:space="preserve">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w:t>
      </w:r>
      <w:r w:rsidR="00FE5BA1">
        <w:t>е</w:t>
      </w:r>
      <w:r w:rsidR="00FE5BA1">
        <w:t>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х</w:t>
      </w:r>
      <w:r w:rsidRPr="00F43FE0">
        <w:t>у</w:t>
      </w:r>
      <w:r w:rsidRPr="00F43FE0">
        <w:t xml:space="preserve">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w:t>
      </w:r>
      <w:r w:rsidR="00FE5BA1">
        <w:t>я</w:t>
      </w:r>
      <w:r w:rsidR="00FE5BA1">
        <w:t>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w:t>
      </w:r>
      <w:r>
        <w:t>ь</w:t>
      </w:r>
      <w:r>
        <w:t>ное, общечеловеческое направление, можно назвать философией, а л</w:t>
      </w:r>
      <w:r>
        <w:t>и</w:t>
      </w:r>
      <w:r>
        <w:t>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w:t>
      </w:r>
      <w:r>
        <w:t>и</w:t>
      </w:r>
      <w:r>
        <w:t>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w:t>
      </w:r>
      <w:r w:rsidR="00434E87">
        <w:t>а</w:t>
      </w:r>
      <w:r w:rsidR="00434E87">
        <w:t>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w:t>
      </w:r>
      <w:r w:rsidR="00434E87">
        <w:t>о</w:t>
      </w:r>
      <w:r w:rsidR="00434E87">
        <w:t>стоятельное движение мысли? Таким образом, различное решение п</w:t>
      </w:r>
      <w:r w:rsidR="00434E87">
        <w:t>о</w:t>
      </w:r>
      <w:r w:rsidR="00434E87">
        <w:t>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w:t>
      </w:r>
      <w:r>
        <w:t>а</w:t>
      </w:r>
      <w:r>
        <w:t>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w:t>
      </w:r>
      <w:r>
        <w:t>о</w:t>
      </w:r>
      <w:r>
        <w:t>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w:t>
      </w:r>
      <w:r w:rsidR="00AC2A3A">
        <w:t>и</w:t>
      </w:r>
      <w:r w:rsidR="00AC2A3A">
        <w:t>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w:t>
      </w:r>
      <w:r>
        <w:t>а</w:t>
      </w:r>
      <w:r>
        <w:t>щих критической школе Канта. Этот взгляд, правда, более обосновывае</w:t>
      </w:r>
      <w:r>
        <w:t>т</w:t>
      </w:r>
      <w:r>
        <w:t>ся не столько иным пониманием библейских текстов, сколько более строгим, научным определением самого понятия философии, образу</w:t>
      </w:r>
      <w:r>
        <w:t>ю</w:t>
      </w:r>
      <w:r>
        <w:t>щимся в это время. Философия – это уже не просто любовь к мудрости, а строгая сп</w:t>
      </w:r>
      <w:r>
        <w:t>е</w:t>
      </w:r>
      <w:r>
        <w:t>кулятивная, систематизированная деятельность духа. Поня</w:t>
      </w:r>
      <w:r>
        <w:t>т</w:t>
      </w:r>
      <w:r>
        <w:t xml:space="preserve">но, что исходя из этих оснований </w:t>
      </w:r>
      <w:r w:rsidR="0054316A">
        <w:t>понятие</w:t>
      </w:r>
      <w:r>
        <w:t xml:space="preserve"> философии не находят не тол</w:t>
      </w:r>
      <w:r>
        <w:t>ь</w:t>
      </w:r>
      <w:r>
        <w:t>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зать в ее наличии не только у мыслителей ближнего востока, но и у с</w:t>
      </w:r>
      <w:r>
        <w:t>а</w:t>
      </w:r>
      <w:r>
        <w:t xml:space="preserve">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w:t>
      </w:r>
      <w:r>
        <w:t>о</w:t>
      </w:r>
      <w:r>
        <w:t>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w:t>
      </w:r>
      <w:r w:rsidR="00E466CD" w:rsidRPr="00572D2E">
        <w:t>я</w:t>
      </w:r>
      <w:r w:rsidR="00E466CD" w:rsidRPr="00572D2E">
        <w:t xml:space="preserve">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w:t>
      </w:r>
      <w:r w:rsidR="00827585">
        <w:t>а</w:t>
      </w:r>
      <w:r w:rsidR="00827585">
        <w:t>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w:t>
      </w:r>
      <w:r w:rsidR="00827585">
        <w:t>о</w:t>
      </w:r>
      <w:r w:rsidR="00827585">
        <w:t>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w:t>
      </w:r>
      <w:r w:rsidR="00E466CD" w:rsidRPr="00572D2E">
        <w:t>о</w:t>
      </w:r>
      <w:r w:rsidR="00E466CD" w:rsidRPr="00572D2E">
        <w:t>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w:t>
      </w:r>
      <w:r>
        <w:t>у</w:t>
      </w:r>
      <w:r>
        <w:t xml:space="preserve">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w:t>
      </w:r>
      <w:r>
        <w:t>о</w:t>
      </w:r>
      <w:r>
        <w:t>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w:t>
      </w:r>
      <w:r w:rsidR="00723FDF">
        <w:t>и</w:t>
      </w:r>
      <w:r w:rsidR="00723FDF">
        <w:t>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w:t>
      </w:r>
      <w:r w:rsidR="008B499B" w:rsidRPr="008B499B">
        <w:t>е</w:t>
      </w:r>
      <w:r w:rsidR="008B499B" w:rsidRPr="008B499B">
        <w:t>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w:t>
      </w:r>
      <w:r w:rsidR="00E466CD" w:rsidRPr="00572D2E">
        <w:t>д</w:t>
      </w:r>
      <w:r w:rsidR="00E466CD" w:rsidRPr="00572D2E">
        <w:t>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w:t>
      </w:r>
      <w:r w:rsidR="00E466CD">
        <w:t>ь</w:t>
      </w:r>
      <w:r w:rsidR="00E466CD">
        <w:t>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w:t>
      </w:r>
      <w:r>
        <w:t>в</w:t>
      </w:r>
      <w:r>
        <w:t>тор и увы, показывает недостижимость его осуществления в этой жизни.</w:t>
      </w:r>
    </w:p>
    <w:p w:rsidR="00012DFD" w:rsidRPr="00A4289B" w:rsidRDefault="00012DFD" w:rsidP="00012DFD">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тие показать истинность существования некой конечной цели. Вся череда повторяющихся событий может иметь некий непреходящий смысл, но увы -  Когелет получает только тот результат, что ничего нов</w:t>
      </w:r>
      <w:r>
        <w:t>о</w:t>
      </w:r>
      <w:r>
        <w:t>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w:t>
      </w:r>
      <w:r w:rsidR="00926DBA">
        <w:t>е</w:t>
      </w:r>
      <w:r w:rsidR="00926DBA">
        <w:t xml:space="preserve">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очет дать священную филос</w:t>
      </w:r>
      <w:r w:rsidR="00926DBA">
        <w:t>о</w:t>
      </w:r>
      <w:r w:rsidR="00926DBA">
        <w:t xml:space="preserve">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w:t>
      </w:r>
      <w:r w:rsidR="00926DBA">
        <w:t>е</w:t>
      </w:r>
      <w:r w:rsidR="00926DBA">
        <w:t>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w:t>
      </w:r>
      <w:r w:rsidR="00E466CD" w:rsidRPr="00572D2E">
        <w:t>ю</w:t>
      </w:r>
      <w:r w:rsidR="00E466CD" w:rsidRPr="00572D2E">
        <w:t xml:space="preserve">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w:t>
      </w:r>
      <w:r w:rsidR="00E466CD" w:rsidRPr="00572D2E">
        <w:t>у</w:t>
      </w:r>
      <w:r w:rsidR="00E466CD" w:rsidRPr="00572D2E">
        <w:t>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5260026"/>
      <w:r>
        <w:lastRenderedPageBreak/>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ею мудростью, что упомянуто у пр</w:t>
      </w:r>
      <w:r w:rsidR="00893560">
        <w:t>о</w:t>
      </w:r>
      <w:r w:rsidR="00893560">
        <w:t xml:space="preserve">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w:t>
      </w:r>
      <w:r>
        <w:t>о</w:t>
      </w:r>
      <w:r>
        <w:t>вал особенный род интеллектуальной культуры и возможно, что под этими п</w:t>
      </w:r>
      <w:r>
        <w:t>и</w:t>
      </w:r>
      <w:r>
        <w:t>саниями царь Самуил, которому приписывается авторство, с</w:t>
      </w:r>
      <w:r>
        <w:t>о</w:t>
      </w:r>
      <w:r>
        <w:t>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w:t>
      </w:r>
      <w:r w:rsidR="00D93DFF">
        <w:t>ч</w:t>
      </w:r>
      <w:r w:rsidR="00D93DFF">
        <w:t>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w:t>
      </w:r>
      <w:r w:rsidR="00D93DFF">
        <w:t>а</w:t>
      </w:r>
      <w:r w:rsidR="00D93DFF">
        <w:t>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w:t>
      </w:r>
      <w:r w:rsidR="004A2FBF">
        <w:t>з</w:t>
      </w:r>
      <w:r w:rsidR="004A2FBF">
        <w:t>ни каждого представителя народа Божия. Олесницкий делает замеч</w:t>
      </w:r>
      <w:r w:rsidR="004A2FBF">
        <w:t>а</w:t>
      </w:r>
      <w:r w:rsidR="004A2FBF">
        <w:t>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w:t>
      </w:r>
      <w:r w:rsidR="00633AB9">
        <w:t>и</w:t>
      </w:r>
      <w:r w:rsidR="00633AB9">
        <w:t>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w:t>
      </w:r>
      <w:r w:rsidR="00633AB9">
        <w:t>ы</w:t>
      </w:r>
      <w:r w:rsidR="00633AB9">
        <w:t>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w:t>
      </w:r>
      <w:r w:rsidR="00E466CD" w:rsidRPr="005511E4">
        <w:t>с</w:t>
      </w:r>
      <w:r w:rsidR="00E466CD" w:rsidRPr="005511E4">
        <w:t>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w:t>
      </w:r>
      <w:r w:rsidRPr="00455017">
        <w:rPr>
          <w:b/>
        </w:rPr>
        <w:t>о</w:t>
      </w:r>
      <w:r w:rsidRPr="00455017">
        <w:rPr>
          <w:b/>
        </w:rPr>
        <w:t>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w:t>
      </w:r>
      <w:r w:rsidR="00455017">
        <w:t>о</w:t>
      </w:r>
      <w:r w:rsidR="00455017">
        <w:t>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w:t>
      </w:r>
      <w:r>
        <w:t>с</w:t>
      </w:r>
      <w:r>
        <w:t>точник всякой премудрости.</w:t>
      </w:r>
    </w:p>
    <w:p w:rsidR="00E466CD" w:rsidRDefault="00C47AAA" w:rsidP="00E466CD">
      <w:pPr>
        <w:pStyle w:val="3"/>
      </w:pPr>
      <w:bookmarkStart w:id="42" w:name="_Toc72499232"/>
      <w:bookmarkStart w:id="43" w:name="_Toc75260027"/>
      <w:r>
        <w:t>3</w:t>
      </w:r>
      <w:r w:rsidR="00E466CD">
        <w:t>.3 Внутренняя связь книги Екклесиаст</w:t>
      </w:r>
      <w:bookmarkEnd w:id="42"/>
      <w:bookmarkEnd w:id="43"/>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w:t>
      </w:r>
      <w:r w:rsidR="000D2781">
        <w:t>а</w:t>
      </w:r>
      <w:r w:rsidR="000D2781">
        <w:t>вель.</w:t>
      </w:r>
    </w:p>
    <w:p w:rsidR="00F06AD9" w:rsidRDefault="00455017" w:rsidP="00F06AD9">
      <w:r>
        <w:t>Положивши, таким образом начало критики книги с этой стороны вопроса Гроций, сразу же находит себе последователей в лице Деде</w:t>
      </w:r>
      <w:r>
        <w:t>р</w:t>
      </w:r>
      <w:r>
        <w:t>лейна, а за  ним и Павлюса. Они предполагали, что книга Екклесиаста</w:t>
      </w:r>
      <w:r w:rsidR="00F06AD9">
        <w:t xml:space="preserve"> п</w:t>
      </w:r>
      <w:r w:rsidR="00F06AD9">
        <w:t>о</w:t>
      </w:r>
      <w:r w:rsidR="00F06AD9">
        <w:t>является, как записи собраний мудрецов, как это было в обычае на ара</w:t>
      </w:r>
      <w:r w:rsidR="00F06AD9">
        <w:t>б</w:t>
      </w:r>
      <w:r w:rsidR="00F06AD9">
        <w:t>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w:t>
      </w:r>
      <w:r w:rsidR="00F06AD9">
        <w:t>о</w:t>
      </w:r>
      <w:r w:rsidR="00F06AD9">
        <w:t>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w:t>
      </w:r>
      <w:r>
        <w:t>е</w:t>
      </w:r>
      <w:r>
        <w:t>лено по восьми отделениям, которые чередуются в соответствии с пр</w:t>
      </w:r>
      <w:r>
        <w:t>а</w:t>
      </w:r>
      <w:r>
        <w:t>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w:t>
            </w:r>
            <w:r>
              <w:t>о</w:t>
            </w:r>
            <w:r>
              <w:t>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w:t>
            </w:r>
            <w:r>
              <w:t>е</w:t>
            </w:r>
            <w:r>
              <w:t>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w:t>
            </w:r>
            <w:r>
              <w:t>е</w:t>
            </w:r>
            <w:r>
              <w:t>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w:t>
      </w:r>
      <w:r>
        <w:t>о</w:t>
      </w:r>
      <w:r>
        <w:t>стояния Соломона, как человека. Он полагает, что под конец жизни пр</w:t>
      </w:r>
      <w:r>
        <w:t>е</w:t>
      </w:r>
      <w:r>
        <w:t>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w:t>
      </w:r>
      <w:r>
        <w:t>в</w:t>
      </w:r>
      <w:r>
        <w:t>ших его проблем. В этом состоянии и написана книга, а потому и не</w:t>
      </w:r>
      <w:r w:rsidR="006527B0">
        <w:t>свя</w:t>
      </w:r>
      <w:r w:rsidR="006527B0">
        <w:t>з</w:t>
      </w:r>
      <w:r w:rsidR="006527B0">
        <w:t>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ностью, а является следствием той формы диалога, в которой а</w:t>
      </w:r>
      <w:r>
        <w:t>в</w:t>
      </w:r>
      <w:r>
        <w:t xml:space="preserve">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w:t>
      </w:r>
      <w:r w:rsidR="00193621">
        <w:t>и</w:t>
      </w:r>
      <w:r w:rsidR="00193621">
        <w:t>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w:t>
      </w:r>
      <w:r w:rsidR="00193621">
        <w:t>я</w:t>
      </w:r>
      <w:r w:rsidR="00193621">
        <w:t>нину.</w:t>
      </w:r>
    </w:p>
    <w:p w:rsidR="00E466CD" w:rsidRDefault="00C47AAA" w:rsidP="00E466CD">
      <w:pPr>
        <w:pStyle w:val="3"/>
      </w:pPr>
      <w:bookmarkStart w:id="44" w:name="_Toc72499233"/>
      <w:bookmarkStart w:id="45" w:name="_Toc75260028"/>
      <w:r>
        <w:t>3</w:t>
      </w:r>
      <w:r w:rsidR="00E466CD">
        <w:t>.4 Книга Екклесиаст, как поэтическая книга</w:t>
      </w:r>
      <w:bookmarkEnd w:id="44"/>
      <w:bookmarkEnd w:id="45"/>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w:t>
      </w:r>
      <w:r w:rsidR="00053333">
        <w:t>ш</w:t>
      </w:r>
      <w:r w:rsidR="00053333">
        <w:t>ления о проходящем и о вечном. О соотнесенности этих понятий, о во</w:t>
      </w:r>
      <w:r w:rsidR="00053333">
        <w:t>з</w:t>
      </w:r>
      <w:r w:rsidR="00053333">
        <w:t>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храняют все свежесть и очарование непосредстве</w:t>
      </w:r>
      <w:r w:rsidR="00CE5F63">
        <w:t>н</w:t>
      </w:r>
      <w:r w:rsidR="00CE5F63">
        <w:t xml:space="preserve">ного восприятия мира. </w:t>
      </w:r>
    </w:p>
    <w:p w:rsidR="00CE5F63" w:rsidRDefault="00CE5F63" w:rsidP="00E466CD">
      <w:r>
        <w:t>В соответствии с этими двумя взглядами на содержание книги, два исследователя Кестер и Евальд дают развернутый анализ ее содержим</w:t>
      </w:r>
      <w:r>
        <w:t>о</w:t>
      </w:r>
      <w:r>
        <w:t>го. Евальд, один из известнейших толкователей, пытается разделить кн</w:t>
      </w:r>
      <w:r>
        <w:t>и</w:t>
      </w:r>
      <w:r>
        <w:t>гу на четыре сменяющие друг друга речи, каждая из этих речей подче</w:t>
      </w:r>
      <w:r>
        <w:t>р</w:t>
      </w:r>
      <w:r>
        <w:t xml:space="preserve">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w:t>
      </w:r>
      <w:r>
        <w:t>л</w:t>
      </w:r>
      <w:r>
        <w:t>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w:t>
      </w:r>
      <w:r>
        <w:t>з</w:t>
      </w:r>
      <w:r>
        <w:t>ведения, где их мало, постепенно усиливаясь к концу книги. Можно с</w:t>
      </w:r>
      <w:r>
        <w:t>о</w:t>
      </w:r>
      <w:r>
        <w:t>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w:t>
      </w:r>
      <w:r w:rsidR="000D427E">
        <w:t>и</w:t>
      </w:r>
      <w:r w:rsidR="000D427E">
        <w:t>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w:t>
      </w:r>
      <w:r>
        <w:t>о</w:t>
      </w:r>
      <w:r>
        <w:t>стью деления ее на строфы. Возможность такой интерпретации оказалась д</w:t>
      </w:r>
      <w:r>
        <w:t>о</w:t>
      </w:r>
      <w:r>
        <w:t>ступной только в 1831 году, что само по себе вызывает удивление. З</w:t>
      </w:r>
      <w:r>
        <w:t>а</w:t>
      </w:r>
      <w:r>
        <w:t>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w:t>
      </w:r>
      <w:r w:rsidR="00015D09">
        <w:t>а</w:t>
      </w:r>
      <w:r w:rsidR="00015D09">
        <w:t>нии книги, но не рисковал показать свое открытие миру, уж больно н</w:t>
      </w:r>
      <w:r w:rsidR="00015D09">
        <w:t>е</w:t>
      </w:r>
      <w:r w:rsidR="00015D09">
        <w:t>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w:t>
      </w:r>
      <w:r w:rsidR="00015D09">
        <w:t>а</w:t>
      </w:r>
      <w:r w:rsidR="00015D09">
        <w:t>дованный он издает свой собственный труд, удачно сочетающий обе и</w:t>
      </w:r>
      <w:r w:rsidR="00015D09">
        <w:t>н</w:t>
      </w:r>
      <w:r w:rsidR="00015D09">
        <w:t>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w:t>
      </w:r>
      <w:r>
        <w:t>и</w:t>
      </w:r>
      <w:r>
        <w:t>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w:t>
            </w:r>
            <w:r>
              <w:t>е</w:t>
            </w:r>
            <w:r>
              <w:t>ле</w:t>
            </w:r>
          </w:p>
        </w:tc>
        <w:tc>
          <w:tcPr>
            <w:tcW w:w="1948" w:type="dxa"/>
            <w:vAlign w:val="center"/>
          </w:tcPr>
          <w:p w:rsidR="0025035D" w:rsidRDefault="0025035D" w:rsidP="0025035D">
            <w:pPr>
              <w:spacing w:line="240" w:lineRule="auto"/>
              <w:ind w:firstLine="0"/>
              <w:jc w:val="center"/>
            </w:pPr>
            <w:r>
              <w:t>Общее чи</w:t>
            </w:r>
            <w:r>
              <w:t>с</w:t>
            </w:r>
            <w:r>
              <w:t>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w:t>
      </w:r>
      <w:r w:rsidR="00BB059A">
        <w:t>у</w:t>
      </w:r>
      <w:r w:rsidR="00BB059A">
        <w:t>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5260029"/>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w:t>
      </w:r>
      <w:r>
        <w:t>р</w:t>
      </w:r>
      <w:r>
        <w:t>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w:t>
      </w:r>
      <w:r>
        <w:t>о</w:t>
      </w:r>
      <w:r>
        <w:t>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w:t>
      </w:r>
      <w:r>
        <w:t>о</w:t>
      </w:r>
      <w:r>
        <w:t>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5260031"/>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w:t>
      </w:r>
      <w:r w:rsidR="001266CC" w:rsidRPr="00B15A4F">
        <w:t>ы</w:t>
      </w:r>
      <w:r w:rsidR="001266CC" w:rsidRPr="00B15A4F">
        <w:t>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w:t>
      </w:r>
      <w:r w:rsidR="001266CC" w:rsidRPr="001E79EA">
        <w:t>а</w:t>
      </w:r>
      <w:r w:rsidR="001266CC" w:rsidRPr="001E79EA">
        <w:t>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w:t>
      </w:r>
      <w:r w:rsidR="001266CC" w:rsidRPr="00B15A4F">
        <w:rPr>
          <w:szCs w:val="28"/>
        </w:rPr>
        <w:t>я</w:t>
      </w:r>
      <w:r w:rsidR="001266CC" w:rsidRPr="00B15A4F">
        <w:rPr>
          <w:szCs w:val="28"/>
        </w:rPr>
        <w:t>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w:t>
      </w:r>
      <w:r w:rsidR="001266CC">
        <w:rPr>
          <w:szCs w:val="28"/>
        </w:rPr>
        <w:t>д</w:t>
      </w:r>
      <w:r w:rsidR="001266CC">
        <w:rPr>
          <w:szCs w:val="28"/>
        </w:rPr>
        <w:t>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w:t>
      </w:r>
      <w:r w:rsidR="001266CC" w:rsidRPr="00635F14">
        <w:rPr>
          <w:szCs w:val="28"/>
        </w:rPr>
        <w:t>у</w:t>
      </w:r>
      <w:r w:rsidR="001266CC" w:rsidRPr="00635F14">
        <w:rPr>
          <w:szCs w:val="28"/>
        </w:rPr>
        <w:t>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w:t>
      </w:r>
      <w:r w:rsidR="001266CC" w:rsidRPr="00635F14">
        <w:rPr>
          <w:szCs w:val="28"/>
        </w:rPr>
        <w:t>с</w:t>
      </w:r>
      <w:r w:rsidR="001266CC" w:rsidRPr="00635F14">
        <w:rPr>
          <w:szCs w:val="28"/>
        </w:rPr>
        <w:t>шего творческого начала»</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7"/>
      </w:r>
      <w:bookmarkEnd w:id="53"/>
      <w:bookmarkEnd w:id="54"/>
      <w:r w:rsidRPr="007E6E34">
        <w:rPr>
          <w:szCs w:val="28"/>
        </w:rPr>
        <w:t>]</w:t>
      </w:r>
    </w:p>
    <w:p w:rsidR="001266CC" w:rsidRDefault="008A4B7B" w:rsidP="007A46C0">
      <w:pPr>
        <w:pStyle w:val="3"/>
        <w:ind w:left="708" w:firstLine="1"/>
      </w:pPr>
      <w:bookmarkStart w:id="55" w:name="_Toc75260032"/>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w:t>
      </w:r>
      <w:r>
        <w:t>е</w:t>
      </w:r>
      <w:r>
        <w:t>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w:t>
      </w:r>
      <w:r w:rsidR="001266CC" w:rsidRPr="000D4BF2">
        <w:t>с</w:t>
      </w:r>
      <w:r w:rsidR="001266CC" w:rsidRPr="000D4BF2">
        <w:t>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w:t>
      </w:r>
      <w:r w:rsidR="001266CC" w:rsidRPr="000D4BF2">
        <w:t>е</w:t>
      </w:r>
      <w:r w:rsidR="001266CC" w:rsidRPr="000D4BF2">
        <w:t>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w:t>
      </w:r>
      <w:r>
        <w:t>е</w:t>
      </w:r>
      <w:r>
        <w:t>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Вести себя правильно необходимо не только по отношение к б</w:t>
      </w:r>
      <w:r>
        <w:t>о</w:t>
      </w:r>
      <w:r>
        <w:t xml:space="preserve">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w:t>
      </w:r>
      <w:r w:rsidRPr="0014687C">
        <w:t>е</w:t>
      </w:r>
      <w:r w:rsidRPr="0014687C">
        <w:t>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w:t>
      </w:r>
      <w:r>
        <w:t>в</w:t>
      </w:r>
      <w:r>
        <w:t>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5260033"/>
      <w:r>
        <w:lastRenderedPageBreak/>
        <w:t>Общество и его установления. Принуждение человека и вопр</w:t>
      </w:r>
      <w:r>
        <w:t>о</w:t>
      </w:r>
      <w:r>
        <w:t>сы его смирения</w:t>
      </w:r>
      <w:bookmarkEnd w:id="56"/>
    </w:p>
    <w:p w:rsidR="001266CC" w:rsidRDefault="001952C4" w:rsidP="00C31E87">
      <w:r>
        <w:t>Рассматривая выборку пословиц посвященных отношению чел</w:t>
      </w:r>
      <w:r>
        <w:t>о</w:t>
      </w:r>
      <w:r>
        <w:t>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w:t>
      </w:r>
      <w:r w:rsidR="001266CC">
        <w:t>р</w:t>
      </w:r>
      <w:r w:rsidR="001266CC">
        <w:t>живание существующего порядка вещей, сохранение социальной сист</w:t>
      </w:r>
      <w:r w:rsidR="001266CC">
        <w:t>е</w:t>
      </w:r>
      <w:r w:rsidR="001266CC">
        <w:t>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w:t>
      </w:r>
      <w:r w:rsidR="001266CC">
        <w:t>и</w:t>
      </w:r>
      <w:r w:rsidR="001266CC">
        <w:t>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w:t>
      </w:r>
      <w:r w:rsidR="001266CC">
        <w:t>в</w:t>
      </w:r>
      <w:r w:rsidR="001266CC">
        <w:t>лялись божества</w:t>
      </w:r>
      <w:r>
        <w:t>»</w:t>
      </w:r>
      <w:r w:rsidR="00F43FE0" w:rsidRPr="00F43FE0">
        <w:t xml:space="preserve"> [</w:t>
      </w:r>
      <w:r w:rsidR="001266CC" w:rsidRPr="00F43FE0">
        <w:rPr>
          <w:rStyle w:val="afc"/>
          <w:vertAlign w:val="baseline"/>
        </w:rPr>
        <w:endnoteReference w:id="29"/>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w:t>
      </w:r>
      <w:r w:rsidR="001266CC">
        <w:t>ю</w:t>
      </w:r>
      <w:r w:rsidR="001266CC">
        <w:t>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w:t>
      </w:r>
      <w:r>
        <w:t>о</w:t>
      </w:r>
      <w:r>
        <w:t>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w:t>
      </w:r>
      <w:r>
        <w:t>о</w:t>
      </w:r>
      <w:r>
        <w:t>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w:t>
      </w:r>
      <w:r>
        <w:t>ы</w:t>
      </w:r>
      <w:r>
        <w:t>ло бы предположить возможность совершенства более высокого поря</w:t>
      </w:r>
      <w:r>
        <w:t>д</w:t>
      </w:r>
      <w:r>
        <w:t>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w:t>
      </w:r>
      <w:r w:rsidR="001266CC">
        <w:t>о</w:t>
      </w:r>
      <w:r w:rsidR="001266CC">
        <w:t>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w:t>
      </w:r>
      <w:r>
        <w:t>е</w:t>
      </w:r>
      <w:r>
        <w:t>ловек, неизмеримо ниже Бога, настолько, что и не в силах, до конца п</w:t>
      </w:r>
      <w:r>
        <w:t>о</w:t>
      </w:r>
      <w:r>
        <w:t>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w:t>
      </w:r>
      <w:r>
        <w:t>ч</w:t>
      </w:r>
      <w:r>
        <w:t>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w:t>
      </w:r>
      <w:r w:rsidR="001266CC" w:rsidRPr="00596493">
        <w:t>ш</w:t>
      </w:r>
      <w:r w:rsidR="001266CC" w:rsidRPr="00596493">
        <w:t>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w:t>
      </w:r>
      <w:r w:rsidR="007F3941">
        <w:t>е</w:t>
      </w:r>
      <w:r w:rsidR="007F3941">
        <w:t>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w:t>
      </w:r>
      <w:r w:rsidR="007F3941">
        <w:t>а</w:t>
      </w:r>
      <w:r w:rsidR="007F3941">
        <w:t>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w:t>
      </w:r>
      <w:r>
        <w:t>и</w:t>
      </w:r>
      <w:r>
        <w:t>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w:t>
      </w:r>
      <w:r w:rsidR="001266CC">
        <w:t>о</w:t>
      </w:r>
      <w:r w:rsidR="001266CC">
        <w:t>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w:t>
      </w:r>
      <w:r>
        <w:t>у</w:t>
      </w:r>
      <w:r>
        <w:t>щим:</w:t>
      </w:r>
    </w:p>
    <w:p w:rsidR="001266CC" w:rsidRDefault="007F3941" w:rsidP="007A46C0">
      <w:pPr>
        <w:pStyle w:val="ac"/>
        <w:numPr>
          <w:ilvl w:val="0"/>
          <w:numId w:val="24"/>
        </w:numPr>
      </w:pPr>
      <w:r>
        <w:t>«</w:t>
      </w:r>
      <w:r w:rsidR="001266CC">
        <w:t>Дворец – это скользкое место, которое уловляет тех, кот</w:t>
      </w:r>
      <w:r w:rsidR="001266CC">
        <w:t>о</w:t>
      </w:r>
      <w:r w:rsidR="001266CC">
        <w:t>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Автор книги говорит о себе как об особе царственных достоинств, поэт</w:t>
      </w:r>
      <w:r w:rsidR="000034D1">
        <w:t>о</w:t>
      </w:r>
      <w:r w:rsidR="000034D1">
        <w:t xml:space="preserve">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w:t>
      </w:r>
      <w:r w:rsidR="001266CC" w:rsidRPr="007C336B">
        <w:t>а</w:t>
      </w:r>
      <w:r w:rsidR="001266CC" w:rsidRPr="007C336B">
        <w:t>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5260034"/>
      <w:r w:rsidRPr="000C3FE4">
        <w:t>Богатство и бедность</w:t>
      </w:r>
      <w:bookmarkEnd w:id="57"/>
      <w:bookmarkEnd w:id="58"/>
    </w:p>
    <w:p w:rsidR="001266CC" w:rsidRDefault="00586AAC" w:rsidP="001A4693">
      <w:r>
        <w:t>Человек не может и не должен жить только своими удовольстви</w:t>
      </w:r>
      <w:r>
        <w:t>я</w:t>
      </w:r>
      <w:r>
        <w:t>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w:t>
      </w:r>
      <w:r>
        <w:t>е</w:t>
      </w:r>
      <w:r>
        <w:t xml:space="preserve">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w:t>
      </w:r>
      <w:r>
        <w:t>е</w:t>
      </w:r>
      <w:r>
        <w:t>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w:t>
      </w:r>
      <w:r>
        <w:t>д</w:t>
      </w:r>
      <w:r>
        <w:t>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0"/>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w:t>
      </w:r>
      <w:r>
        <w:t>ч</w:t>
      </w:r>
      <w:r>
        <w:t>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w:t>
      </w:r>
      <w:r>
        <w:t>ь</w:t>
      </w:r>
      <w:r>
        <w:t>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w:t>
      </w:r>
      <w:r w:rsidR="001266CC" w:rsidRPr="0028251D">
        <w:t>ю</w:t>
      </w:r>
      <w:r w:rsidR="001266CC" w:rsidRPr="0028251D">
        <w:t>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w:t>
      </w:r>
      <w:r>
        <w:t>ь</w:t>
      </w:r>
      <w:r>
        <w:t>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w:t>
      </w:r>
      <w:r w:rsidR="00C773D4">
        <w:t>е</w:t>
      </w:r>
      <w:r w:rsidR="00C773D4">
        <w:t>чает связь, между тем, насколько иногда человек может легко приобрести и тем, насколько он может все это еще легче потерять. Ценность д</w:t>
      </w:r>
      <w:r w:rsidR="00C773D4">
        <w:t>о</w:t>
      </w:r>
      <w:r w:rsidR="00C773D4">
        <w:t>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w:t>
      </w:r>
      <w:r>
        <w:t>е</w:t>
      </w:r>
      <w:r>
        <w:t>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2"/>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w:t>
      </w:r>
      <w:r w:rsidR="00D3719C">
        <w:t>и</w:t>
      </w:r>
      <w:r w:rsidR="00D3719C">
        <w:t>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5260035"/>
      <w:r>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w:t>
      </w:r>
      <w:r>
        <w:t>е</w:t>
      </w:r>
      <w:r>
        <w:t>ка обыденного, живущего тем днем, который приносит ему восход сол</w:t>
      </w:r>
      <w:r>
        <w:t>н</w:t>
      </w:r>
      <w:r>
        <w:t>ца, и той ночью, которая дарует ему упокоение от дневных забот, нево</w:t>
      </w:r>
      <w:r>
        <w:t>з</w:t>
      </w:r>
      <w:r>
        <w:t>можно быть выше жизненных обстоятельств. Книги мудрости записыв</w:t>
      </w:r>
      <w:r>
        <w:t>а</w:t>
      </w:r>
      <w:r>
        <w:t>ют и эти наблюдения, ведь чтобы сохранить себя, человеку нужно пр</w:t>
      </w:r>
      <w:r>
        <w:t>и</w:t>
      </w:r>
      <w:r>
        <w:t>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3"/>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w:t>
      </w:r>
      <w:r>
        <w:t>о</w:t>
      </w:r>
      <w:r>
        <w:t>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w:t>
      </w:r>
      <w:r>
        <w:t>а</w:t>
      </w:r>
      <w:r>
        <w:t>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w:t>
      </w:r>
      <w:r>
        <w:t>а</w:t>
      </w:r>
      <w:r>
        <w:t>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w:t>
      </w:r>
      <w:r>
        <w:t>о</w:t>
      </w:r>
      <w:r>
        <w:t>сти, все это свойственно подмечать шумерской письменности. Но с др</w:t>
      </w:r>
      <w:r>
        <w:t>у</w:t>
      </w:r>
      <w:r>
        <w:t>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4"/>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5"/>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w:t>
      </w:r>
      <w:r w:rsidR="001266CC" w:rsidRPr="008565C2">
        <w:t>д</w:t>
      </w:r>
      <w:r w:rsidR="001266CC" w:rsidRPr="008565C2">
        <w:t>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6"/>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w:t>
      </w:r>
      <w:r>
        <w:t>е</w:t>
      </w:r>
      <w:r>
        <w:t>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w:t>
      </w:r>
      <w:r w:rsidRPr="00411C70">
        <w:t>и</w:t>
      </w:r>
      <w:r w:rsidRPr="00411C70">
        <w:t>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ного происхождения. Нет, смысл поговорок и пословиц – обознач</w:t>
      </w:r>
      <w:r>
        <w:t>е</w:t>
      </w:r>
      <w:r>
        <w:t>ние на полотне жизни некоторых общих ситуаций, вариантов использ</w:t>
      </w:r>
      <w:r>
        <w:t>о</w:t>
      </w:r>
      <w:r>
        <w:t xml:space="preserve">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w:t>
      </w:r>
      <w:r>
        <w:t>ю</w:t>
      </w:r>
      <w:r>
        <w:t>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w:t>
      </w:r>
      <w:r w:rsidRPr="00E30AF3">
        <w:t>ь</w:t>
      </w:r>
      <w:r w:rsidRPr="00E30AF3">
        <w:t>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w:t>
      </w:r>
      <w:r w:rsidR="00D3719C">
        <w:t>к</w:t>
      </w:r>
      <w:r w:rsidR="00D3719C">
        <w:t>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w:t>
      </w:r>
      <w:r w:rsidRPr="00E30AF3">
        <w:t>ч</w:t>
      </w:r>
      <w:r w:rsidRPr="00E30AF3">
        <w:t>ных текстов, имеющих отношение к Ветхому Завету (издания Джеймса Притчарда 1950 г. и Уил</w:t>
      </w:r>
      <w:r w:rsidRPr="00E30AF3">
        <w:t>ь</w:t>
      </w:r>
      <w:r w:rsidRPr="00E30AF3">
        <w:t>яма Халло 2003 г.). Вместе с тем, ведутся и</w:t>
      </w:r>
      <w:r w:rsidRPr="00E30AF3">
        <w:t>с</w:t>
      </w:r>
      <w:r w:rsidRPr="00E30AF3">
        <w:t>следования связи этой книги с другими библейскими книгами.</w:t>
      </w:r>
    </w:p>
    <w:p w:rsidR="00E30AF3" w:rsidRDefault="00E30AF3" w:rsidP="007A46C0">
      <w:pPr>
        <w:pStyle w:val="3"/>
      </w:pPr>
      <w:bookmarkStart w:id="63" w:name="_Toc72499225"/>
      <w:bookmarkStart w:id="64"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w:t>
      </w:r>
      <w:r>
        <w:t>е</w:t>
      </w:r>
      <w:r>
        <w:t>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w:t>
      </w:r>
      <w:r>
        <w:t>т</w:t>
      </w:r>
      <w:r>
        <w:t>вых. Хотя нельзя сказать, что это не было отклонением в язычество, в к</w:t>
      </w:r>
      <w:r>
        <w:t>о</w:t>
      </w:r>
      <w:r>
        <w:t>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w:t>
      </w:r>
      <w:r>
        <w:t>е</w:t>
      </w:r>
      <w:r>
        <w:t>мые в близких словах и выражениях. Это мысли о мимолетности и пост</w:t>
      </w:r>
      <w:r>
        <w:t>о</w:t>
      </w:r>
      <w:r>
        <w:t>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w:t>
      </w:r>
      <w:r>
        <w:t>в</w:t>
      </w:r>
      <w:r>
        <w:t>ной акцент на жизни человека, видя смысл жизни не только в подготовке к з</w:t>
      </w:r>
      <w:r>
        <w:t>а</w:t>
      </w:r>
      <w:r>
        <w:t>гробному миру, но в самой жизни человека. Библейская книга, не о</w:t>
      </w:r>
      <w:r>
        <w:t>т</w:t>
      </w:r>
      <w:r>
        <w:t>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 Ба.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w:t>
      </w:r>
      <w:r w:rsidR="00D3719C">
        <w:t>е</w:t>
      </w:r>
      <w:r w:rsidR="00D3719C">
        <w:t>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w:t>
      </w:r>
      <w:r w:rsidR="00FA6152">
        <w:t>и</w:t>
      </w:r>
      <w:r w:rsidR="00FA6152">
        <w:t>ном «сердце».</w:t>
      </w:r>
    </w:p>
    <w:p w:rsidR="00FA6152" w:rsidRDefault="00FA6152" w:rsidP="007A46C0">
      <w:r>
        <w:t xml:space="preserve">В речах Человека из «Разговора» и </w:t>
      </w:r>
      <w:r w:rsidR="00D3719C">
        <w:t>Екклесиаст</w:t>
      </w:r>
      <w:r>
        <w:t>а поднимаются о</w:t>
      </w:r>
      <w:r>
        <w:t>б</w:t>
      </w:r>
      <w:r>
        <w:t>щие темы: разочарованность в жизни от ее скоротечности и мимолетн</w:t>
      </w:r>
      <w:r>
        <w:t>о</w:t>
      </w:r>
      <w:r>
        <w:t>сти, от недовольства жизненными невзгодами и несправедливостью. Высказыв</w:t>
      </w:r>
      <w:r>
        <w:t>а</w:t>
      </w:r>
      <w:r>
        <w:t>ется мысль о превосходстве смерти над жизнью, при этом в о</w:t>
      </w:r>
      <w:r>
        <w:t>б</w:t>
      </w:r>
      <w:r>
        <w:t xml:space="preserve">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w:t>
      </w:r>
      <w:r>
        <w:t>е</w:t>
      </w:r>
      <w:r>
        <w:t>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w:t>
      </w:r>
      <w:r>
        <w:t>е</w:t>
      </w:r>
      <w:r>
        <w:t>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w:t>
      </w:r>
      <w:r>
        <w:t>в</w:t>
      </w:r>
      <w:r>
        <w:t>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w:t>
      </w:r>
      <w:r>
        <w:t>ь</w:t>
      </w:r>
      <w:r>
        <w:t>ствие от этого труда); а также выражается сомнение в превосходстве ч</w:t>
      </w:r>
      <w:r>
        <w:t>е</w:t>
      </w:r>
      <w:r>
        <w:t>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w:t>
      </w:r>
      <w:r>
        <w:t>и</w:t>
      </w:r>
      <w:r>
        <w:t>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w:t>
      </w:r>
      <w:r>
        <w:t>е</w:t>
      </w:r>
      <w:r>
        <w:t>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5260039"/>
      <w:r w:rsidRPr="00FA6152">
        <w:t>Размышления Хахаперрасенеба со своим сердцем»</w:t>
      </w:r>
      <w:r>
        <w:t xml:space="preserve"> и библе</w:t>
      </w:r>
      <w:r>
        <w:t>й</w:t>
      </w:r>
      <w:r>
        <w:t xml:space="preserve">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мого ответа не получают (но о суждениях сердца можно догадыват</w:t>
      </w:r>
      <w:r>
        <w:t>ь</w:t>
      </w:r>
      <w:r>
        <w:t xml:space="preserve">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вершенно новое, к которой подводится автором читатель «Ра</w:t>
      </w:r>
      <w:r>
        <w:t>з</w:t>
      </w:r>
      <w:r>
        <w:t xml:space="preserve">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w:t>
      </w:r>
      <w:r>
        <w:t>е</w:t>
      </w:r>
      <w:r>
        <w:t>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w:t>
      </w:r>
      <w:r w:rsidR="00D3719C">
        <w:t>к</w:t>
      </w:r>
      <w:r w:rsidR="00D3719C">
        <w:t>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w:t>
      </w:r>
      <w:r>
        <w:t>е</w:t>
      </w:r>
      <w:r>
        <w:t>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w:t>
      </w:r>
      <w:r>
        <w:t>з</w:t>
      </w:r>
      <w:r>
        <w:t>мышлениях»</w:t>
      </w:r>
    </w:p>
    <w:p w:rsidR="00FB7BFE" w:rsidRDefault="00FB7BFE" w:rsidP="007A46C0">
      <w:pPr>
        <w:pStyle w:val="3"/>
      </w:pPr>
      <w:bookmarkStart w:id="69" w:name="_Toc72499228"/>
      <w:bookmarkStart w:id="70" w:name="_Toc75260040"/>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w:t>
      </w:r>
      <w:r>
        <w:t>н</w:t>
      </w:r>
      <w:r>
        <w:t xml:space="preserve">ных </w:t>
      </w:r>
      <w:r>
        <w:lastRenderedPageBreak/>
        <w:t>поэтическим языком в вычурном риторическом стиле. На русский язык памятник переводили М. Э. Матье (частичный перевод), И. С. Ка</w:t>
      </w:r>
      <w:r>
        <w:t>ц</w:t>
      </w:r>
      <w:r>
        <w:t>нельсон и Ф. Л. Мендельсон, а также И. Г. Лившиц, перевод которого наиболее в</w:t>
      </w:r>
      <w:r>
        <w:t>а</w:t>
      </w:r>
      <w:r>
        <w:t>жен, поскольку его автор ставил целью сделать не просто л</w:t>
      </w:r>
      <w:r>
        <w:t>и</w:t>
      </w:r>
      <w:r>
        <w:t>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w:t>
      </w:r>
      <w:r>
        <w:t>а</w:t>
      </w:r>
      <w:r>
        <w:t>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Оба памятника осуждают вымогательство, взяточничество, обл</w:t>
      </w:r>
      <w:r>
        <w:t>и</w:t>
      </w:r>
      <w:r>
        <w:t xml:space="preserve">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w:t>
      </w:r>
      <w:r>
        <w:t>о</w:t>
      </w:r>
      <w:r>
        <w:t xml:space="preserve">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w:t>
      </w:r>
      <w:r>
        <w:t>и</w:t>
      </w:r>
      <w:r>
        <w:t>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го является Бог (божества), и считают, что человек должен жить праведно. Призывая совершать правосудие, египетский автор напомин</w:t>
      </w:r>
      <w:r>
        <w:t>а</w:t>
      </w:r>
      <w:r>
        <w:t xml:space="preserve">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w:t>
      </w:r>
      <w:r>
        <w:t>у</w:t>
      </w:r>
      <w:r>
        <w:t>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w:t>
      </w:r>
      <w:r>
        <w:t>д</w:t>
      </w:r>
      <w:r>
        <w:t xml:space="preserve">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w:t>
      </w:r>
      <w:r>
        <w:t>а</w:t>
      </w:r>
      <w:r>
        <w:t>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w:t>
      </w:r>
      <w:r>
        <w:t>ш</w:t>
      </w:r>
      <w:r>
        <w:t>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w:t>
      </w:r>
      <w:r>
        <w:t>и</w:t>
      </w:r>
      <w:r>
        <w:t>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w:t>
      </w:r>
      <w:r>
        <w:t>р</w:t>
      </w:r>
      <w:r>
        <w:t>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w:t>
      </w:r>
      <w:r>
        <w:t>о</w:t>
      </w:r>
      <w:r>
        <w:t>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w:t>
      </w:r>
      <w:r>
        <w:t>б</w:t>
      </w:r>
      <w:r>
        <w:t>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он наблюдал за поселянином, испытывал его, чтобы совершить свой суд. Отсюда проистекает противоречивость позиций п</w:t>
      </w:r>
      <w:r>
        <w:t>о</w:t>
      </w:r>
      <w:r>
        <w:t xml:space="preserve">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w:t>
      </w:r>
      <w:r w:rsidR="00D3719C">
        <w:t>и</w:t>
      </w:r>
      <w:r w:rsidR="00D3719C">
        <w:t>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w:t>
      </w:r>
      <w:r>
        <w:t>а</w:t>
      </w:r>
      <w:r>
        <w:t>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5260041"/>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ражение людей своим эпическим размахом. О Соломоне, как ни об одном другом персонаже Ветхого Завета, существует огромное колич</w:t>
      </w:r>
      <w:r>
        <w:t>е</w:t>
      </w:r>
      <w:r>
        <w:t xml:space="preserve">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w:t>
      </w:r>
      <w:r w:rsidR="00F07201">
        <w:t>и</w:t>
      </w:r>
      <w:r w:rsidR="00F07201">
        <w:t>знан полезным чтением для научения всякому человеку, но все же не Б</w:t>
      </w:r>
      <w:r w:rsidR="00F07201">
        <w:t>о</w:t>
      </w:r>
      <w:r w:rsidR="00F07201">
        <w:t>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w:t>
      </w:r>
      <w:r>
        <w:t>е</w:t>
      </w:r>
      <w:r>
        <w:t>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w:t>
      </w:r>
      <w:r w:rsidR="00AA1711">
        <w:t>и</w:t>
      </w:r>
      <w:r w:rsidR="00AA1711">
        <w:t>анского прочте</w:t>
      </w:r>
      <w:r w:rsidR="007E56FE">
        <w:t>ния книги.</w:t>
      </w:r>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5260042"/>
      <w:r>
        <w:lastRenderedPageBreak/>
        <w:t>БИБЛИОГРАФИЧЕСКИЙ СПИСОК</w:t>
      </w:r>
      <w:bookmarkEnd w:id="73"/>
      <w:bookmarkEnd w:id="74"/>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A1" w:rsidRDefault="00B61BA1" w:rsidP="00CE7BDA">
      <w:r>
        <w:separator/>
      </w:r>
    </w:p>
  </w:endnote>
  <w:endnote w:type="continuationSeparator" w:id="0">
    <w:p w:rsidR="00B61BA1" w:rsidRDefault="00B61BA1" w:rsidP="00CE7BDA">
      <w:r>
        <w:continuationSeparator/>
      </w:r>
    </w:p>
  </w:endnote>
  <w:endnote w:id="1">
    <w:p w:rsidR="00F32E33" w:rsidRPr="00600D58" w:rsidRDefault="00F32E33">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Свт. Григорий Нисский. Точное истолкование Екклесиаста Соломон</w:t>
      </w:r>
      <w:r w:rsidRPr="00F43FE0">
        <w:rPr>
          <w:rFonts w:ascii="Times New Roman" w:hAnsi="Times New Roman"/>
          <w:sz w:val="28"/>
          <w:szCs w:val="28"/>
        </w:rPr>
        <w:t>о</w:t>
      </w:r>
      <w:r w:rsidRPr="00F43FE0">
        <w:rPr>
          <w:rFonts w:ascii="Times New Roman" w:hAnsi="Times New Roman"/>
          <w:sz w:val="28"/>
          <w:szCs w:val="28"/>
        </w:rPr>
        <w:t>ва. - М., 1997. с.10 – 20</w:t>
      </w:r>
    </w:p>
  </w:endnote>
  <w:endnote w:id="5">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Введение в Ветхий Завет. Православный Свято-Тихоновский Богословский Институт. </w:t>
      </w:r>
      <w:r w:rsidRPr="0081158C">
        <w:rPr>
          <w:rFonts w:ascii="Times New Roman" w:hAnsi="Times New Roman"/>
          <w:sz w:val="28"/>
          <w:szCs w:val="28"/>
        </w:rPr>
        <w:t>2003</w:t>
      </w:r>
    </w:p>
  </w:endnote>
  <w:endnote w:id="6">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r w:rsidRPr="000A5BE4">
        <w:rPr>
          <w:rFonts w:ascii="Times New Roman" w:hAnsi="Times New Roman"/>
          <w:sz w:val="28"/>
          <w:szCs w:val="28"/>
          <w:lang w:val="en-US"/>
        </w:rPr>
        <w:t>Baba</w:t>
      </w:r>
      <w:r w:rsidRPr="0081158C">
        <w:rPr>
          <w:rFonts w:ascii="Times New Roman" w:hAnsi="Times New Roman"/>
          <w:sz w:val="28"/>
          <w:szCs w:val="28"/>
        </w:rPr>
        <w:t xml:space="preserve"> </w:t>
      </w:r>
      <w:r w:rsidRPr="000A5BE4">
        <w:rPr>
          <w:rFonts w:ascii="Times New Roman" w:hAnsi="Times New Roman"/>
          <w:sz w:val="28"/>
          <w:szCs w:val="28"/>
          <w:lang w:val="en-US"/>
        </w:rPr>
        <w:t>Batra</w:t>
      </w:r>
      <w:r w:rsidRPr="0081158C">
        <w:rPr>
          <w:rFonts w:ascii="Times New Roman" w:hAnsi="Times New Roman"/>
          <w:sz w:val="28"/>
          <w:szCs w:val="28"/>
        </w:rPr>
        <w:t xml:space="preserve"> 14.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F32E33" w:rsidRPr="0081158C" w:rsidRDefault="00F32E33" w:rsidP="0081158C">
      <w:pPr>
        <w:pStyle w:val="afa"/>
      </w:pPr>
      <w:r w:rsidRPr="0081158C">
        <w:rPr>
          <w:rStyle w:val="afc"/>
          <w:sz w:val="28"/>
          <w:szCs w:val="28"/>
          <w:vertAlign w:val="baseline"/>
        </w:rPr>
        <w:endnoteRef/>
      </w:r>
      <w:r>
        <w:t xml:space="preserve"> </w:t>
      </w:r>
      <w:r w:rsidRPr="0081158C">
        <w:rPr>
          <w:rFonts w:ascii="Times New Roman" w:hAnsi="Times New Roman"/>
          <w:sz w:val="28"/>
          <w:szCs w:val="28"/>
        </w:rPr>
        <w:t>Рыбински В.П. Юнилий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 1873. с. 129-155.</w:t>
      </w:r>
    </w:p>
  </w:endnote>
  <w:endnote w:id="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600</w:t>
      </w:r>
    </w:p>
  </w:endnote>
  <w:endnote w:id="1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603 – 604.</w:t>
      </w:r>
    </w:p>
  </w:endnote>
  <w:endnote w:id="1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604.</w:t>
      </w:r>
    </w:p>
  </w:endnote>
  <w:endnote w:id="1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F32E33" w:rsidRPr="00647A25" w:rsidRDefault="00F32E33"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Протоиерей Фаст Г. Толкование на книгу Екклесиаст.</w:t>
      </w:r>
    </w:p>
  </w:endnote>
  <w:endnote w:id="17">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F32E33" w:rsidRPr="002D1C6A" w:rsidRDefault="00F32E33">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F32E33" w:rsidRPr="00AD398B" w:rsidRDefault="00F32E33">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F32E33" w:rsidRPr="00AD398B" w:rsidRDefault="00F32E33">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r w:rsidRPr="00AD398B">
        <w:rPr>
          <w:sz w:val="28"/>
          <w:szCs w:val="28"/>
          <w:lang w:val="en-US"/>
        </w:rPr>
        <w:t>azbyka</w:t>
      </w:r>
      <w:r w:rsidRPr="00AD398B">
        <w:rPr>
          <w:sz w:val="28"/>
          <w:szCs w:val="28"/>
        </w:rPr>
        <w:t>.</w:t>
      </w:r>
      <w:r w:rsidRPr="00AD398B">
        <w:rPr>
          <w:sz w:val="28"/>
          <w:szCs w:val="28"/>
          <w:lang w:val="en-US"/>
        </w:rPr>
        <w:t>ru</w:t>
      </w:r>
      <w:r w:rsidRPr="00AD398B">
        <w:rPr>
          <w:sz w:val="28"/>
          <w:szCs w:val="28"/>
        </w:rPr>
        <w:t>/</w:t>
      </w:r>
      <w:r w:rsidRPr="00AD398B">
        <w:rPr>
          <w:sz w:val="28"/>
          <w:szCs w:val="28"/>
          <w:lang w:val="en-US"/>
        </w:rPr>
        <w:t>otechnik</w:t>
      </w:r>
      <w:r w:rsidRPr="00AD398B">
        <w:rPr>
          <w:sz w:val="28"/>
          <w:szCs w:val="28"/>
        </w:rPr>
        <w:t>/</w:t>
      </w:r>
      <w:r w:rsidRPr="00AD398B">
        <w:rPr>
          <w:sz w:val="28"/>
          <w:szCs w:val="28"/>
          <w:lang w:val="en-US"/>
        </w:rPr>
        <w:t>Meliton</w:t>
      </w:r>
      <w:r w:rsidRPr="00AD398B">
        <w:rPr>
          <w:sz w:val="28"/>
          <w:szCs w:val="28"/>
        </w:rPr>
        <w:t>_</w:t>
      </w:r>
      <w:r w:rsidRPr="00AD398B">
        <w:rPr>
          <w:sz w:val="28"/>
          <w:szCs w:val="28"/>
          <w:lang w:val="en-US"/>
        </w:rPr>
        <w:t>Sardijskij</w:t>
      </w:r>
      <w:r w:rsidRPr="00AD398B">
        <w:rPr>
          <w:sz w:val="28"/>
          <w:szCs w:val="28"/>
        </w:rPr>
        <w:t>/</w:t>
      </w:r>
      <w:r w:rsidRPr="00AD398B">
        <w:rPr>
          <w:sz w:val="28"/>
          <w:szCs w:val="28"/>
          <w:lang w:val="en-US"/>
        </w:rPr>
        <w:t>fragmenty</w:t>
      </w:r>
      <w:r w:rsidRPr="00AD398B">
        <w:rPr>
          <w:sz w:val="28"/>
          <w:szCs w:val="28"/>
        </w:rPr>
        <w:t>-</w:t>
      </w:r>
      <w:r w:rsidRPr="00AD398B">
        <w:rPr>
          <w:sz w:val="28"/>
          <w:szCs w:val="28"/>
          <w:lang w:val="en-US"/>
        </w:rPr>
        <w:t>melitona</w:t>
      </w:r>
      <w:r w:rsidRPr="00AD398B">
        <w:rPr>
          <w:sz w:val="28"/>
          <w:szCs w:val="28"/>
        </w:rPr>
        <w:t>-</w:t>
      </w:r>
      <w:r w:rsidRPr="00AD398B">
        <w:rPr>
          <w:sz w:val="28"/>
          <w:szCs w:val="28"/>
          <w:lang w:val="en-US"/>
        </w:rPr>
        <w:t>sardijskogo</w:t>
      </w:r>
    </w:p>
  </w:endnote>
  <w:endnote w:id="21">
    <w:p w:rsidR="00F32E33" w:rsidRPr="00965574" w:rsidRDefault="00F32E33">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F32E33" w:rsidRDefault="00F32E33"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F32E33" w:rsidRDefault="00F32E33">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 : Локид-Пресс; РИПОЛ классик, 2005. – 795 с.</w:t>
      </w:r>
    </w:p>
  </w:endnote>
  <w:endnote w:id="24">
    <w:p w:rsidR="00F32E33" w:rsidRPr="00BE301B" w:rsidRDefault="00F32E33">
      <w:pPr>
        <w:pStyle w:val="afa"/>
        <w:rPr>
          <w:sz w:val="28"/>
          <w:szCs w:val="28"/>
        </w:rPr>
      </w:pPr>
      <w:r w:rsidRPr="00BE301B">
        <w:rPr>
          <w:rStyle w:val="afc"/>
          <w:sz w:val="28"/>
          <w:szCs w:val="28"/>
          <w:vertAlign w:val="baseline"/>
        </w:rPr>
        <w:endnoteRef/>
      </w:r>
      <w:r w:rsidRPr="00BE301B">
        <w:rPr>
          <w:sz w:val="28"/>
          <w:szCs w:val="28"/>
        </w:rPr>
        <w:t xml:space="preserve"> </w:t>
      </w:r>
      <w:r>
        <w:rPr>
          <w:sz w:val="28"/>
          <w:szCs w:val="28"/>
        </w:rPr>
        <w:t>Ксенофонт Анабасис. Перевод Максимовой, под редакцией Толстого. Москва. Издательство Академии Наук СССР, 1951</w:t>
      </w:r>
    </w:p>
  </w:endnote>
  <w:endnote w:id="25">
    <w:p w:rsidR="00F32E33" w:rsidRPr="008B499B" w:rsidRDefault="00F32E33">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F32E33" w:rsidRPr="00F72944" w:rsidRDefault="00F32E33">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F32E33" w:rsidRPr="006D46FA" w:rsidRDefault="00F32E33"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F32E33" w:rsidRPr="006637BE" w:rsidRDefault="00F32E33">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Франкфорт, Г.; Франкфорт Г.А.; Уилсон Дж.; Якобсен, Т.В преддв</w:t>
      </w:r>
      <w:r w:rsidRPr="00F43FE0">
        <w:rPr>
          <w:rFonts w:ascii="Times New Roman" w:hAnsi="Times New Roman"/>
          <w:sz w:val="28"/>
          <w:szCs w:val="28"/>
        </w:rPr>
        <w:t>е</w:t>
      </w:r>
      <w:r w:rsidRPr="00F43FE0">
        <w:rPr>
          <w:rFonts w:ascii="Times New Roman" w:hAnsi="Times New Roman"/>
          <w:sz w:val="28"/>
          <w:szCs w:val="28"/>
        </w:rPr>
        <w:t>рии философии. Духовные искания древнего человека. Перевод с а</w:t>
      </w:r>
      <w:r w:rsidRPr="00F43FE0">
        <w:rPr>
          <w:rFonts w:ascii="Times New Roman" w:hAnsi="Times New Roman"/>
          <w:sz w:val="28"/>
          <w:szCs w:val="28"/>
        </w:rPr>
        <w:t>н</w:t>
      </w:r>
      <w:r w:rsidRPr="00F43FE0">
        <w:rPr>
          <w:rFonts w:ascii="Times New Roman" w:hAnsi="Times New Roman"/>
          <w:sz w:val="28"/>
          <w:szCs w:val="28"/>
        </w:rPr>
        <w:t>глийского Т. Толстой / Г. Франкфорт, Г.А. Франкфорт, Дж. Якобсен Уилсон, Т. Яко</w:t>
      </w:r>
      <w:r w:rsidRPr="00F43FE0">
        <w:rPr>
          <w:rFonts w:ascii="Times New Roman" w:hAnsi="Times New Roman"/>
          <w:sz w:val="28"/>
          <w:szCs w:val="28"/>
        </w:rPr>
        <w:t>б</w:t>
      </w:r>
      <w:r w:rsidRPr="00F43FE0">
        <w:rPr>
          <w:rFonts w:ascii="Times New Roman" w:hAnsi="Times New Roman"/>
          <w:sz w:val="28"/>
          <w:szCs w:val="28"/>
        </w:rPr>
        <w:t>сен. – Санкт-Петербург : Амфора, 2001. – С. 190</w:t>
      </w:r>
    </w:p>
  </w:endnote>
  <w:endnote w:id="3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F32E33" w:rsidRPr="00B408C1" w:rsidRDefault="00F32E33">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F32E33" w:rsidRDefault="00F32E33">
        <w:pPr>
          <w:pStyle w:val="af7"/>
          <w:jc w:val="center"/>
        </w:pPr>
        <w:r>
          <w:fldChar w:fldCharType="begin"/>
        </w:r>
        <w:r>
          <w:instrText>PAGE   \* MERGEFORMAT</w:instrText>
        </w:r>
        <w:r>
          <w:fldChar w:fldCharType="separate"/>
        </w:r>
        <w:r w:rsidR="00784A46">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A1" w:rsidRDefault="00B61BA1" w:rsidP="00CE7BDA">
      <w:r>
        <w:separator/>
      </w:r>
    </w:p>
  </w:footnote>
  <w:footnote w:type="continuationSeparator" w:id="0">
    <w:p w:rsidR="00B61BA1" w:rsidRDefault="00B61BA1"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5116"/>
    <w:rsid w:val="00184AAA"/>
    <w:rsid w:val="001869BF"/>
    <w:rsid w:val="00191A85"/>
    <w:rsid w:val="00193621"/>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3AB9"/>
    <w:rsid w:val="00634B4C"/>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13E8D"/>
    <w:rsid w:val="007237D9"/>
    <w:rsid w:val="00723FDF"/>
    <w:rsid w:val="00725FF8"/>
    <w:rsid w:val="0073558E"/>
    <w:rsid w:val="00737969"/>
    <w:rsid w:val="00740288"/>
    <w:rsid w:val="00751EB8"/>
    <w:rsid w:val="007773E3"/>
    <w:rsid w:val="00777E51"/>
    <w:rsid w:val="00780880"/>
    <w:rsid w:val="00781E77"/>
    <w:rsid w:val="00784A46"/>
    <w:rsid w:val="0078769B"/>
    <w:rsid w:val="00793FB0"/>
    <w:rsid w:val="007A3872"/>
    <w:rsid w:val="007A46C0"/>
    <w:rsid w:val="007A5332"/>
    <w:rsid w:val="007A6234"/>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34B07"/>
    <w:rsid w:val="00B408C1"/>
    <w:rsid w:val="00B55067"/>
    <w:rsid w:val="00B573F3"/>
    <w:rsid w:val="00B61BA1"/>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7618"/>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43"/>
    <w:rsid w:val="007555E6"/>
    <w:rsid w:val="009C4E4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A8734F76FE4FFD8A517D6CAE584AC4">
    <w:name w:val="38A8734F76FE4FFD8A517D6CAE584AC4"/>
    <w:rsid w:val="009C4E43"/>
  </w:style>
  <w:style w:type="paragraph" w:customStyle="1" w:styleId="FD8DBD5230DA4CD1AD5D9CE267519C62">
    <w:name w:val="FD8DBD5230DA4CD1AD5D9CE267519C62"/>
    <w:rsid w:val="009C4E43"/>
  </w:style>
  <w:style w:type="paragraph" w:customStyle="1" w:styleId="DED023E96EA7428F9D79F2F2D889B15A">
    <w:name w:val="DED023E96EA7428F9D79F2F2D889B15A"/>
    <w:rsid w:val="009C4E43"/>
  </w:style>
  <w:style w:type="paragraph" w:customStyle="1" w:styleId="48EAD31A86A147E9BD30D74CD17808BE">
    <w:name w:val="48EAD31A86A147E9BD30D74CD17808BE"/>
    <w:rsid w:val="009C4E43"/>
  </w:style>
  <w:style w:type="paragraph" w:customStyle="1" w:styleId="7DCD905F27D745A2A025613F05DDE3AF">
    <w:name w:val="7DCD905F27D745A2A025613F05DDE3AF"/>
    <w:rsid w:val="009C4E43"/>
  </w:style>
  <w:style w:type="paragraph" w:customStyle="1" w:styleId="1F04E8624EF44DFF9EB6EC6A002D1DF7">
    <w:name w:val="1F04E8624EF44DFF9EB6EC6A002D1DF7"/>
    <w:rsid w:val="009C4E43"/>
  </w:style>
  <w:style w:type="paragraph" w:customStyle="1" w:styleId="5538B78C939844B582EEA60D74B4FD2A">
    <w:name w:val="5538B78C939844B582EEA60D74B4FD2A"/>
    <w:rsid w:val="009C4E43"/>
  </w:style>
  <w:style w:type="paragraph" w:customStyle="1" w:styleId="7B5B158A10D74EADB4AAF9E66571BAE2">
    <w:name w:val="7B5B158A10D74EADB4AAF9E66571BAE2"/>
    <w:rsid w:val="009C4E43"/>
  </w:style>
  <w:style w:type="paragraph" w:customStyle="1" w:styleId="67E6C823A0B5454885FCC02D72253018">
    <w:name w:val="67E6C823A0B5454885FCC02D72253018"/>
    <w:rsid w:val="009C4E43"/>
  </w:style>
  <w:style w:type="paragraph" w:customStyle="1" w:styleId="3D81BEC144774038A804D38EE2CE92EC">
    <w:name w:val="3D81BEC144774038A804D38EE2CE92EC"/>
    <w:rsid w:val="009C4E43"/>
  </w:style>
  <w:style w:type="paragraph" w:customStyle="1" w:styleId="C0EA06B4FA934DE6A1FC356B7E528995">
    <w:name w:val="C0EA06B4FA934DE6A1FC356B7E528995"/>
    <w:rsid w:val="009C4E43"/>
  </w:style>
  <w:style w:type="paragraph" w:customStyle="1" w:styleId="A89B035053DE4B3DB61000AD5D968B29">
    <w:name w:val="A89B035053DE4B3DB61000AD5D968B29"/>
    <w:rsid w:val="009C4E43"/>
  </w:style>
  <w:style w:type="paragraph" w:customStyle="1" w:styleId="CD30C8125DE44410ADB3E6D32D964706">
    <w:name w:val="CD30C8125DE44410ADB3E6D32D964706"/>
    <w:rsid w:val="009C4E43"/>
  </w:style>
  <w:style w:type="paragraph" w:customStyle="1" w:styleId="67811A0D765D4B228449D6351BECCDD7">
    <w:name w:val="67811A0D765D4B228449D6351BECCDD7"/>
    <w:rsid w:val="009C4E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A8734F76FE4FFD8A517D6CAE584AC4">
    <w:name w:val="38A8734F76FE4FFD8A517D6CAE584AC4"/>
    <w:rsid w:val="009C4E43"/>
  </w:style>
  <w:style w:type="paragraph" w:customStyle="1" w:styleId="FD8DBD5230DA4CD1AD5D9CE267519C62">
    <w:name w:val="FD8DBD5230DA4CD1AD5D9CE267519C62"/>
    <w:rsid w:val="009C4E43"/>
  </w:style>
  <w:style w:type="paragraph" w:customStyle="1" w:styleId="DED023E96EA7428F9D79F2F2D889B15A">
    <w:name w:val="DED023E96EA7428F9D79F2F2D889B15A"/>
    <w:rsid w:val="009C4E43"/>
  </w:style>
  <w:style w:type="paragraph" w:customStyle="1" w:styleId="48EAD31A86A147E9BD30D74CD17808BE">
    <w:name w:val="48EAD31A86A147E9BD30D74CD17808BE"/>
    <w:rsid w:val="009C4E43"/>
  </w:style>
  <w:style w:type="paragraph" w:customStyle="1" w:styleId="7DCD905F27D745A2A025613F05DDE3AF">
    <w:name w:val="7DCD905F27D745A2A025613F05DDE3AF"/>
    <w:rsid w:val="009C4E43"/>
  </w:style>
  <w:style w:type="paragraph" w:customStyle="1" w:styleId="1F04E8624EF44DFF9EB6EC6A002D1DF7">
    <w:name w:val="1F04E8624EF44DFF9EB6EC6A002D1DF7"/>
    <w:rsid w:val="009C4E43"/>
  </w:style>
  <w:style w:type="paragraph" w:customStyle="1" w:styleId="5538B78C939844B582EEA60D74B4FD2A">
    <w:name w:val="5538B78C939844B582EEA60D74B4FD2A"/>
    <w:rsid w:val="009C4E43"/>
  </w:style>
  <w:style w:type="paragraph" w:customStyle="1" w:styleId="7B5B158A10D74EADB4AAF9E66571BAE2">
    <w:name w:val="7B5B158A10D74EADB4AAF9E66571BAE2"/>
    <w:rsid w:val="009C4E43"/>
  </w:style>
  <w:style w:type="paragraph" w:customStyle="1" w:styleId="67E6C823A0B5454885FCC02D72253018">
    <w:name w:val="67E6C823A0B5454885FCC02D72253018"/>
    <w:rsid w:val="009C4E43"/>
  </w:style>
  <w:style w:type="paragraph" w:customStyle="1" w:styleId="3D81BEC144774038A804D38EE2CE92EC">
    <w:name w:val="3D81BEC144774038A804D38EE2CE92EC"/>
    <w:rsid w:val="009C4E43"/>
  </w:style>
  <w:style w:type="paragraph" w:customStyle="1" w:styleId="C0EA06B4FA934DE6A1FC356B7E528995">
    <w:name w:val="C0EA06B4FA934DE6A1FC356B7E528995"/>
    <w:rsid w:val="009C4E43"/>
  </w:style>
  <w:style w:type="paragraph" w:customStyle="1" w:styleId="A89B035053DE4B3DB61000AD5D968B29">
    <w:name w:val="A89B035053DE4B3DB61000AD5D968B29"/>
    <w:rsid w:val="009C4E43"/>
  </w:style>
  <w:style w:type="paragraph" w:customStyle="1" w:styleId="CD30C8125DE44410ADB3E6D32D964706">
    <w:name w:val="CD30C8125DE44410ADB3E6D32D964706"/>
    <w:rsid w:val="009C4E43"/>
  </w:style>
  <w:style w:type="paragraph" w:customStyle="1" w:styleId="67811A0D765D4B228449D6351BECCDD7">
    <w:name w:val="67811A0D765D4B228449D6351BECCDD7"/>
    <w:rsid w:val="009C4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68CE2-9BD5-467F-AF35-C620EE53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15887</TotalTime>
  <Pages>84</Pages>
  <Words>20505</Words>
  <Characters>116881</Characters>
  <Application>Microsoft Office Word</Application>
  <DocSecurity>0</DocSecurity>
  <Lines>974</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212</cp:revision>
  <dcterms:created xsi:type="dcterms:W3CDTF">2021-05-05T23:11:00Z</dcterms:created>
  <dcterms:modified xsi:type="dcterms:W3CDTF">2021-06-22T06:19:00Z</dcterms:modified>
</cp:coreProperties>
</file>