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DB0E84" w:rsidRPr="00DB0E84" w:rsidRDefault="00DB0E84" w:rsidP="00DB0E84">
          <w:pPr>
            <w:jc w:val="center"/>
            <w:rPr>
              <w:rFonts w:eastAsia="Calibri"/>
              <w:caps/>
              <w:sz w:val="22"/>
              <w:szCs w:val="28"/>
              <w:lang w:eastAsia="ru-RU"/>
            </w:rPr>
          </w:pPr>
          <w:r w:rsidRPr="00DB0E84">
            <w:rPr>
              <w:rFonts w:eastAsia="Calibri"/>
              <w:caps/>
              <w:sz w:val="22"/>
              <w:szCs w:val="28"/>
              <w:lang w:eastAsia="ru-RU"/>
            </w:rPr>
            <w:t>Религиозная организация – духовная образовательная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организация высшего образования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 xml:space="preserve"> «Томская духовная семинария </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Томской Епархии Русской Православной Церкви»</w:t>
          </w: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jc w:val="center"/>
            <w:rPr>
              <w:rFonts w:eastAsia="Arial Unicode MS"/>
              <w:color w:val="292929"/>
              <w:sz w:val="22"/>
              <w:szCs w:val="28"/>
              <w:lang w:eastAsia="ru-RU"/>
            </w:rPr>
          </w:pPr>
          <w:r w:rsidRPr="00DB0E84">
            <w:rPr>
              <w:rFonts w:eastAsia="Arial Unicode MS"/>
              <w:color w:val="292929"/>
              <w:sz w:val="22"/>
              <w:szCs w:val="28"/>
              <w:lang w:eastAsia="ru-RU"/>
            </w:rPr>
            <w:t>Кафедра богословских и исторических дисциплин</w:t>
          </w:r>
        </w:p>
        <w:p w:rsidR="00DB0E84" w:rsidRPr="00DB0E84" w:rsidRDefault="00DB0E84" w:rsidP="00DB0E84">
          <w:pPr>
            <w:spacing w:after="160" w:line="276" w:lineRule="auto"/>
            <w:ind w:firstLine="0"/>
            <w:jc w:val="right"/>
            <w:rPr>
              <w:rFonts w:eastAsia="Calibri"/>
              <w:sz w:val="24"/>
              <w:lang w:eastAsia="ru-RU"/>
            </w:rPr>
          </w:pPr>
        </w:p>
        <w:p w:rsidR="00DB0E84" w:rsidRPr="00DB0E84" w:rsidRDefault="00DB0E84" w:rsidP="00DB0E84">
          <w:pPr>
            <w:spacing w:after="160" w:line="276" w:lineRule="auto"/>
            <w:ind w:firstLine="0"/>
            <w:jc w:val="right"/>
            <w:rPr>
              <w:rFonts w:eastAsia="Calibri"/>
              <w:sz w:val="24"/>
              <w:lang w:eastAsia="ru-RU"/>
            </w:rPr>
          </w:pPr>
          <w:r w:rsidRPr="00DB0E84">
            <w:rPr>
              <w:rFonts w:eastAsia="Calibri"/>
              <w:sz w:val="24"/>
              <w:lang w:eastAsia="ru-RU"/>
            </w:rPr>
            <w:t>На правах рукописи</w:t>
          </w:r>
        </w:p>
        <w:p w:rsidR="00DB0E84" w:rsidRPr="00DB0E84" w:rsidRDefault="00DB0E84" w:rsidP="00DB0E84">
          <w:pPr>
            <w:spacing w:line="240" w:lineRule="auto"/>
            <w:ind w:firstLine="720"/>
            <w:jc w:val="center"/>
            <w:rPr>
              <w:rFonts w:eastAsia="Times New Roman"/>
              <w:sz w:val="24"/>
              <w:lang w:eastAsia="ru-RU"/>
            </w:rPr>
          </w:pPr>
        </w:p>
        <w:p w:rsidR="00DB0E84" w:rsidRPr="00DB0E84" w:rsidRDefault="00DB0E84" w:rsidP="00DB0E84">
          <w:pPr>
            <w:spacing w:after="120"/>
            <w:ind w:firstLine="720"/>
            <w:jc w:val="center"/>
            <w:rPr>
              <w:rFonts w:eastAsia="Times New Roman"/>
              <w:caps/>
              <w:szCs w:val="28"/>
              <w:lang w:eastAsia="ru-RU"/>
            </w:rPr>
          </w:pPr>
        </w:p>
        <w:p w:rsidR="00DB0E84" w:rsidRDefault="00DB0E84" w:rsidP="00B26237">
          <w:pPr>
            <w:widowControl w:val="0"/>
            <w:autoSpaceDE w:val="0"/>
            <w:autoSpaceDN w:val="0"/>
            <w:adjustRightInd w:val="0"/>
            <w:spacing w:line="240" w:lineRule="auto"/>
            <w:ind w:firstLine="0"/>
            <w:jc w:val="center"/>
            <w:rPr>
              <w:rFonts w:eastAsia="Times New Roman"/>
              <w:szCs w:val="28"/>
              <w:lang w:eastAsia="ru-RU"/>
            </w:rPr>
          </w:pPr>
          <w:r w:rsidRPr="00DB0E84">
            <w:rPr>
              <w:rFonts w:eastAsia="Times New Roman"/>
              <w:szCs w:val="28"/>
              <w:lang w:eastAsia="ru-RU"/>
            </w:rPr>
            <w:t xml:space="preserve">ТЕМА: </w:t>
          </w:r>
          <w:r>
            <w:rPr>
              <w:rFonts w:eastAsia="Times New Roman"/>
              <w:szCs w:val="28"/>
              <w:lang w:eastAsia="ru-RU"/>
            </w:rPr>
            <w:t xml:space="preserve">ИСТОРИКО-ИСАГОГИЧЕСКИЙ АНАЛИЗ КНИГИ </w:t>
          </w:r>
        </w:p>
        <w:p w:rsidR="00DB0E84" w:rsidRPr="00DB0E84" w:rsidRDefault="00DB0E84" w:rsidP="00DB0E84">
          <w:pPr>
            <w:widowControl w:val="0"/>
            <w:autoSpaceDE w:val="0"/>
            <w:autoSpaceDN w:val="0"/>
            <w:adjustRightInd w:val="0"/>
            <w:spacing w:line="240" w:lineRule="auto"/>
            <w:ind w:firstLine="0"/>
            <w:jc w:val="center"/>
            <w:rPr>
              <w:rFonts w:eastAsia="Times New Roman"/>
              <w:bCs/>
              <w:szCs w:val="28"/>
              <w:lang w:eastAsia="ru-RU"/>
            </w:rPr>
          </w:pPr>
          <w:r>
            <w:rPr>
              <w:rFonts w:eastAsia="Times New Roman"/>
              <w:szCs w:val="28"/>
              <w:lang w:eastAsia="ru-RU"/>
            </w:rPr>
            <w:t>ЕККЛЕСИАСТ</w:t>
          </w:r>
        </w:p>
        <w:p w:rsidR="00DB0E84" w:rsidRPr="00DB0E84" w:rsidRDefault="00DB0E84" w:rsidP="00DB0E84">
          <w:pPr>
            <w:spacing w:after="120"/>
            <w:ind w:firstLine="720"/>
            <w:jc w:val="center"/>
            <w:rPr>
              <w:rFonts w:eastAsia="Times New Roman"/>
              <w:bCs/>
              <w:szCs w:val="28"/>
              <w:lang w:eastAsia="ru-RU"/>
            </w:rPr>
          </w:pPr>
        </w:p>
        <w:p w:rsidR="00DB0E84" w:rsidRPr="00DB0E84" w:rsidRDefault="00DB0E84" w:rsidP="00DB0E84">
          <w:pPr>
            <w:spacing w:line="240" w:lineRule="auto"/>
            <w:ind w:firstLine="0"/>
            <w:jc w:val="center"/>
            <w:rPr>
              <w:rFonts w:eastAsia="Calibri"/>
              <w:sz w:val="24"/>
            </w:rPr>
          </w:pPr>
          <w:r w:rsidRPr="00DB0E84">
            <w:rPr>
              <w:rFonts w:eastAsia="Calibri"/>
              <w:sz w:val="24"/>
            </w:rPr>
            <w:t xml:space="preserve">Выпускная квалификационная работа </w:t>
          </w:r>
        </w:p>
        <w:p w:rsidR="00DB0E84" w:rsidRPr="00DB0E84" w:rsidRDefault="00DB0E84" w:rsidP="00DB0E84">
          <w:pPr>
            <w:spacing w:line="240" w:lineRule="auto"/>
            <w:ind w:firstLine="0"/>
            <w:jc w:val="center"/>
            <w:rPr>
              <w:rFonts w:eastAsia="Calibri"/>
              <w:sz w:val="24"/>
            </w:rPr>
          </w:pPr>
          <w:r w:rsidRPr="00DB0E84">
            <w:rPr>
              <w:rFonts w:eastAsia="Calibri"/>
              <w:sz w:val="24"/>
            </w:rPr>
            <w:t>(бакалаврская работа)</w:t>
          </w:r>
        </w:p>
        <w:p w:rsidR="00DB0E84" w:rsidRPr="00DB0E84" w:rsidRDefault="00DB0E84" w:rsidP="00DB0E84">
          <w:pPr>
            <w:spacing w:after="160" w:line="276" w:lineRule="auto"/>
            <w:ind w:firstLine="0"/>
            <w:jc w:val="left"/>
            <w:rPr>
              <w:rFonts w:eastAsia="Calibri"/>
              <w:bCs/>
              <w:sz w:val="36"/>
              <w:szCs w:val="36"/>
            </w:rPr>
          </w:pP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Calibri"/>
              <w:bCs/>
              <w:sz w:val="24"/>
            </w:rPr>
            <w:t>Основная образовательная программа</w:t>
          </w:r>
          <w:r w:rsidRPr="00DB0E84">
            <w:rPr>
              <w:rFonts w:eastAsia="Arial Unicode MS"/>
              <w:color w:val="292929"/>
              <w:sz w:val="24"/>
            </w:rPr>
            <w:t>:</w:t>
          </w: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Arial Unicode MS"/>
              <w:color w:val="292929"/>
              <w:sz w:val="24"/>
            </w:rPr>
            <w:t xml:space="preserve">«Подготовка служителей и </w:t>
          </w:r>
          <w:proofErr w:type="gramStart"/>
          <w:r w:rsidRPr="00DB0E84">
            <w:rPr>
              <w:rFonts w:eastAsia="Arial Unicode MS"/>
              <w:color w:val="292929"/>
              <w:sz w:val="24"/>
            </w:rPr>
            <w:t>религиозного</w:t>
          </w:r>
          <w:proofErr w:type="gramEnd"/>
        </w:p>
        <w:p w:rsidR="00DB0E84" w:rsidRPr="00DB0E84" w:rsidRDefault="00DB0E84" w:rsidP="00DB0E84">
          <w:pPr>
            <w:shd w:val="clear" w:color="auto" w:fill="FFFFFF"/>
            <w:spacing w:line="240" w:lineRule="auto"/>
            <w:ind w:firstLine="0"/>
            <w:jc w:val="left"/>
            <w:rPr>
              <w:rFonts w:eastAsia="Times New Roman"/>
              <w:color w:val="292929"/>
              <w:sz w:val="24"/>
            </w:rPr>
          </w:pPr>
          <w:r w:rsidRPr="00DB0E84">
            <w:rPr>
              <w:rFonts w:eastAsia="Arial Unicode MS"/>
              <w:color w:val="292929"/>
              <w:sz w:val="24"/>
            </w:rPr>
            <w:t>персонала религиозных организаций»</w:t>
          </w:r>
        </w:p>
        <w:p w:rsidR="00DB0E84" w:rsidRPr="00DB0E84" w:rsidRDefault="00DB0E84" w:rsidP="00DB0E84">
          <w:pPr>
            <w:spacing w:line="240" w:lineRule="auto"/>
            <w:ind w:firstLine="720"/>
            <w:jc w:val="center"/>
            <w:rPr>
              <w:rFonts w:ascii="Calibri" w:eastAsia="Times New Roman" w:hAnsi="Calibri"/>
              <w:bCs/>
              <w:sz w:val="22"/>
              <w:szCs w:val="28"/>
              <w:lang w:eastAsia="ru-RU"/>
            </w:rPr>
          </w:pPr>
        </w:p>
        <w:p w:rsidR="00DB0E84" w:rsidRPr="00DB0E84" w:rsidRDefault="00DB0E84" w:rsidP="00DB0E84">
          <w:pPr>
            <w:spacing w:line="240" w:lineRule="auto"/>
            <w:ind w:left="5040" w:firstLine="0"/>
            <w:jc w:val="left"/>
            <w:rPr>
              <w:rFonts w:eastAsia="Times New Roman"/>
              <w:sz w:val="24"/>
              <w:lang w:eastAsia="ru-RU"/>
            </w:rPr>
          </w:pPr>
          <w:r w:rsidRPr="00DB0E84">
            <w:rPr>
              <w:rFonts w:eastAsia="Times New Roman"/>
              <w:sz w:val="24"/>
              <w:lang w:eastAsia="ru-RU"/>
            </w:rPr>
            <w:t xml:space="preserve">Выполнил: </w:t>
          </w:r>
          <w:r>
            <w:rPr>
              <w:rFonts w:eastAsia="Times New Roman"/>
              <w:sz w:val="24"/>
              <w:lang w:eastAsia="ru-RU"/>
            </w:rPr>
            <w:t>иерей</w:t>
          </w:r>
          <w:r w:rsidRPr="00DB0E84">
            <w:rPr>
              <w:rFonts w:eastAsia="Times New Roman"/>
              <w:sz w:val="24"/>
              <w:lang w:eastAsia="ru-RU"/>
            </w:rPr>
            <w:t xml:space="preserve"> </w:t>
          </w:r>
          <w:r>
            <w:rPr>
              <w:rFonts w:eastAsia="Times New Roman"/>
              <w:sz w:val="24"/>
              <w:lang w:eastAsia="ru-RU"/>
            </w:rPr>
            <w:t>Дмитрий Иванов</w:t>
          </w:r>
        </w:p>
        <w:p w:rsidR="00DB0E84" w:rsidRPr="00DB0E84" w:rsidRDefault="00DB0E84" w:rsidP="00DB0E84">
          <w:pPr>
            <w:spacing w:line="240" w:lineRule="auto"/>
            <w:ind w:left="5040" w:firstLine="720"/>
            <w:jc w:val="left"/>
            <w:rPr>
              <w:rFonts w:eastAsia="Times New Roman"/>
              <w:sz w:val="24"/>
              <w:lang w:eastAsia="ru-RU"/>
            </w:rPr>
          </w:pPr>
          <w:r w:rsidRPr="00DB0E84">
            <w:rPr>
              <w:rFonts w:eastAsia="Times New Roman"/>
              <w:sz w:val="24"/>
              <w:lang w:eastAsia="ru-RU"/>
            </w:rPr>
            <w:t>студент 5 курса СЗО</w:t>
          </w:r>
        </w:p>
        <w:p w:rsidR="00DB0E84" w:rsidRPr="00DB0E84" w:rsidRDefault="00DB0E84" w:rsidP="00DB0E84">
          <w:pPr>
            <w:spacing w:line="240" w:lineRule="auto"/>
            <w:ind w:left="3540" w:firstLine="720"/>
            <w:jc w:val="left"/>
            <w:rPr>
              <w:rFonts w:eastAsia="Times New Roman"/>
              <w:sz w:val="24"/>
              <w:lang w:eastAsia="ru-RU"/>
            </w:rPr>
          </w:pPr>
          <w:r w:rsidRPr="00DB0E84">
            <w:rPr>
              <w:rFonts w:eastAsia="Times New Roman"/>
              <w:sz w:val="24"/>
              <w:lang w:eastAsia="ru-RU"/>
            </w:rPr>
            <w:tab/>
          </w:r>
          <w:r w:rsidRPr="00DB0E84">
            <w:rPr>
              <w:rFonts w:eastAsia="Times New Roman"/>
              <w:sz w:val="24"/>
              <w:lang w:eastAsia="ru-RU"/>
            </w:rPr>
            <w:tab/>
          </w:r>
        </w:p>
        <w:p w:rsidR="00DB0E84" w:rsidRPr="00DB0E84" w:rsidRDefault="00DB0E84" w:rsidP="00DB0E84">
          <w:pPr>
            <w:spacing w:line="240" w:lineRule="auto"/>
            <w:ind w:left="4944" w:firstLine="720"/>
            <w:jc w:val="left"/>
            <w:rPr>
              <w:rFonts w:eastAsia="Times New Roman"/>
              <w:sz w:val="24"/>
              <w:lang w:eastAsia="ru-RU"/>
            </w:rPr>
          </w:pPr>
          <w:r w:rsidRPr="00DB0E84">
            <w:rPr>
              <w:rFonts w:eastAsia="Times New Roman"/>
              <w:sz w:val="24"/>
              <w:lang w:eastAsia="ru-RU"/>
            </w:rPr>
            <w:t>________________</w:t>
          </w:r>
        </w:p>
        <w:p w:rsidR="00DB0E84" w:rsidRPr="00DB0E84" w:rsidRDefault="00DB0E84" w:rsidP="00DB0E84">
          <w:pPr>
            <w:spacing w:line="240" w:lineRule="auto"/>
            <w:ind w:left="3540"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sz w:val="24"/>
              <w:lang w:eastAsia="ru-RU"/>
            </w:rPr>
            <w:tab/>
          </w:r>
          <w:r w:rsidRPr="00DB0E84">
            <w:rPr>
              <w:rFonts w:eastAsia="Times New Roman"/>
              <w:i/>
              <w:sz w:val="20"/>
              <w:szCs w:val="20"/>
              <w:lang w:eastAsia="ru-RU"/>
            </w:rPr>
            <w:t>Подпись студента</w:t>
          </w:r>
        </w:p>
        <w:p w:rsidR="00DB0E84" w:rsidRPr="00DB0E84" w:rsidRDefault="00DB0E84" w:rsidP="00DB0E84">
          <w:pPr>
            <w:spacing w:line="240" w:lineRule="auto"/>
            <w:ind w:left="4248" w:firstLine="708"/>
            <w:jc w:val="left"/>
            <w:rPr>
              <w:rFonts w:eastAsia="Times New Roman"/>
              <w:sz w:val="24"/>
              <w:lang w:eastAsia="ru-RU"/>
            </w:rPr>
          </w:pP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Научный руководитель:</w:t>
          </w: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 xml:space="preserve">протоиерей </w:t>
          </w:r>
          <w:r>
            <w:rPr>
              <w:rFonts w:eastAsia="Times New Roman"/>
              <w:sz w:val="24"/>
              <w:lang w:eastAsia="ru-RU"/>
            </w:rPr>
            <w:t>Александр</w:t>
          </w:r>
          <w:r w:rsidRPr="00DB0E84">
            <w:rPr>
              <w:rFonts w:eastAsia="Times New Roman"/>
              <w:sz w:val="24"/>
              <w:lang w:eastAsia="ru-RU"/>
            </w:rPr>
            <w:t xml:space="preserve"> </w:t>
          </w:r>
          <w:r>
            <w:rPr>
              <w:rFonts w:eastAsia="Times New Roman"/>
              <w:sz w:val="24"/>
              <w:lang w:eastAsia="ru-RU"/>
            </w:rPr>
            <w:t>Классен</w:t>
          </w:r>
        </w:p>
        <w:p w:rsidR="00DB0E84" w:rsidRPr="00DB0E84" w:rsidRDefault="00DB0E84" w:rsidP="00DB0E84">
          <w:pPr>
            <w:spacing w:line="240" w:lineRule="auto"/>
            <w:ind w:left="4956" w:firstLine="708"/>
            <w:jc w:val="left"/>
            <w:rPr>
              <w:rFonts w:eastAsia="Times New Roman"/>
              <w:sz w:val="24"/>
              <w:lang w:eastAsia="ru-RU"/>
            </w:rPr>
          </w:pPr>
        </w:p>
        <w:p w:rsidR="00DB0E84" w:rsidRPr="00DB0E84" w:rsidRDefault="00DB0E84" w:rsidP="00DB0E84">
          <w:pPr>
            <w:spacing w:line="240" w:lineRule="auto"/>
            <w:ind w:left="4956" w:firstLine="708"/>
            <w:jc w:val="left"/>
            <w:rPr>
              <w:rFonts w:eastAsia="Times New Roman"/>
              <w:sz w:val="24"/>
              <w:lang w:eastAsia="ru-RU"/>
            </w:rPr>
          </w:pPr>
          <w:r w:rsidRPr="00DB0E84">
            <w:rPr>
              <w:rFonts w:eastAsia="Times New Roman"/>
              <w:sz w:val="24"/>
              <w:lang w:eastAsia="ru-RU"/>
            </w:rPr>
            <w:t>_________________</w:t>
          </w:r>
          <w:r w:rsidRPr="00DB0E84">
            <w:rPr>
              <w:rFonts w:eastAsia="Times New Roman"/>
              <w:sz w:val="24"/>
              <w:lang w:eastAsia="ru-RU"/>
            </w:rPr>
            <w:tab/>
          </w:r>
        </w:p>
        <w:p w:rsidR="00DB0E84" w:rsidRPr="00DB0E84" w:rsidRDefault="00DB0E84" w:rsidP="00DB0E84">
          <w:pPr>
            <w:spacing w:line="240" w:lineRule="auto"/>
            <w:ind w:left="2832"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i/>
              <w:sz w:val="20"/>
              <w:szCs w:val="20"/>
              <w:lang w:eastAsia="ru-RU"/>
            </w:rPr>
            <w:t>Подпись руководителя</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sidRPr="00DB0E84">
            <w:rPr>
              <w:rFonts w:eastAsia="Times New Roman"/>
              <w:color w:val="292929"/>
              <w:sz w:val="24"/>
              <w:lang w:eastAsia="ru-RU"/>
            </w:rPr>
            <w:t>Работа допущена к защите:</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Pr>
              <w:rFonts w:eastAsia="Times New Roman"/>
              <w:color w:val="292929"/>
              <w:sz w:val="24"/>
              <w:lang w:eastAsia="ru-RU"/>
            </w:rPr>
            <w:t>____ ____________2021</w:t>
          </w:r>
          <w:r w:rsidRPr="00DB0E84">
            <w:rPr>
              <w:rFonts w:eastAsia="Times New Roman"/>
              <w:color w:val="292929"/>
              <w:sz w:val="24"/>
              <w:lang w:eastAsia="ru-RU"/>
            </w:rPr>
            <w:t xml:space="preserve"> г.</w:t>
          </w:r>
        </w:p>
        <w:p w:rsidR="00DB0E84" w:rsidRPr="00DB0E84" w:rsidRDefault="00DB0E84" w:rsidP="00DB0E84">
          <w:pPr>
            <w:shd w:val="clear" w:color="auto" w:fill="FFFFFF"/>
            <w:spacing w:before="100" w:beforeAutospacing="1" w:line="240" w:lineRule="auto"/>
            <w:ind w:firstLine="567"/>
            <w:jc w:val="left"/>
            <w:rPr>
              <w:rFonts w:eastAsia="Times New Roman"/>
              <w:color w:val="292929"/>
              <w:sz w:val="24"/>
              <w:lang w:eastAsia="ru-RU"/>
            </w:rPr>
          </w:pPr>
          <w:r w:rsidRPr="00DB0E84">
            <w:rPr>
              <w:rFonts w:eastAsia="Times New Roman"/>
              <w:color w:val="292929"/>
              <w:sz w:val="24"/>
              <w:lang w:eastAsia="ru-RU"/>
            </w:rPr>
            <w:t xml:space="preserve">Зав. кафедрой </w:t>
          </w:r>
        </w:p>
        <w:p w:rsidR="00DB0E84" w:rsidRPr="00DB0E84" w:rsidRDefault="00DB0E84" w:rsidP="00DB0E84">
          <w:pPr>
            <w:spacing w:line="240" w:lineRule="auto"/>
            <w:ind w:firstLine="567"/>
            <w:jc w:val="left"/>
            <w:rPr>
              <w:rFonts w:eastAsia="Calibri"/>
              <w:sz w:val="24"/>
            </w:rPr>
          </w:pPr>
          <w:r w:rsidRPr="00DB0E84">
            <w:rPr>
              <w:rFonts w:eastAsia="Calibri"/>
              <w:sz w:val="24"/>
              <w:lang w:eastAsia="ru-RU"/>
            </w:rPr>
            <w:t xml:space="preserve">Протоиерей Михаил </w:t>
          </w:r>
          <w:proofErr w:type="spellStart"/>
          <w:r w:rsidRPr="00DB0E84">
            <w:rPr>
              <w:rFonts w:eastAsia="Calibri"/>
              <w:sz w:val="24"/>
              <w:lang w:eastAsia="ru-RU"/>
            </w:rPr>
            <w:t>Фаст</w:t>
          </w:r>
          <w:proofErr w:type="spellEnd"/>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кандидат богословия</w:t>
          </w:r>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____________________</w:t>
          </w:r>
        </w:p>
        <w:p w:rsidR="00DB0E84" w:rsidRPr="00DB0E84" w:rsidRDefault="00DB0E84" w:rsidP="00DB0E84">
          <w:pPr>
            <w:spacing w:line="240" w:lineRule="auto"/>
            <w:ind w:firstLine="567"/>
            <w:jc w:val="left"/>
            <w:rPr>
              <w:rFonts w:eastAsia="Times New Roman"/>
              <w:i/>
              <w:sz w:val="22"/>
              <w:szCs w:val="22"/>
              <w:lang w:eastAsia="ru-RU"/>
            </w:rPr>
          </w:pPr>
          <w:r w:rsidRPr="00DB0E84">
            <w:rPr>
              <w:rFonts w:eastAsia="Calibri"/>
              <w:i/>
              <w:sz w:val="22"/>
              <w:lang w:eastAsia="ru-RU"/>
            </w:rPr>
            <w:t xml:space="preserve"> Подпись зав. кафедрой</w:t>
          </w:r>
          <w:r w:rsidRPr="00DB0E84">
            <w:rPr>
              <w:rFonts w:eastAsia="Times New Roman"/>
              <w:i/>
              <w:sz w:val="22"/>
              <w:szCs w:val="22"/>
              <w:lang w:eastAsia="ru-RU"/>
            </w:rPr>
            <w:tab/>
          </w: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r>
            <w:rPr>
              <w:rFonts w:eastAsia="Times New Roman"/>
              <w:sz w:val="22"/>
              <w:szCs w:val="22"/>
              <w:lang w:eastAsia="ru-RU"/>
            </w:rPr>
            <w:t>ТОМСК – 2021</w:t>
          </w:r>
        </w:p>
        <w:p w:rsidR="00DB0E84" w:rsidRDefault="00DB0E84" w:rsidP="00DB0E84">
          <w:r>
            <w:rPr>
              <w:b/>
              <w:bCs/>
            </w:rPr>
            <w:br w:type="page"/>
          </w:r>
        </w:p>
      </w:sdtContent>
    </w:sdt>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FC3C81"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5260009" w:history="1">
            <w:r w:rsidR="00FC3C81" w:rsidRPr="007B6B4F">
              <w:rPr>
                <w:rStyle w:val="aff1"/>
                <w:noProof/>
              </w:rPr>
              <w:t>ВВЕДЕНИЕ</w:t>
            </w:r>
            <w:r w:rsidR="00FC3C81">
              <w:rPr>
                <w:noProof/>
                <w:webHidden/>
              </w:rPr>
              <w:tab/>
            </w:r>
            <w:r w:rsidR="00FC3C81">
              <w:rPr>
                <w:noProof/>
                <w:webHidden/>
              </w:rPr>
              <w:fldChar w:fldCharType="begin"/>
            </w:r>
            <w:r w:rsidR="00FC3C81">
              <w:rPr>
                <w:noProof/>
                <w:webHidden/>
              </w:rPr>
              <w:instrText xml:space="preserve"> PAGEREF _Toc75260009 \h </w:instrText>
            </w:r>
            <w:r w:rsidR="00FC3C81">
              <w:rPr>
                <w:noProof/>
                <w:webHidden/>
              </w:rPr>
            </w:r>
            <w:r w:rsidR="00FC3C81">
              <w:rPr>
                <w:noProof/>
                <w:webHidden/>
              </w:rPr>
              <w:fldChar w:fldCharType="separate"/>
            </w:r>
            <w:r w:rsidR="00FC3C81">
              <w:rPr>
                <w:noProof/>
                <w:webHidden/>
              </w:rPr>
              <w:t>3</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10" w:history="1">
            <w:r w:rsidR="00FC3C81" w:rsidRPr="007B6B4F">
              <w:rPr>
                <w:rStyle w:val="aff1"/>
                <w:noProof/>
              </w:rPr>
              <w:t>1. НАЗВАНИЕ КНИГИ ЕККЛЕСИАСТ И ЕЕ АВТОР</w:t>
            </w:r>
            <w:r w:rsidR="00FC3C81">
              <w:rPr>
                <w:noProof/>
                <w:webHidden/>
              </w:rPr>
              <w:tab/>
            </w:r>
            <w:r w:rsidR="00FC3C81">
              <w:rPr>
                <w:noProof/>
                <w:webHidden/>
              </w:rPr>
              <w:fldChar w:fldCharType="begin"/>
            </w:r>
            <w:r w:rsidR="00FC3C81">
              <w:rPr>
                <w:noProof/>
                <w:webHidden/>
              </w:rPr>
              <w:instrText xml:space="preserve"> PAGEREF _Toc75260010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1" w:history="1">
            <w:r w:rsidR="00FC3C81" w:rsidRPr="007B6B4F">
              <w:rPr>
                <w:rStyle w:val="aff1"/>
                <w:noProof/>
              </w:rPr>
              <w:t>1.1. Название книги</w:t>
            </w:r>
            <w:r w:rsidR="00FC3C81">
              <w:rPr>
                <w:noProof/>
                <w:webHidden/>
              </w:rPr>
              <w:tab/>
            </w:r>
            <w:r w:rsidR="00FC3C81">
              <w:rPr>
                <w:noProof/>
                <w:webHidden/>
              </w:rPr>
              <w:fldChar w:fldCharType="begin"/>
            </w:r>
            <w:r w:rsidR="00FC3C81">
              <w:rPr>
                <w:noProof/>
                <w:webHidden/>
              </w:rPr>
              <w:instrText xml:space="preserve"> PAGEREF _Toc75260011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2" w:history="1">
            <w:r w:rsidR="00FC3C81" w:rsidRPr="007B6B4F">
              <w:rPr>
                <w:rStyle w:val="aff1"/>
                <w:noProof/>
              </w:rPr>
              <w:t>1.2. Писатель книги</w:t>
            </w:r>
            <w:r w:rsidR="00FC3C81">
              <w:rPr>
                <w:noProof/>
                <w:webHidden/>
              </w:rPr>
              <w:tab/>
            </w:r>
            <w:r w:rsidR="00FC3C81">
              <w:rPr>
                <w:noProof/>
                <w:webHidden/>
              </w:rPr>
              <w:fldChar w:fldCharType="begin"/>
            </w:r>
            <w:r w:rsidR="00FC3C81">
              <w:rPr>
                <w:noProof/>
                <w:webHidden/>
              </w:rPr>
              <w:instrText xml:space="preserve"> PAGEREF _Toc75260012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13" w:history="1">
            <w:r w:rsidR="00FC3C81" w:rsidRPr="007B6B4F">
              <w:rPr>
                <w:rStyle w:val="aff1"/>
                <w:noProof/>
              </w:rPr>
              <w:t>1.2.1. Традиция</w:t>
            </w:r>
            <w:r w:rsidR="00FC3C81">
              <w:rPr>
                <w:noProof/>
                <w:webHidden/>
              </w:rPr>
              <w:tab/>
            </w:r>
            <w:r w:rsidR="00FC3C81">
              <w:rPr>
                <w:noProof/>
                <w:webHidden/>
              </w:rPr>
              <w:fldChar w:fldCharType="begin"/>
            </w:r>
            <w:r w:rsidR="00FC3C81">
              <w:rPr>
                <w:noProof/>
                <w:webHidden/>
              </w:rPr>
              <w:instrText xml:space="preserve"> PAGEREF _Toc75260013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14" w:history="1">
            <w:r w:rsidR="00FC3C81" w:rsidRPr="007B6B4F">
              <w:rPr>
                <w:rStyle w:val="aff1"/>
                <w:noProof/>
              </w:rPr>
              <w:t>1.2.2. Реформация и последующие толкователи</w:t>
            </w:r>
            <w:r w:rsidR="00FC3C81">
              <w:rPr>
                <w:noProof/>
                <w:webHidden/>
              </w:rPr>
              <w:tab/>
            </w:r>
            <w:r w:rsidR="00FC3C81">
              <w:rPr>
                <w:noProof/>
                <w:webHidden/>
              </w:rPr>
              <w:fldChar w:fldCharType="begin"/>
            </w:r>
            <w:r w:rsidR="00FC3C81">
              <w:rPr>
                <w:noProof/>
                <w:webHidden/>
              </w:rPr>
              <w:instrText xml:space="preserve"> PAGEREF _Toc75260014 \h </w:instrText>
            </w:r>
            <w:r w:rsidR="00FC3C81">
              <w:rPr>
                <w:noProof/>
                <w:webHidden/>
              </w:rPr>
            </w:r>
            <w:r w:rsidR="00FC3C81">
              <w:rPr>
                <w:noProof/>
                <w:webHidden/>
              </w:rPr>
              <w:fldChar w:fldCharType="separate"/>
            </w:r>
            <w:r w:rsidR="00FC3C81">
              <w:rPr>
                <w:noProof/>
                <w:webHidden/>
              </w:rPr>
              <w:t>12</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15" w:history="1">
            <w:r w:rsidR="00FC3C81" w:rsidRPr="007B6B4F">
              <w:rPr>
                <w:rStyle w:val="aff1"/>
                <w:noProof/>
              </w:rPr>
              <w:t>1.2.3. Современные исследования происхождения книги</w:t>
            </w:r>
            <w:r w:rsidR="00FC3C81">
              <w:rPr>
                <w:noProof/>
                <w:webHidden/>
              </w:rPr>
              <w:tab/>
            </w:r>
            <w:r w:rsidR="00FC3C81">
              <w:rPr>
                <w:noProof/>
                <w:webHidden/>
              </w:rPr>
              <w:fldChar w:fldCharType="begin"/>
            </w:r>
            <w:r w:rsidR="00FC3C81">
              <w:rPr>
                <w:noProof/>
                <w:webHidden/>
              </w:rPr>
              <w:instrText xml:space="preserve"> PAGEREF _Toc75260015 \h </w:instrText>
            </w:r>
            <w:r w:rsidR="00FC3C81">
              <w:rPr>
                <w:noProof/>
                <w:webHidden/>
              </w:rPr>
            </w:r>
            <w:r w:rsidR="00FC3C81">
              <w:rPr>
                <w:noProof/>
                <w:webHidden/>
              </w:rPr>
              <w:fldChar w:fldCharType="separate"/>
            </w:r>
            <w:r w:rsidR="00FC3C81">
              <w:rPr>
                <w:noProof/>
                <w:webHidden/>
              </w:rPr>
              <w:t>16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6" w:history="1">
            <w:r w:rsidR="00FC3C81" w:rsidRPr="007B6B4F">
              <w:rPr>
                <w:rStyle w:val="aff1"/>
                <w:noProof/>
              </w:rPr>
              <w:t>1.3. Каноническое достоинство книги Екклесиаст</w:t>
            </w:r>
            <w:r w:rsidR="00FC3C81">
              <w:rPr>
                <w:noProof/>
                <w:webHidden/>
              </w:rPr>
              <w:tab/>
            </w:r>
            <w:r w:rsidR="00FC3C81">
              <w:rPr>
                <w:noProof/>
                <w:webHidden/>
              </w:rPr>
              <w:fldChar w:fldCharType="begin"/>
            </w:r>
            <w:r w:rsidR="00FC3C81">
              <w:rPr>
                <w:noProof/>
                <w:webHidden/>
              </w:rPr>
              <w:instrText xml:space="preserve"> PAGEREF _Toc75260016 \h </w:instrText>
            </w:r>
            <w:r w:rsidR="00FC3C81">
              <w:rPr>
                <w:noProof/>
                <w:webHidden/>
              </w:rPr>
            </w:r>
            <w:r w:rsidR="00FC3C81">
              <w:rPr>
                <w:noProof/>
                <w:webHidden/>
              </w:rPr>
              <w:fldChar w:fldCharType="separate"/>
            </w:r>
            <w:r w:rsidR="00FC3C81">
              <w:rPr>
                <w:noProof/>
                <w:webHidden/>
              </w:rPr>
              <w:t>18</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17" w:history="1">
            <w:r w:rsidR="00FC3C81" w:rsidRPr="007B6B4F">
              <w:rPr>
                <w:rStyle w:val="aff1"/>
                <w:noProof/>
              </w:rPr>
              <w:t>2. ТЕКСТОЛОГИЯ КНИГИ ЕККЛЕСИАСТ</w:t>
            </w:r>
            <w:r w:rsidR="00FC3C81">
              <w:rPr>
                <w:noProof/>
                <w:webHidden/>
              </w:rPr>
              <w:tab/>
            </w:r>
            <w:r w:rsidR="00FC3C81">
              <w:rPr>
                <w:noProof/>
                <w:webHidden/>
              </w:rPr>
              <w:fldChar w:fldCharType="begin"/>
            </w:r>
            <w:r w:rsidR="00FC3C81">
              <w:rPr>
                <w:noProof/>
                <w:webHidden/>
              </w:rPr>
              <w:instrText xml:space="preserve"> PAGEREF _Toc75260017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8" w:history="1">
            <w:r w:rsidR="00FC3C81" w:rsidRPr="007B6B4F">
              <w:rPr>
                <w:rStyle w:val="aff1"/>
                <w:noProof/>
              </w:rPr>
              <w:t>2.1. Положение книги в каноне</w:t>
            </w:r>
            <w:r w:rsidR="00FC3C81">
              <w:rPr>
                <w:noProof/>
                <w:webHidden/>
              </w:rPr>
              <w:tab/>
            </w:r>
            <w:r w:rsidR="00FC3C81">
              <w:rPr>
                <w:noProof/>
                <w:webHidden/>
              </w:rPr>
              <w:fldChar w:fldCharType="begin"/>
            </w:r>
            <w:r w:rsidR="00FC3C81">
              <w:rPr>
                <w:noProof/>
                <w:webHidden/>
              </w:rPr>
              <w:instrText xml:space="preserve"> PAGEREF _Toc75260018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9" w:history="1">
            <w:r w:rsidR="00FC3C81" w:rsidRPr="007B6B4F">
              <w:rPr>
                <w:rStyle w:val="aff1"/>
                <w:noProof/>
              </w:rPr>
              <w:t>2.2. Текстовые особенности книги Екклесиаста</w:t>
            </w:r>
            <w:r w:rsidR="00FC3C81">
              <w:rPr>
                <w:noProof/>
                <w:webHidden/>
              </w:rPr>
              <w:tab/>
            </w:r>
            <w:r w:rsidR="00FC3C81">
              <w:rPr>
                <w:noProof/>
                <w:webHidden/>
              </w:rPr>
              <w:fldChar w:fldCharType="begin"/>
            </w:r>
            <w:r w:rsidR="00FC3C81">
              <w:rPr>
                <w:noProof/>
                <w:webHidden/>
              </w:rPr>
              <w:instrText xml:space="preserve"> PAGEREF _Toc75260019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0" w:history="1">
            <w:r w:rsidR="00FC3C81" w:rsidRPr="007B6B4F">
              <w:rPr>
                <w:rStyle w:val="aff1"/>
                <w:noProof/>
              </w:rPr>
              <w:t>2.3. Характер личности и исторические указания</w:t>
            </w:r>
            <w:r w:rsidR="00FC3C81">
              <w:rPr>
                <w:noProof/>
                <w:webHidden/>
              </w:rPr>
              <w:tab/>
            </w:r>
            <w:r w:rsidR="00FC3C81">
              <w:rPr>
                <w:noProof/>
                <w:webHidden/>
              </w:rPr>
              <w:fldChar w:fldCharType="begin"/>
            </w:r>
            <w:r w:rsidR="00FC3C81">
              <w:rPr>
                <w:noProof/>
                <w:webHidden/>
              </w:rPr>
              <w:instrText xml:space="preserve"> PAGEREF _Toc75260020 \h </w:instrText>
            </w:r>
            <w:r w:rsidR="00FC3C81">
              <w:rPr>
                <w:noProof/>
                <w:webHidden/>
              </w:rPr>
            </w:r>
            <w:r w:rsidR="00FC3C81">
              <w:rPr>
                <w:noProof/>
                <w:webHidden/>
              </w:rPr>
              <w:fldChar w:fldCharType="separate"/>
            </w:r>
            <w:r w:rsidR="00FC3C81">
              <w:rPr>
                <w:noProof/>
                <w:webHidden/>
              </w:rPr>
              <w:t>25</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1" w:history="1">
            <w:r w:rsidR="00FC3C81" w:rsidRPr="007B6B4F">
              <w:rPr>
                <w:rStyle w:val="aff1"/>
                <w:noProof/>
              </w:rPr>
              <w:t>2.4. Политическое состояние иудейского царства</w:t>
            </w:r>
            <w:r w:rsidR="00FC3C81">
              <w:rPr>
                <w:noProof/>
                <w:webHidden/>
              </w:rPr>
              <w:tab/>
            </w:r>
            <w:r w:rsidR="00FC3C81">
              <w:rPr>
                <w:noProof/>
                <w:webHidden/>
              </w:rPr>
              <w:fldChar w:fldCharType="begin"/>
            </w:r>
            <w:r w:rsidR="00FC3C81">
              <w:rPr>
                <w:noProof/>
                <w:webHidden/>
              </w:rPr>
              <w:instrText xml:space="preserve"> PAGEREF _Toc75260021 \h </w:instrText>
            </w:r>
            <w:r w:rsidR="00FC3C81">
              <w:rPr>
                <w:noProof/>
                <w:webHidden/>
              </w:rPr>
            </w:r>
            <w:r w:rsidR="00FC3C81">
              <w:rPr>
                <w:noProof/>
                <w:webHidden/>
              </w:rPr>
              <w:fldChar w:fldCharType="separate"/>
            </w:r>
            <w:r w:rsidR="00FC3C81">
              <w:rPr>
                <w:noProof/>
                <w:webHidden/>
              </w:rPr>
              <w:t>26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2" w:history="1">
            <w:r w:rsidR="00FC3C81" w:rsidRPr="007B6B4F">
              <w:rPr>
                <w:rStyle w:val="aff1"/>
                <w:noProof/>
              </w:rPr>
              <w:t>2.5. Сведения Екклесиаста о самом себе и своих современниках</w:t>
            </w:r>
            <w:r w:rsidR="00FC3C81">
              <w:rPr>
                <w:noProof/>
                <w:webHidden/>
              </w:rPr>
              <w:tab/>
            </w:r>
            <w:r w:rsidR="00FC3C81">
              <w:rPr>
                <w:noProof/>
                <w:webHidden/>
              </w:rPr>
              <w:fldChar w:fldCharType="begin"/>
            </w:r>
            <w:r w:rsidR="00FC3C81">
              <w:rPr>
                <w:noProof/>
                <w:webHidden/>
              </w:rPr>
              <w:instrText xml:space="preserve"> PAGEREF _Toc75260022 \h </w:instrText>
            </w:r>
            <w:r w:rsidR="00FC3C81">
              <w:rPr>
                <w:noProof/>
                <w:webHidden/>
              </w:rPr>
            </w:r>
            <w:r w:rsidR="00FC3C81">
              <w:rPr>
                <w:noProof/>
                <w:webHidden/>
              </w:rPr>
              <w:fldChar w:fldCharType="separate"/>
            </w:r>
            <w:r w:rsidR="00FC3C81">
              <w:rPr>
                <w:noProof/>
                <w:webHidden/>
              </w:rPr>
              <w:t>29</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3" w:history="1">
            <w:r w:rsidR="00FC3C81" w:rsidRPr="007B6B4F">
              <w:rPr>
                <w:rStyle w:val="aff1"/>
                <w:noProof/>
              </w:rPr>
              <w:t>2.6. Сходство книги Екклесиаст с другими произведениями Соломона</w:t>
            </w:r>
            <w:r w:rsidR="00FC3C81">
              <w:rPr>
                <w:noProof/>
                <w:webHidden/>
              </w:rPr>
              <w:tab/>
            </w:r>
            <w:r w:rsidR="00FC3C81">
              <w:rPr>
                <w:noProof/>
                <w:webHidden/>
              </w:rPr>
              <w:fldChar w:fldCharType="begin"/>
            </w:r>
            <w:r w:rsidR="00FC3C81">
              <w:rPr>
                <w:noProof/>
                <w:webHidden/>
              </w:rPr>
              <w:instrText xml:space="preserve"> PAGEREF _Toc75260023 \h </w:instrText>
            </w:r>
            <w:r w:rsidR="00FC3C81">
              <w:rPr>
                <w:noProof/>
                <w:webHidden/>
              </w:rPr>
            </w:r>
            <w:r w:rsidR="00FC3C81">
              <w:rPr>
                <w:noProof/>
                <w:webHidden/>
              </w:rPr>
              <w:fldChar w:fldCharType="separate"/>
            </w:r>
            <w:r w:rsidR="00FC3C81">
              <w:rPr>
                <w:noProof/>
                <w:webHidden/>
              </w:rPr>
              <w:t>32</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24" w:history="1">
            <w:r w:rsidR="00FC3C81" w:rsidRPr="007B6B4F">
              <w:rPr>
                <w:rStyle w:val="aff1"/>
                <w:noProof/>
              </w:rPr>
              <w:t>3. ИСТОРИЯ ВЕТХОЗАВЕТНОЙ МУДРОСТИ</w:t>
            </w:r>
            <w:r w:rsidR="00FC3C81">
              <w:rPr>
                <w:noProof/>
                <w:webHidden/>
              </w:rPr>
              <w:tab/>
            </w:r>
            <w:r w:rsidR="00FC3C81">
              <w:rPr>
                <w:noProof/>
                <w:webHidden/>
              </w:rPr>
              <w:fldChar w:fldCharType="begin"/>
            </w:r>
            <w:r w:rsidR="00FC3C81">
              <w:rPr>
                <w:noProof/>
                <w:webHidden/>
              </w:rPr>
              <w:instrText xml:space="preserve"> PAGEREF _Toc75260024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5" w:history="1">
            <w:r w:rsidR="00FC3C81" w:rsidRPr="007B6B4F">
              <w:rPr>
                <w:rStyle w:val="aff1"/>
                <w:noProof/>
              </w:rPr>
              <w:t>3.1 Философия хокмы</w:t>
            </w:r>
            <w:r w:rsidR="00FC3C81">
              <w:rPr>
                <w:noProof/>
                <w:webHidden/>
              </w:rPr>
              <w:tab/>
            </w:r>
            <w:r w:rsidR="00FC3C81">
              <w:rPr>
                <w:noProof/>
                <w:webHidden/>
              </w:rPr>
              <w:fldChar w:fldCharType="begin"/>
            </w:r>
            <w:r w:rsidR="00FC3C81">
              <w:rPr>
                <w:noProof/>
                <w:webHidden/>
              </w:rPr>
              <w:instrText xml:space="preserve"> PAGEREF _Toc75260025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6" w:history="1">
            <w:r w:rsidR="00FC3C81" w:rsidRPr="007B6B4F">
              <w:rPr>
                <w:rStyle w:val="aff1"/>
                <w:noProof/>
              </w:rPr>
              <w:t>3.2 Екклесиаст и литература хокмы</w:t>
            </w:r>
            <w:r w:rsidR="00FC3C81">
              <w:rPr>
                <w:noProof/>
                <w:webHidden/>
              </w:rPr>
              <w:tab/>
            </w:r>
            <w:r w:rsidR="00FC3C81">
              <w:rPr>
                <w:noProof/>
                <w:webHidden/>
              </w:rPr>
              <w:fldChar w:fldCharType="begin"/>
            </w:r>
            <w:r w:rsidR="00FC3C81">
              <w:rPr>
                <w:noProof/>
                <w:webHidden/>
              </w:rPr>
              <w:instrText xml:space="preserve"> PAGEREF _Toc75260026 \h </w:instrText>
            </w:r>
            <w:r w:rsidR="00FC3C81">
              <w:rPr>
                <w:noProof/>
                <w:webHidden/>
              </w:rPr>
            </w:r>
            <w:r w:rsidR="00FC3C81">
              <w:rPr>
                <w:noProof/>
                <w:webHidden/>
              </w:rPr>
              <w:fldChar w:fldCharType="separate"/>
            </w:r>
            <w:r w:rsidR="00FC3C81">
              <w:rPr>
                <w:noProof/>
                <w:webHidden/>
              </w:rPr>
              <w:t>40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7" w:history="1">
            <w:r w:rsidR="00FC3C81" w:rsidRPr="007B6B4F">
              <w:rPr>
                <w:rStyle w:val="aff1"/>
                <w:noProof/>
              </w:rPr>
              <w:t>3.3 Внутренняя связь книги Екклесиаст</w:t>
            </w:r>
            <w:r w:rsidR="00FC3C81">
              <w:rPr>
                <w:noProof/>
                <w:webHidden/>
              </w:rPr>
              <w:tab/>
            </w:r>
            <w:r w:rsidR="00FC3C81">
              <w:rPr>
                <w:noProof/>
                <w:webHidden/>
              </w:rPr>
              <w:fldChar w:fldCharType="begin"/>
            </w:r>
            <w:r w:rsidR="00FC3C81">
              <w:rPr>
                <w:noProof/>
                <w:webHidden/>
              </w:rPr>
              <w:instrText xml:space="preserve"> PAGEREF _Toc75260027 \h </w:instrText>
            </w:r>
            <w:r w:rsidR="00FC3C81">
              <w:rPr>
                <w:noProof/>
                <w:webHidden/>
              </w:rPr>
            </w:r>
            <w:r w:rsidR="00FC3C81">
              <w:rPr>
                <w:noProof/>
                <w:webHidden/>
              </w:rPr>
              <w:fldChar w:fldCharType="separate"/>
            </w:r>
            <w:r w:rsidR="00FC3C81">
              <w:rPr>
                <w:noProof/>
                <w:webHidden/>
              </w:rPr>
              <w:t>43</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8" w:history="1">
            <w:r w:rsidR="00FC3C81" w:rsidRPr="007B6B4F">
              <w:rPr>
                <w:rStyle w:val="aff1"/>
                <w:noProof/>
              </w:rPr>
              <w:t>3.4 Книга Екклесиаст, как поэтическая книга</w:t>
            </w:r>
            <w:r w:rsidR="00FC3C81">
              <w:rPr>
                <w:noProof/>
                <w:webHidden/>
              </w:rPr>
              <w:tab/>
            </w:r>
            <w:r w:rsidR="00FC3C81">
              <w:rPr>
                <w:noProof/>
                <w:webHidden/>
              </w:rPr>
              <w:fldChar w:fldCharType="begin"/>
            </w:r>
            <w:r w:rsidR="00FC3C81">
              <w:rPr>
                <w:noProof/>
                <w:webHidden/>
              </w:rPr>
              <w:instrText xml:space="preserve"> PAGEREF _Toc75260028 \h </w:instrText>
            </w:r>
            <w:r w:rsidR="00FC3C81">
              <w:rPr>
                <w:noProof/>
                <w:webHidden/>
              </w:rPr>
            </w:r>
            <w:r w:rsidR="00FC3C81">
              <w:rPr>
                <w:noProof/>
                <w:webHidden/>
              </w:rPr>
              <w:fldChar w:fldCharType="separate"/>
            </w:r>
            <w:r w:rsidR="00FC3C81">
              <w:rPr>
                <w:noProof/>
                <w:webHidden/>
              </w:rPr>
              <w:t>46</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29" w:history="1">
            <w:r w:rsidR="00FC3C81" w:rsidRPr="007B6B4F">
              <w:rPr>
                <w:rStyle w:val="aff1"/>
                <w:noProof/>
              </w:rPr>
              <w:t>4. КНИГА ЕККЛЕСИАСТ КАК ЛИТЕРАТУРА МУДРОСТИ</w:t>
            </w:r>
            <w:r w:rsidR="00FC3C81">
              <w:rPr>
                <w:noProof/>
                <w:webHidden/>
              </w:rPr>
              <w:tab/>
            </w:r>
            <w:r w:rsidR="00FC3C81">
              <w:rPr>
                <w:noProof/>
                <w:webHidden/>
              </w:rPr>
              <w:fldChar w:fldCharType="begin"/>
            </w:r>
            <w:r w:rsidR="00FC3C81">
              <w:rPr>
                <w:noProof/>
                <w:webHidden/>
              </w:rPr>
              <w:instrText xml:space="preserve"> PAGEREF _Toc75260029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30" w:history="1">
            <w:r w:rsidR="00FC3C81" w:rsidRPr="007B6B4F">
              <w:rPr>
                <w:rStyle w:val="aff1"/>
                <w:noProof/>
              </w:rPr>
              <w:t>4.1. Екклесиаст и литература мудрости Древнего Шумера</w:t>
            </w:r>
            <w:r w:rsidR="00FC3C81">
              <w:rPr>
                <w:noProof/>
                <w:webHidden/>
              </w:rPr>
              <w:tab/>
            </w:r>
            <w:r w:rsidR="00FC3C81">
              <w:rPr>
                <w:noProof/>
                <w:webHidden/>
              </w:rPr>
              <w:fldChar w:fldCharType="begin"/>
            </w:r>
            <w:r w:rsidR="00FC3C81">
              <w:rPr>
                <w:noProof/>
                <w:webHidden/>
              </w:rPr>
              <w:instrText xml:space="preserve"> PAGEREF _Toc75260030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1" w:history="1">
            <w:r w:rsidR="00FC3C81" w:rsidRPr="007B6B4F">
              <w:rPr>
                <w:rStyle w:val="aff1"/>
                <w:noProof/>
              </w:rPr>
              <w:t>Пословицы и поговорки</w:t>
            </w:r>
            <w:r w:rsidR="00FC3C81">
              <w:rPr>
                <w:noProof/>
                <w:webHidden/>
              </w:rPr>
              <w:tab/>
            </w:r>
            <w:r w:rsidR="00FC3C81">
              <w:rPr>
                <w:noProof/>
                <w:webHidden/>
              </w:rPr>
              <w:fldChar w:fldCharType="begin"/>
            </w:r>
            <w:r w:rsidR="00FC3C81">
              <w:rPr>
                <w:noProof/>
                <w:webHidden/>
              </w:rPr>
              <w:instrText xml:space="preserve"> PAGEREF _Toc75260031 \h </w:instrText>
            </w:r>
            <w:r w:rsidR="00FC3C81">
              <w:rPr>
                <w:noProof/>
                <w:webHidden/>
              </w:rPr>
            </w:r>
            <w:r w:rsidR="00FC3C81">
              <w:rPr>
                <w:noProof/>
                <w:webHidden/>
              </w:rPr>
              <w:fldChar w:fldCharType="separate"/>
            </w:r>
            <w:r w:rsidR="00FC3C81">
              <w:rPr>
                <w:noProof/>
                <w:webHidden/>
              </w:rPr>
              <w:t>51</w:t>
            </w:r>
            <w:r w:rsidR="00FC3C81">
              <w:rPr>
                <w:noProof/>
                <w:webHidden/>
              </w:rPr>
              <w:fldChar w:fldCharType="end"/>
            </w:r>
          </w:hyperlink>
        </w:p>
        <w:p w:rsidR="00FC3C81" w:rsidRDefault="009706ED"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2" w:history="1">
            <w:r w:rsidR="00FC3C81" w:rsidRPr="007B6B4F">
              <w:rPr>
                <w:rStyle w:val="aff1"/>
                <w:noProof/>
              </w:rPr>
              <w:t>Мир окружающий, последствия поступков в нем, вопросы о мудрости и возможностях слова</w:t>
            </w:r>
            <w:r w:rsidR="00FC3C81">
              <w:rPr>
                <w:noProof/>
                <w:webHidden/>
              </w:rPr>
              <w:tab/>
            </w:r>
            <w:r w:rsidR="00FC3C81">
              <w:rPr>
                <w:noProof/>
                <w:webHidden/>
              </w:rPr>
              <w:fldChar w:fldCharType="begin"/>
            </w:r>
            <w:r w:rsidR="00FC3C81">
              <w:rPr>
                <w:noProof/>
                <w:webHidden/>
              </w:rPr>
              <w:instrText xml:space="preserve"> PAGEREF _Toc75260032 \h </w:instrText>
            </w:r>
            <w:r w:rsidR="00FC3C81">
              <w:rPr>
                <w:noProof/>
                <w:webHidden/>
              </w:rPr>
            </w:r>
            <w:r w:rsidR="00FC3C81">
              <w:rPr>
                <w:noProof/>
                <w:webHidden/>
              </w:rPr>
              <w:fldChar w:fldCharType="separate"/>
            </w:r>
            <w:r w:rsidR="00FC3C81">
              <w:rPr>
                <w:noProof/>
                <w:webHidden/>
              </w:rPr>
              <w:t>53</w:t>
            </w:r>
            <w:r w:rsidR="00FC3C81">
              <w:rPr>
                <w:noProof/>
                <w:webHidden/>
              </w:rPr>
              <w:fldChar w:fldCharType="end"/>
            </w:r>
          </w:hyperlink>
        </w:p>
        <w:p w:rsidR="00FC3C81" w:rsidRDefault="009706ED"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3" w:history="1">
            <w:r w:rsidR="00FC3C81" w:rsidRPr="007B6B4F">
              <w:rPr>
                <w:rStyle w:val="aff1"/>
                <w:noProof/>
              </w:rPr>
              <w:t>Общество и его установления. Принуждение человека и вопросы его смирения</w:t>
            </w:r>
            <w:r w:rsidR="00FC3C81">
              <w:rPr>
                <w:noProof/>
                <w:webHidden/>
              </w:rPr>
              <w:tab/>
            </w:r>
            <w:r w:rsidR="00FC3C81">
              <w:rPr>
                <w:noProof/>
                <w:webHidden/>
              </w:rPr>
              <w:fldChar w:fldCharType="begin"/>
            </w:r>
            <w:r w:rsidR="00FC3C81">
              <w:rPr>
                <w:noProof/>
                <w:webHidden/>
              </w:rPr>
              <w:instrText xml:space="preserve"> PAGEREF _Toc75260033 \h </w:instrText>
            </w:r>
            <w:r w:rsidR="00FC3C81">
              <w:rPr>
                <w:noProof/>
                <w:webHidden/>
              </w:rPr>
            </w:r>
            <w:r w:rsidR="00FC3C81">
              <w:rPr>
                <w:noProof/>
                <w:webHidden/>
              </w:rPr>
              <w:fldChar w:fldCharType="separate"/>
            </w:r>
            <w:r w:rsidR="00FC3C81">
              <w:rPr>
                <w:noProof/>
                <w:webHidden/>
              </w:rPr>
              <w:t>56</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4" w:history="1">
            <w:r w:rsidR="00FC3C81" w:rsidRPr="007B6B4F">
              <w:rPr>
                <w:rStyle w:val="aff1"/>
                <w:noProof/>
              </w:rPr>
              <w:t>Богатство и бедность</w:t>
            </w:r>
            <w:r w:rsidR="00FC3C81">
              <w:rPr>
                <w:noProof/>
                <w:webHidden/>
              </w:rPr>
              <w:tab/>
            </w:r>
            <w:r w:rsidR="00FC3C81">
              <w:rPr>
                <w:noProof/>
                <w:webHidden/>
              </w:rPr>
              <w:fldChar w:fldCharType="begin"/>
            </w:r>
            <w:r w:rsidR="00FC3C81">
              <w:rPr>
                <w:noProof/>
                <w:webHidden/>
              </w:rPr>
              <w:instrText xml:space="preserve"> PAGEREF _Toc75260034 \h </w:instrText>
            </w:r>
            <w:r w:rsidR="00FC3C81">
              <w:rPr>
                <w:noProof/>
                <w:webHidden/>
              </w:rPr>
            </w:r>
            <w:r w:rsidR="00FC3C81">
              <w:rPr>
                <w:noProof/>
                <w:webHidden/>
              </w:rPr>
              <w:fldChar w:fldCharType="separate"/>
            </w:r>
            <w:r w:rsidR="00FC3C81">
              <w:rPr>
                <w:noProof/>
                <w:webHidden/>
              </w:rPr>
              <w:t>60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5" w:history="1">
            <w:r w:rsidR="00FC3C81" w:rsidRPr="007B6B4F">
              <w:rPr>
                <w:rStyle w:val="aff1"/>
                <w:noProof/>
              </w:rPr>
              <w:t>Противоречия человеческой жизи. Зыбкость земного порядка</w:t>
            </w:r>
            <w:r w:rsidR="00FC3C81">
              <w:rPr>
                <w:noProof/>
                <w:webHidden/>
              </w:rPr>
              <w:tab/>
            </w:r>
            <w:r w:rsidR="00FC3C81">
              <w:rPr>
                <w:noProof/>
                <w:webHidden/>
              </w:rPr>
              <w:fldChar w:fldCharType="begin"/>
            </w:r>
            <w:r w:rsidR="00FC3C81">
              <w:rPr>
                <w:noProof/>
                <w:webHidden/>
              </w:rPr>
              <w:instrText xml:space="preserve"> PAGEREF _Toc75260035 \h </w:instrText>
            </w:r>
            <w:r w:rsidR="00FC3C81">
              <w:rPr>
                <w:noProof/>
                <w:webHidden/>
              </w:rPr>
            </w:r>
            <w:r w:rsidR="00FC3C81">
              <w:rPr>
                <w:noProof/>
                <w:webHidden/>
              </w:rPr>
              <w:fldChar w:fldCharType="separate"/>
            </w:r>
            <w:r w:rsidR="00FC3C81">
              <w:rPr>
                <w:noProof/>
                <w:webHidden/>
              </w:rPr>
              <w:t>64</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36" w:history="1">
            <w:r w:rsidR="00FC3C81" w:rsidRPr="007B6B4F">
              <w:rPr>
                <w:rStyle w:val="aff1"/>
                <w:noProof/>
              </w:rPr>
              <w:t>4.2 Екклесиаст и литература мудрости Древнего Египта</w:t>
            </w:r>
            <w:r w:rsidR="00FC3C81">
              <w:rPr>
                <w:noProof/>
                <w:webHidden/>
              </w:rPr>
              <w:tab/>
            </w:r>
            <w:r w:rsidR="00FC3C81">
              <w:rPr>
                <w:noProof/>
                <w:webHidden/>
              </w:rPr>
              <w:fldChar w:fldCharType="begin"/>
            </w:r>
            <w:r w:rsidR="00FC3C81">
              <w:rPr>
                <w:noProof/>
                <w:webHidden/>
              </w:rPr>
              <w:instrText xml:space="preserve"> PAGEREF _Toc75260036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9706ED"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7" w:history="1">
            <w:r w:rsidR="00FC3C81" w:rsidRPr="007B6B4F">
              <w:rPr>
                <w:rStyle w:val="aff1"/>
                <w:noProof/>
              </w:rPr>
              <w:t>Древнеегипетская «Песнь арфиста» и библейская Книг Екклесиаста</w:t>
            </w:r>
            <w:r w:rsidR="00FC3C81">
              <w:rPr>
                <w:noProof/>
                <w:webHidden/>
              </w:rPr>
              <w:tab/>
            </w:r>
            <w:r w:rsidR="00FC3C81">
              <w:rPr>
                <w:noProof/>
                <w:webHidden/>
              </w:rPr>
              <w:fldChar w:fldCharType="begin"/>
            </w:r>
            <w:r w:rsidR="00FC3C81">
              <w:rPr>
                <w:noProof/>
                <w:webHidden/>
              </w:rPr>
              <w:instrText xml:space="preserve"> PAGEREF _Toc75260037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8" w:history="1">
            <w:r w:rsidR="00FC3C81" w:rsidRPr="007B6B4F">
              <w:rPr>
                <w:rStyle w:val="aff1"/>
                <w:noProof/>
              </w:rPr>
              <w:t>«Разговор разочарованного со своим Ба» и Книга Екклесиаста</w:t>
            </w:r>
            <w:r w:rsidR="00FC3C81">
              <w:rPr>
                <w:noProof/>
                <w:webHidden/>
              </w:rPr>
              <w:tab/>
            </w:r>
            <w:r w:rsidR="00FC3C81">
              <w:rPr>
                <w:noProof/>
                <w:webHidden/>
              </w:rPr>
              <w:fldChar w:fldCharType="begin"/>
            </w:r>
            <w:r w:rsidR="00FC3C81">
              <w:rPr>
                <w:noProof/>
                <w:webHidden/>
              </w:rPr>
              <w:instrText xml:space="preserve"> PAGEREF _Toc75260038 \h </w:instrText>
            </w:r>
            <w:r w:rsidR="00FC3C81">
              <w:rPr>
                <w:noProof/>
                <w:webHidden/>
              </w:rPr>
            </w:r>
            <w:r w:rsidR="00FC3C81">
              <w:rPr>
                <w:noProof/>
                <w:webHidden/>
              </w:rPr>
              <w:fldChar w:fldCharType="separate"/>
            </w:r>
            <w:r w:rsidR="00FC3C81">
              <w:rPr>
                <w:noProof/>
                <w:webHidden/>
              </w:rPr>
              <w:t>70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9" w:history="1">
            <w:r w:rsidR="00FC3C81" w:rsidRPr="007B6B4F">
              <w:rPr>
                <w:rStyle w:val="aff1"/>
                <w:noProof/>
              </w:rPr>
              <w:t>Размышления Хахаперрасенеба со своим сердцем» и библейская Книга Екклесиаста</w:t>
            </w:r>
            <w:r w:rsidR="00FC3C81">
              <w:rPr>
                <w:noProof/>
                <w:webHidden/>
              </w:rPr>
              <w:tab/>
            </w:r>
            <w:r w:rsidR="00FC3C81">
              <w:rPr>
                <w:noProof/>
                <w:webHidden/>
              </w:rPr>
              <w:fldChar w:fldCharType="begin"/>
            </w:r>
            <w:r w:rsidR="00FC3C81">
              <w:rPr>
                <w:noProof/>
                <w:webHidden/>
              </w:rPr>
              <w:instrText xml:space="preserve"> PAGEREF _Toc75260039 \h </w:instrText>
            </w:r>
            <w:r w:rsidR="00FC3C81">
              <w:rPr>
                <w:noProof/>
                <w:webHidden/>
              </w:rPr>
            </w:r>
            <w:r w:rsidR="00FC3C81">
              <w:rPr>
                <w:noProof/>
                <w:webHidden/>
              </w:rPr>
              <w:fldChar w:fldCharType="separate"/>
            </w:r>
            <w:r w:rsidR="00FC3C81">
              <w:rPr>
                <w:noProof/>
                <w:webHidden/>
              </w:rPr>
              <w:t>73</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40" w:history="1">
            <w:r w:rsidR="00FC3C81" w:rsidRPr="007B6B4F">
              <w:rPr>
                <w:rStyle w:val="aff1"/>
                <w:noProof/>
              </w:rPr>
              <w:t>Обличения поселянина</w:t>
            </w:r>
            <w:r w:rsidR="00FC3C81">
              <w:rPr>
                <w:noProof/>
                <w:webHidden/>
              </w:rPr>
              <w:tab/>
            </w:r>
            <w:r w:rsidR="00FC3C81">
              <w:rPr>
                <w:noProof/>
                <w:webHidden/>
              </w:rPr>
              <w:fldChar w:fldCharType="begin"/>
            </w:r>
            <w:r w:rsidR="00FC3C81">
              <w:rPr>
                <w:noProof/>
                <w:webHidden/>
              </w:rPr>
              <w:instrText xml:space="preserve"> PAGEREF _Toc75260040 \h </w:instrText>
            </w:r>
            <w:r w:rsidR="00FC3C81">
              <w:rPr>
                <w:noProof/>
                <w:webHidden/>
              </w:rPr>
            </w:r>
            <w:r w:rsidR="00FC3C81">
              <w:rPr>
                <w:noProof/>
                <w:webHidden/>
              </w:rPr>
              <w:fldChar w:fldCharType="separate"/>
            </w:r>
            <w:r w:rsidR="00FC3C81">
              <w:rPr>
                <w:noProof/>
                <w:webHidden/>
              </w:rPr>
              <w:t>74</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41" w:history="1">
            <w:r w:rsidR="00FC3C81" w:rsidRPr="007B6B4F">
              <w:rPr>
                <w:rStyle w:val="aff1"/>
                <w:noProof/>
              </w:rPr>
              <w:t>ЗАКЛЮЧЕНИЕ</w:t>
            </w:r>
            <w:r w:rsidR="00FC3C81">
              <w:rPr>
                <w:noProof/>
                <w:webHidden/>
              </w:rPr>
              <w:tab/>
            </w:r>
            <w:r w:rsidR="00FC3C81">
              <w:rPr>
                <w:noProof/>
                <w:webHidden/>
              </w:rPr>
              <w:fldChar w:fldCharType="begin"/>
            </w:r>
            <w:r w:rsidR="00FC3C81">
              <w:rPr>
                <w:noProof/>
                <w:webHidden/>
              </w:rPr>
              <w:instrText xml:space="preserve"> PAGEREF _Toc75260041 \h </w:instrText>
            </w:r>
            <w:r w:rsidR="00FC3C81">
              <w:rPr>
                <w:noProof/>
                <w:webHidden/>
              </w:rPr>
            </w:r>
            <w:r w:rsidR="00FC3C81">
              <w:rPr>
                <w:noProof/>
                <w:webHidden/>
              </w:rPr>
              <w:fldChar w:fldCharType="separate"/>
            </w:r>
            <w:r w:rsidR="00FC3C81">
              <w:rPr>
                <w:noProof/>
                <w:webHidden/>
              </w:rPr>
              <w:t>80</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42" w:history="1">
            <w:r w:rsidR="00FC3C81" w:rsidRPr="007B6B4F">
              <w:rPr>
                <w:rStyle w:val="aff1"/>
                <w:noProof/>
              </w:rPr>
              <w:t>БИБЛИОГРАФИЧЕСКИЙ СПИСОК</w:t>
            </w:r>
            <w:r w:rsidR="00FC3C81">
              <w:rPr>
                <w:noProof/>
                <w:webHidden/>
              </w:rPr>
              <w:tab/>
            </w:r>
            <w:r w:rsidR="00FC3C81">
              <w:rPr>
                <w:noProof/>
                <w:webHidden/>
              </w:rPr>
              <w:fldChar w:fldCharType="begin"/>
            </w:r>
            <w:r w:rsidR="00FC3C81">
              <w:rPr>
                <w:noProof/>
                <w:webHidden/>
              </w:rPr>
              <w:instrText xml:space="preserve"> PAGEREF _Toc75260042 \h </w:instrText>
            </w:r>
            <w:r w:rsidR="00FC3C81">
              <w:rPr>
                <w:noProof/>
                <w:webHidden/>
              </w:rPr>
            </w:r>
            <w:r w:rsidR="00FC3C81">
              <w:rPr>
                <w:noProof/>
                <w:webHidden/>
              </w:rPr>
              <w:fldChar w:fldCharType="separate"/>
            </w:r>
            <w:r w:rsidR="00FC3C81">
              <w:rPr>
                <w:noProof/>
                <w:webHidden/>
              </w:rPr>
              <w:t>81</w:t>
            </w:r>
            <w:r w:rsidR="00FC3C8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5260009"/>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9706ED">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Pr="006E2281" w:rsidRDefault="004747F9" w:rsidP="00524E46">
      <w:pPr>
        <w:rPr>
          <w:b/>
          <w:bCs/>
        </w:rPr>
      </w:pPr>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w:t>
      </w:r>
      <w:r w:rsidR="00FA2103" w:rsidRPr="006E2281">
        <w:rPr>
          <w:b/>
          <w:bCs/>
        </w:rPr>
        <w:t>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Богопознания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5260010"/>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5260011"/>
      <w:r>
        <w:t>1.1. Название книги</w:t>
      </w:r>
      <w:bookmarkEnd w:id="4"/>
      <w:bookmarkEnd w:id="5"/>
    </w:p>
    <w:p w:rsidR="008D54A9" w:rsidRDefault="008D54A9" w:rsidP="007A46C0">
      <w:r>
        <w:t>Книга Еккле</w:t>
      </w:r>
      <w:r w:rsidR="00520E9C">
        <w:t>с</w:t>
      </w:r>
      <w:r>
        <w:t>иаст</w:t>
      </w:r>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Израилевых,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w:t>
      </w:r>
      <w:proofErr w:type="gramStart"/>
      <w:r w:rsidR="00E86BBD">
        <w:t xml:space="preserve"> [</w:t>
      </w:r>
      <w:r w:rsidR="00E86BBD" w:rsidRPr="00446169">
        <w:rPr>
          <w:rStyle w:val="afc"/>
          <w:vertAlign w:val="baseline"/>
        </w:rPr>
        <w:endnoteReference w:id="4"/>
      </w:r>
      <w:r w:rsidR="00E86BBD">
        <w:t>]</w:t>
      </w:r>
      <w:r>
        <w:t xml:space="preserve">. </w:t>
      </w:r>
      <w:proofErr w:type="gramEnd"/>
      <w:r>
        <w:t>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proofErr w:type="gramStart"/>
      <w:r w:rsidR="0073558E" w:rsidRPr="0073558E">
        <w:t>слово</w:t>
      </w:r>
      <w:proofErr w:type="gramEnd"/>
      <w:r w:rsidR="0073558E" w:rsidRPr="0073558E">
        <w:t xml:space="preserve"> произнесе</w:t>
      </w:r>
      <w:r w:rsidR="0073558E" w:rsidRPr="0073558E">
        <w:t>н</w:t>
      </w:r>
      <w:r w:rsidR="00882C6C">
        <w:t>ное с</w:t>
      </w:r>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жий. В таком качестве выступали Моисей, Иисус Навин, Судии и пророки</w:t>
      </w:r>
      <w:proofErr w:type="gramStart"/>
      <w:r w:rsidR="0014375E">
        <w:t xml:space="preserve"> [</w:t>
      </w:r>
      <w:r w:rsidR="0014375E" w:rsidRPr="0014375E">
        <w:rPr>
          <w:rStyle w:val="afc"/>
          <w:vertAlign w:val="baseline"/>
        </w:rPr>
        <w:endnoteReference w:id="5"/>
      </w:r>
      <w:r w:rsidR="0014375E">
        <w:t>]</w:t>
      </w:r>
      <w:r w:rsidR="003C4F31">
        <w:t xml:space="preserve">. </w:t>
      </w:r>
      <w:proofErr w:type="gramEnd"/>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lastRenderedPageBreak/>
        <w:t xml:space="preserve">сточные отцы пользовались переводом </w:t>
      </w:r>
      <w:r>
        <w:rPr>
          <w:lang w:val="en-US"/>
        </w:rPr>
        <w:t>LXX</w:t>
      </w:r>
      <w:r>
        <w:t>, то и понимание Когелета, как 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6"/>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произнесена уже на исходе лет Екклезиаста,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учителя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7"/>
      </w:r>
      <w:bookmarkEnd w:id="9"/>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духо</w:t>
      </w:r>
      <w:r w:rsidR="0073558E" w:rsidRPr="0073558E">
        <w:rPr>
          <w:lang w:bidi="he-IL"/>
        </w:rPr>
        <w:t>м, не может иметь различие пола</w:t>
      </w:r>
      <w:r w:rsidR="0073558E">
        <w:rPr>
          <w:lang w:bidi="he-IL"/>
        </w:rPr>
        <w:t>, таким образом</w:t>
      </w:r>
      <w:r w:rsidR="00882C6C">
        <w:rPr>
          <w:lang w:bidi="he-IL"/>
        </w:rPr>
        <w:t>,</w:t>
      </w:r>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0" w:name="_Toc72499211"/>
      <w:bookmarkStart w:id="11" w:name="_Toc75260012"/>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5260013"/>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8"/>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t xml:space="preserve">В ряду произведений древней христианской письменности особенно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9"/>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lastRenderedPageBreak/>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5260014"/>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lastRenderedPageBreak/>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7" w:name="_Ref73971660"/>
      <w:r w:rsidR="00DE1D25" w:rsidRPr="00C90D7A">
        <w:rPr>
          <w:rStyle w:val="afc"/>
          <w:vertAlign w:val="baseline"/>
          <w:lang w:bidi="he-IL"/>
        </w:rPr>
        <w:endnoteReference w:id="10"/>
      </w:r>
      <w:bookmarkEnd w:id="17"/>
      <w:r w:rsidR="00C90D7A" w:rsidRPr="00C90D7A">
        <w:rPr>
          <w:lang w:bidi="he-IL"/>
        </w:rPr>
        <w:t>]</w:t>
      </w:r>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суждения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8" w:name="_Ref73601374"/>
      <w:r w:rsidR="00C90D7A" w:rsidRPr="00C90D7A">
        <w:rPr>
          <w:lang w:bidi="he-IL"/>
        </w:rPr>
        <w:t xml:space="preserve"> [</w:t>
      </w:r>
      <w:bookmarkStart w:id="19" w:name="_Ref74650086"/>
      <w:r w:rsidR="00831F38" w:rsidRPr="00C90D7A">
        <w:rPr>
          <w:rStyle w:val="afc"/>
          <w:vertAlign w:val="baseline"/>
          <w:lang w:bidi="he-IL"/>
        </w:rPr>
        <w:endnoteReference w:id="11"/>
      </w:r>
      <w:bookmarkEnd w:id="18"/>
      <w:bookmarkEnd w:id="19"/>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 xml:space="preserve">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2"/>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3"/>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основании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5"/>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Завета.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6"/>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bookmarkStart w:id="20" w:name="_GoBack"/>
      <w:r w:rsidRPr="00E87618">
        <w:rPr>
          <w:b/>
          <w:bCs/>
          <w:lang w:bidi="he-IL"/>
        </w:rPr>
        <w:t>Велльгаузена</w:t>
      </w:r>
      <w:bookmarkEnd w:id="20"/>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восходит к допленному периоду. Из обломков допленной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7"/>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гипотезы.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1" w:name="_Ref73659531"/>
      <w:r w:rsidR="00647A25" w:rsidRPr="00647A25">
        <w:rPr>
          <w:rStyle w:val="afc"/>
          <w:vertAlign w:val="baseline"/>
          <w:lang w:bidi="he-IL"/>
        </w:rPr>
        <w:endnoteReference w:id="18"/>
      </w:r>
      <w:bookmarkEnd w:id="21"/>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ковников рассыпается на множество различных периодов и не позволяет определить точную датировку создания. Остается придерживаться пред</w:t>
      </w:r>
      <w:r>
        <w:rPr>
          <w:lang w:bidi="he-IL"/>
        </w:rPr>
        <w:t>а</w:t>
      </w:r>
      <w:r>
        <w:rPr>
          <w:lang w:bidi="he-IL"/>
        </w:rPr>
        <w:t>ния</w:t>
      </w:r>
      <w:r w:rsidR="00A2205F">
        <w:rPr>
          <w:lang w:bidi="he-IL"/>
        </w:rPr>
        <w:t>,</w:t>
      </w:r>
      <w:r>
        <w:rPr>
          <w:lang w:bidi="he-IL"/>
        </w:rPr>
        <w:t xml:space="preserve"> сохраняемого православной церковью.</w:t>
      </w:r>
    </w:p>
    <w:p w:rsidR="00080CE2" w:rsidRDefault="00080CE2" w:rsidP="007A46C0">
      <w:pPr>
        <w:pStyle w:val="3"/>
        <w:rPr>
          <w:lang w:bidi="he-IL"/>
        </w:rPr>
      </w:pPr>
      <w:bookmarkStart w:id="22" w:name="_Toc72499214"/>
      <w:bookmarkStart w:id="23" w:name="_Toc75260015"/>
      <w:r>
        <w:rPr>
          <w:lang w:bidi="he-IL"/>
        </w:rPr>
        <w:t>1.2.3. Современные исследования происхождения книги</w:t>
      </w:r>
      <w:bookmarkEnd w:id="22"/>
      <w:bookmarkEnd w:id="2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4" w:name="_Ref74590978"/>
      <w:r w:rsidRPr="00C90D7A">
        <w:rPr>
          <w:rStyle w:val="afc"/>
          <w:vertAlign w:val="baseline"/>
          <w:lang w:bidi="he-IL"/>
        </w:rPr>
        <w:endnoteReference w:id="19"/>
      </w:r>
      <w:bookmarkEnd w:id="24"/>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5" w:name="_Toc72499216"/>
      <w:bookmarkStart w:id="26" w:name="_Toc75260016"/>
      <w:bookmarkStart w:id="27" w:name="_Toc72499215"/>
      <w:r>
        <w:lastRenderedPageBreak/>
        <w:t>1.3</w:t>
      </w:r>
      <w:r w:rsidR="00570580">
        <w:t xml:space="preserve">. </w:t>
      </w:r>
      <w:r>
        <w:t>Каноническое достоинство книги Екклесиаст</w:t>
      </w:r>
      <w:bookmarkEnd w:id="25"/>
      <w:bookmarkEnd w:id="26"/>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характера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толкователей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Гилеля, настаивает на том, что книга канонична, другая – Шамай,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A2205F">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отм</w:t>
      </w:r>
      <w:r>
        <w:rPr>
          <w:lang w:bidi="he-IL"/>
        </w:rPr>
        <w:t>е</w:t>
      </w:r>
      <w:r>
        <w:rPr>
          <w:lang w:bidi="he-IL"/>
        </w:rPr>
        <w:t>чает профессор Юнгеров: «</w:t>
      </w:r>
      <w:r w:rsidR="00570580" w:rsidRPr="0031249E">
        <w:rPr>
          <w:lang w:bidi="he-IL"/>
        </w:rPr>
        <w:t>Феодор Момпсуетский отвергал богодухнове</w:t>
      </w:r>
      <w:r w:rsidR="00570580" w:rsidRPr="0031249E">
        <w:rPr>
          <w:lang w:bidi="he-IL"/>
        </w:rPr>
        <w:t>н</w:t>
      </w:r>
      <w:r w:rsidR="00570580" w:rsidRPr="0031249E">
        <w:rPr>
          <w:lang w:bidi="he-IL"/>
        </w:rPr>
        <w:t>ность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20"/>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21"/>
      </w:r>
      <w:r w:rsidR="00097DFC" w:rsidRPr="00097DFC">
        <w:rPr>
          <w:lang w:bidi="he-IL"/>
        </w:rPr>
        <w:t>]</w:t>
      </w:r>
      <w:r w:rsidR="00097DFC">
        <w:rPr>
          <w:lang w:bidi="he-IL"/>
        </w:rPr>
        <w:t xml:space="preserve">. </w:t>
      </w:r>
      <w:r w:rsidR="00AD398B">
        <w:rPr>
          <w:lang w:bidi="he-IL"/>
        </w:rPr>
        <w:t xml:space="preserve">Мелитон Сардийский – письмо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2"/>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3"/>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 xml:space="preserve">ния или частные мнения некоторых из древних исследователей не могли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8" w:name="_Toc75260017"/>
      <w:r>
        <w:rPr>
          <w:lang w:bidi="he-IL"/>
        </w:rPr>
        <w:lastRenderedPageBreak/>
        <w:t>2</w:t>
      </w:r>
      <w:r w:rsidR="00A54C4A">
        <w:rPr>
          <w:lang w:bidi="he-IL"/>
        </w:rPr>
        <w:t xml:space="preserve">. </w:t>
      </w:r>
      <w:bookmarkEnd w:id="27"/>
      <w:r w:rsidR="00570580">
        <w:t>ТЕКСТОЛОГИЯ КНИГИ ЕККЛЕСИАСТ</w:t>
      </w:r>
      <w:bookmarkEnd w:id="28"/>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9" w:name="_Toc75260018"/>
      <w:r>
        <w:rPr>
          <w:lang w:bidi="he-IL"/>
        </w:rPr>
        <w:t xml:space="preserve">2.1. </w:t>
      </w:r>
      <w:r w:rsidR="0025601E">
        <w:rPr>
          <w:lang w:bidi="he-IL"/>
        </w:rPr>
        <w:t xml:space="preserve">Положение книги в </w:t>
      </w:r>
      <w:r w:rsidR="0025601E" w:rsidRPr="00A54C4A">
        <w:t>каноне</w:t>
      </w:r>
      <w:bookmarkEnd w:id="29"/>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30" w:name="_Toc75260019"/>
      <w:r>
        <w:rPr>
          <w:lang w:bidi="he-IL"/>
        </w:rPr>
        <w:t xml:space="preserve">2.2. </w:t>
      </w:r>
      <w:r w:rsidR="00BA7312">
        <w:rPr>
          <w:lang w:bidi="he-IL"/>
        </w:rPr>
        <w:t>Текстовые особенности книги Екклесиаста</w:t>
      </w:r>
      <w:bookmarkEnd w:id="30"/>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До Соломона лишь один Давид был царем в Иерусалиме, следовательно,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4"/>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5"/>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парасангов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6"/>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1" w:name="_Toc75260020"/>
      <w:r>
        <w:rPr>
          <w:lang w:bidi="he-IL"/>
        </w:rPr>
        <w:t xml:space="preserve">2.3. </w:t>
      </w:r>
      <w:r w:rsidR="00554F3E">
        <w:rPr>
          <w:lang w:bidi="he-IL"/>
        </w:rPr>
        <w:t>Характер личности и исторические указания</w:t>
      </w:r>
      <w:bookmarkEnd w:id="31"/>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2" w:name="_Toc75260021"/>
      <w:r>
        <w:rPr>
          <w:lang w:bidi="he-IL"/>
        </w:rPr>
        <w:t xml:space="preserve">2.4. </w:t>
      </w:r>
      <w:r w:rsidR="00BA2237">
        <w:rPr>
          <w:lang w:bidi="he-IL"/>
        </w:rPr>
        <w:t>П</w:t>
      </w:r>
      <w:r w:rsidR="00BA2237" w:rsidRPr="00BA2237">
        <w:rPr>
          <w:lang w:bidi="he-IL"/>
        </w:rPr>
        <w:t>олитическое состояние иудейского царства</w:t>
      </w:r>
      <w:bookmarkEnd w:id="32"/>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Милхому,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хотел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сказал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3" w:name="_Toc75260022"/>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3"/>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наложенное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4" w:name="_Toc75260023"/>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4"/>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распутстве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5" w:name="_Toc72499229"/>
      <w:bookmarkStart w:id="36" w:name="_Toc75260024"/>
      <w:bookmarkStart w:id="37" w:name="_Toc72499217"/>
      <w:r>
        <w:lastRenderedPageBreak/>
        <w:t>3</w:t>
      </w:r>
      <w:r w:rsidR="00E466CD">
        <w:t xml:space="preserve">. </w:t>
      </w:r>
      <w:bookmarkEnd w:id="35"/>
      <w:r w:rsidR="00E466CD">
        <w:t>ИСТОРИЯ ВЕТХОЗАВЕТНОЙ МУДРОСТИ</w:t>
      </w:r>
      <w:bookmarkEnd w:id="36"/>
    </w:p>
    <w:p w:rsidR="00E466CD" w:rsidRPr="00572D2E" w:rsidRDefault="00C47AAA" w:rsidP="00E466CD">
      <w:pPr>
        <w:pStyle w:val="3"/>
      </w:pPr>
      <w:bookmarkStart w:id="38" w:name="_Toc72499230"/>
      <w:bookmarkStart w:id="39" w:name="_Toc75260025"/>
      <w:r>
        <w:t>3</w:t>
      </w:r>
      <w:r w:rsidR="00E466CD">
        <w:t>.1 Философия хокмы</w:t>
      </w:r>
      <w:bookmarkEnd w:id="38"/>
      <w:bookmarkEnd w:id="39"/>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 xml:space="preserve">деление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загадочные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воплощение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7"/>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автор и увы, показывает недостижимость его осуществления в этой жизни.</w:t>
      </w:r>
    </w:p>
    <w:p w:rsidR="00012DFD" w:rsidRPr="00A4289B" w:rsidRDefault="00012DFD" w:rsidP="00CA52AE">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40" w:name="_Toc72499231"/>
      <w:bookmarkStart w:id="41" w:name="_Toc75260026"/>
      <w:r>
        <w:lastRenderedPageBreak/>
        <w:t>3</w:t>
      </w:r>
      <w:r w:rsidR="00E466CD">
        <w:t>.2 Екклесиаст и литература хокмы</w:t>
      </w:r>
      <w:bookmarkEnd w:id="40"/>
      <w:bookmarkEnd w:id="41"/>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различные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сказать,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соединяет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обыденным,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Соломона.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канонических.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источник всякой премудрости.</w:t>
      </w:r>
    </w:p>
    <w:p w:rsidR="00E466CD" w:rsidRDefault="00C47AAA" w:rsidP="00E466CD">
      <w:pPr>
        <w:pStyle w:val="3"/>
      </w:pPr>
      <w:bookmarkStart w:id="42" w:name="_Toc72499232"/>
      <w:bookmarkStart w:id="43" w:name="_Toc75260027"/>
      <w:r>
        <w:t>3</w:t>
      </w:r>
      <w:r w:rsidR="00E466CD">
        <w:t>.3 Внутренняя связь книги Екклесиаст</w:t>
      </w:r>
      <w:bookmarkEnd w:id="42"/>
      <w:bookmarkEnd w:id="43"/>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Зоровавель.</w:t>
      </w:r>
    </w:p>
    <w:p w:rsidR="00F06AD9" w:rsidRDefault="00455017" w:rsidP="003A3F54">
      <w:r>
        <w:t xml:space="preserve">Положивши, таким </w:t>
      </w:r>
      <w:proofErr w:type="gramStart"/>
      <w:r>
        <w:t>образом</w:t>
      </w:r>
      <w:proofErr w:type="gramEnd"/>
      <w:r>
        <w:t xml:space="preserve"> начало критики книги с этой стороны вопроса Гроций, сразу же находит себе последователей в лице </w:t>
      </w:r>
      <w:proofErr w:type="spellStart"/>
      <w:r>
        <w:t>Дедерлейна</w:t>
      </w:r>
      <w:proofErr w:type="spellEnd"/>
      <w:r>
        <w:t xml:space="preserve">, а за ним и </w:t>
      </w:r>
      <w:proofErr w:type="spellStart"/>
      <w:r>
        <w:t>Павлюса</w:t>
      </w:r>
      <w:proofErr w:type="spellEnd"/>
      <w:r>
        <w:t>. Они предполагали, что книга Екклесиаста</w:t>
      </w:r>
      <w:r w:rsidR="00F06AD9">
        <w:t xml:space="preserve">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находя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распределено по восьми отделениям, которые чередуются в соответствии с правилами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предложенную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изречениям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решение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w:t>
      </w:r>
      <w:r w:rsidR="006527B0">
        <w:t>связна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Фон-дер_Пальма, Бертольд, Кнобель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 xml:space="preserve">ностью, а является следствием той формы диалога, в которой автор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lastRenderedPageBreak/>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учитель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израильтянину.</w:t>
      </w:r>
    </w:p>
    <w:p w:rsidR="00E466CD" w:rsidRDefault="00C47AAA" w:rsidP="00E466CD">
      <w:pPr>
        <w:pStyle w:val="3"/>
      </w:pPr>
      <w:bookmarkStart w:id="44" w:name="_Toc72499233"/>
      <w:bookmarkStart w:id="45" w:name="_Toc75260028"/>
      <w:r>
        <w:t>3</w:t>
      </w:r>
      <w:r w:rsidR="00E466CD">
        <w:t>.4 Книга Екклесиаст, как поэтическая книга</w:t>
      </w:r>
      <w:bookmarkEnd w:id="44"/>
      <w:bookmarkEnd w:id="45"/>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размышления о проходящем и о вечном. О соотнесенности этих понятий, о возможности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толкует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ступной только в 1831 году, что само по себе вызывает удивление. Заслуга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обрадованный он издает свой собственный труд, удачно сочетающий обе интерпретации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появилась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6" w:name="_Ref73982305"/>
      <w:bookmarkStart w:id="47" w:name="_Toc75260029"/>
      <w:r>
        <w:lastRenderedPageBreak/>
        <w:t>4</w:t>
      </w:r>
      <w:r w:rsidR="003E6A60">
        <w:t xml:space="preserve">. </w:t>
      </w:r>
      <w:bookmarkEnd w:id="37"/>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5260030"/>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5260031"/>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2" w:name="_Ref74665398"/>
      <w:r w:rsidRPr="00FE3F27">
        <w:rPr>
          <w:rStyle w:val="afc"/>
          <w:vertAlign w:val="baseline"/>
        </w:rPr>
        <w:endnoteReference w:id="28"/>
      </w:r>
      <w:bookmarkEnd w:id="52"/>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9"/>
      </w:r>
      <w:bookmarkEnd w:id="53"/>
      <w:bookmarkEnd w:id="54"/>
      <w:r w:rsidRPr="007E6E34">
        <w:rPr>
          <w:szCs w:val="28"/>
        </w:rPr>
        <w:t>]</w:t>
      </w:r>
    </w:p>
    <w:p w:rsidR="001266CC" w:rsidRDefault="008A4B7B" w:rsidP="007A46C0">
      <w:pPr>
        <w:pStyle w:val="3"/>
        <w:ind w:left="708" w:firstLine="1"/>
      </w:pPr>
      <w:bookmarkStart w:id="55" w:name="_Toc75260032"/>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30"/>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5260033"/>
      <w:r>
        <w:lastRenderedPageBreak/>
        <w:t>Общество и его установления. Принуждение человека и вопросы его смирения</w:t>
      </w:r>
      <w:bookmarkEnd w:id="56"/>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r>
        <w:t>»</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имущим:</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5260034"/>
      <w:r w:rsidRPr="000C3FE4">
        <w:t>Богатство и бедность</w:t>
      </w:r>
      <w:bookmarkEnd w:id="57"/>
      <w:bookmarkEnd w:id="58"/>
    </w:p>
    <w:p w:rsidR="001266CC" w:rsidRDefault="00586AAC" w:rsidP="001A4693">
      <w:r>
        <w:t>Человек не может и не должен жить только своими удовольствиями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2"/>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3"/>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4"/>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5260035"/>
      <w:r>
        <w:t>Противоречия человеческой жизи. Зыбкость земного порядка</w:t>
      </w:r>
      <w:bookmarkEnd w:id="59"/>
      <w:bookmarkEnd w:id="60"/>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5"/>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6"/>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7"/>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8"/>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5260036"/>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ближневосточных текстов, имеющих отношение к Ветхому Завету (издания Джеймса Притчарда 1950 г. и Уил</w:t>
      </w:r>
      <w:r w:rsidRPr="00E30AF3">
        <w:t>ь</w:t>
      </w:r>
      <w:r w:rsidRPr="00E30AF3">
        <w:t>яма Халло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5260037"/>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5260038"/>
      <w:r w:rsidRPr="00FA6152">
        <w:t>«Разговор разоча</w:t>
      </w:r>
      <w:r w:rsidR="008A4B7B">
        <w:t>рованного со своим Ба» и</w:t>
      </w:r>
      <w:r w:rsidRPr="00FA6152">
        <w:t xml:space="preserve"> Книга </w:t>
      </w:r>
      <w:r w:rsidR="00D3719C">
        <w:t>Екклесиаст</w:t>
      </w:r>
      <w:r w:rsidRPr="00FA6152">
        <w:t>а</w:t>
      </w:r>
      <w:bookmarkEnd w:id="65"/>
      <w:bookmarkEnd w:id="66"/>
    </w:p>
    <w:p w:rsidR="005213E6" w:rsidRDefault="00FA6152" w:rsidP="00351347">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w:t>
      </w:r>
      <w:proofErr w:type="gramStart"/>
      <w:r w:rsidR="005213E6">
        <w:t xml:space="preserve"> Б</w:t>
      </w:r>
      <w:proofErr w:type="gramEnd"/>
      <w:r w:rsidR="005213E6">
        <w:t>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Екклесиаст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5260039"/>
      <w:r w:rsidRPr="00FA6152">
        <w:t>Размышления Хахаперрасенеба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5260040"/>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написанных </w:t>
      </w:r>
      <w:r>
        <w:lastRenderedPageBreak/>
        <w:t>поэтическим языком в вычурном риторическом стиле. На русский язык памятник переводили М. Э. Матье (частичный перевод), И. С. Кацнельсон и Ф. Л. Мендельсон, а также И. Г. Лившиц, перевод которого наиболее в</w:t>
      </w:r>
      <w:r>
        <w:t>а</w:t>
      </w:r>
      <w:r>
        <w:t>жен, поскольку его автор ставил целью сделать не просто литературный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5260041"/>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
    <w:p w:rsidR="00D86266" w:rsidRDefault="00D86266" w:rsidP="007A46C0">
      <w:pPr>
        <w:ind w:firstLine="0"/>
        <w:rPr>
          <w:b/>
          <w:szCs w:val="28"/>
        </w:rPr>
      </w:pPr>
      <w:r>
        <w:rPr>
          <w:b/>
          <w:szCs w:val="28"/>
        </w:rPr>
        <w:br w:type="page"/>
      </w:r>
    </w:p>
    <w:bookmarkStart w:id="73" w:name="_Toc72499235"/>
    <w:bookmarkStart w:id="74" w:name="_Toc75260042"/>
    <w:p w:rsidR="00D86266" w:rsidRDefault="007A6C07" w:rsidP="007A46C0">
      <w:pPr>
        <w:pStyle w:val="1"/>
        <w:rPr>
          <w:b w:val="0"/>
          <w:szCs w:val="28"/>
        </w:rPr>
      </w:pPr>
      <w:r>
        <w:rPr>
          <w:noProof/>
          <w:lang w:eastAsia="ru-RU" w:bidi="he-IL"/>
        </w:rPr>
        <w:lastRenderedPageBreak/>
        <mc:AlternateContent>
          <mc:Choice Requires="wps">
            <w:drawing>
              <wp:anchor distT="0" distB="0" distL="114300" distR="114300" simplePos="0" relativeHeight="251659264" behindDoc="0" locked="0" layoutInCell="1" allowOverlap="1">
                <wp:simplePos x="0" y="0"/>
                <wp:positionH relativeFrom="column">
                  <wp:posOffset>349250</wp:posOffset>
                </wp:positionH>
                <wp:positionV relativeFrom="paragraph">
                  <wp:posOffset>251460</wp:posOffset>
                </wp:positionV>
                <wp:extent cx="2066925" cy="314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0669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7.5pt;margin-top:19.8pt;width:162.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" fillcolor="white [3201]" strokecolor="white [3212]" strokeweight="2pt"/>
            </w:pict>
          </mc:Fallback>
        </mc:AlternateContent>
      </w:r>
      <w:r w:rsidR="00D86266">
        <w:t>БИБЛИОГРАФИЧЕСКИЙ СПИСОК</w:t>
      </w:r>
      <w:bookmarkEnd w:id="73"/>
      <w:bookmarkEnd w:id="74"/>
    </w:p>
    <w:sectPr w:rsidR="00D8626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2F" w:rsidRDefault="007C722F" w:rsidP="00CE7BDA">
      <w:r>
        <w:separator/>
      </w:r>
    </w:p>
  </w:endnote>
  <w:endnote w:type="continuationSeparator" w:id="0">
    <w:p w:rsidR="007C722F" w:rsidRDefault="007C722F" w:rsidP="00CE7BDA">
      <w:r>
        <w:continuationSeparator/>
      </w:r>
    </w:p>
  </w:endnote>
  <w:endnote w:id="1">
    <w:p w:rsidR="009706ED" w:rsidRPr="0038337F" w:rsidRDefault="009706ED">
      <w:pPr>
        <w:pStyle w:val="afa"/>
        <w:rPr>
          <w:rFonts w:asciiTheme="majorBidi" w:hAnsiTheme="majorBidi" w:cstheme="majorBidi"/>
        </w:rPr>
      </w:pPr>
      <w:r w:rsidRPr="00600D58">
        <w:rPr>
          <w:rStyle w:val="afc"/>
          <w:sz w:val="28"/>
          <w:szCs w:val="28"/>
          <w:vertAlign w:val="baseline"/>
        </w:rPr>
        <w:endnoteRef/>
      </w:r>
      <w:r>
        <w:t xml:space="preserve"> </w:t>
      </w:r>
      <w:r w:rsidRPr="0038337F">
        <w:rPr>
          <w:rFonts w:asciiTheme="majorBidi" w:hAnsiTheme="majorBidi" w:cstheme="majorBidi"/>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359</w:t>
      </w:r>
    </w:p>
  </w:endnote>
  <w:endnote w:id="3">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Книга Екклесиаст. Опыт критико-экзегетического и</w:t>
      </w:r>
      <w:r w:rsidRPr="0038337F">
        <w:rPr>
          <w:rFonts w:asciiTheme="majorBidi" w:hAnsiTheme="majorBidi" w:cstheme="majorBidi"/>
          <w:sz w:val="28"/>
          <w:szCs w:val="28"/>
        </w:rPr>
        <w:t>с</w:t>
      </w:r>
      <w:r w:rsidRPr="0038337F">
        <w:rPr>
          <w:rFonts w:asciiTheme="majorBidi" w:hAnsiTheme="majorBidi" w:cstheme="majorBidi"/>
          <w:sz w:val="28"/>
          <w:szCs w:val="28"/>
        </w:rPr>
        <w:t>следования. Киев, 1873.</w:t>
      </w:r>
    </w:p>
  </w:endnote>
  <w:endnote w:id="4">
    <w:p w:rsidR="009706ED" w:rsidRPr="00E86BBD" w:rsidRDefault="009706ED" w:rsidP="00E86BBD">
      <w:pPr>
        <w:pStyle w:val="afa"/>
        <w:rPr>
          <w:rFonts w:asciiTheme="majorBidi" w:hAnsiTheme="majorBidi" w:cstheme="majorBidi"/>
          <w:sz w:val="28"/>
          <w:szCs w:val="28"/>
        </w:rPr>
      </w:pPr>
      <w:r w:rsidRPr="00446169">
        <w:rPr>
          <w:rStyle w:val="afc"/>
          <w:sz w:val="28"/>
          <w:szCs w:val="28"/>
          <w:vertAlign w:val="baseline"/>
        </w:rPr>
        <w:endnoteRef/>
      </w:r>
      <w:r w:rsidRPr="00E86BBD">
        <w:rPr>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Юнц</w:t>
      </w:r>
      <w:proofErr w:type="spellEnd"/>
      <w:r>
        <w:rPr>
          <w:rFonts w:asciiTheme="majorBidi" w:hAnsiTheme="majorBidi" w:cstheme="majorBidi"/>
          <w:sz w:val="28"/>
          <w:szCs w:val="28"/>
        </w:rPr>
        <w:t xml:space="preserve">. Э. Г. Книга </w:t>
      </w:r>
      <w:proofErr w:type="spellStart"/>
      <w:r>
        <w:rPr>
          <w:rFonts w:asciiTheme="majorBidi" w:hAnsiTheme="majorBidi" w:cstheme="majorBidi"/>
          <w:sz w:val="28"/>
          <w:szCs w:val="28"/>
        </w:rPr>
        <w:t>Экклесиаста</w:t>
      </w:r>
      <w:proofErr w:type="spellEnd"/>
      <w:r>
        <w:rPr>
          <w:rFonts w:asciiTheme="majorBidi" w:hAnsiTheme="majorBidi" w:cstheme="majorBidi"/>
          <w:sz w:val="28"/>
          <w:szCs w:val="28"/>
        </w:rPr>
        <w:t>. // Вопросы философии, Институт</w:t>
      </w:r>
      <w:r w:rsidRPr="00E86BBD">
        <w:rPr>
          <w:rFonts w:asciiTheme="majorBidi" w:hAnsiTheme="majorBidi" w:cstheme="majorBidi"/>
          <w:sz w:val="28"/>
          <w:szCs w:val="28"/>
        </w:rPr>
        <w:t xml:space="preserve"> фил</w:t>
      </w:r>
      <w:r w:rsidRPr="00E86BBD">
        <w:rPr>
          <w:rFonts w:asciiTheme="majorBidi" w:hAnsiTheme="majorBidi" w:cstheme="majorBidi"/>
          <w:sz w:val="28"/>
          <w:szCs w:val="28"/>
        </w:rPr>
        <w:t>о</w:t>
      </w:r>
      <w:r w:rsidRPr="00E86BBD">
        <w:rPr>
          <w:rFonts w:asciiTheme="majorBidi" w:hAnsiTheme="majorBidi" w:cstheme="majorBidi"/>
          <w:sz w:val="28"/>
          <w:szCs w:val="28"/>
        </w:rPr>
        <w:t>софии РАН</w:t>
      </w:r>
      <w:r>
        <w:rPr>
          <w:rFonts w:asciiTheme="majorBidi" w:hAnsiTheme="majorBidi" w:cstheme="majorBidi"/>
          <w:sz w:val="28"/>
          <w:szCs w:val="28"/>
        </w:rPr>
        <w:t>,</w:t>
      </w:r>
      <w:r w:rsidRPr="00E86BBD">
        <w:rPr>
          <w:rFonts w:asciiTheme="majorBidi" w:hAnsiTheme="majorBidi" w:cstheme="majorBidi"/>
          <w:sz w:val="28"/>
          <w:szCs w:val="28"/>
        </w:rPr>
        <w:t xml:space="preserve"> </w:t>
      </w:r>
      <w:r>
        <w:rPr>
          <w:rFonts w:asciiTheme="majorBidi" w:hAnsiTheme="majorBidi" w:cstheme="majorBidi"/>
          <w:sz w:val="28"/>
          <w:szCs w:val="28"/>
        </w:rPr>
        <w:t>1991, № 8</w:t>
      </w:r>
    </w:p>
  </w:endnote>
  <w:endnote w:id="5">
    <w:p w:rsidR="009706ED" w:rsidRDefault="009706ED">
      <w:pPr>
        <w:pStyle w:val="afa"/>
      </w:pPr>
      <w:r w:rsidRPr="0014375E">
        <w:rPr>
          <w:rStyle w:val="afc"/>
          <w:sz w:val="28"/>
          <w:szCs w:val="28"/>
          <w:vertAlign w:val="baseline"/>
        </w:rPr>
        <w:endnoteRef/>
      </w:r>
      <w:r>
        <w:t xml:space="preserve"> </w:t>
      </w:r>
      <w:r w:rsidRPr="0014375E">
        <w:rPr>
          <w:rFonts w:asciiTheme="majorBidi" w:hAnsiTheme="majorBidi" w:cstheme="majorBidi"/>
          <w:sz w:val="28"/>
          <w:szCs w:val="28"/>
        </w:rPr>
        <w:t xml:space="preserve">Дональд </w:t>
      </w:r>
      <w:proofErr w:type="spellStart"/>
      <w:r w:rsidRPr="0014375E">
        <w:rPr>
          <w:rFonts w:asciiTheme="majorBidi" w:hAnsiTheme="majorBidi" w:cstheme="majorBidi"/>
          <w:sz w:val="28"/>
          <w:szCs w:val="28"/>
        </w:rPr>
        <w:t>Карсон</w:t>
      </w:r>
      <w:proofErr w:type="spellEnd"/>
      <w:r>
        <w:rPr>
          <w:rFonts w:asciiTheme="majorBidi" w:hAnsiTheme="majorBidi" w:cstheme="majorBidi"/>
          <w:sz w:val="28"/>
          <w:szCs w:val="28"/>
        </w:rPr>
        <w:t xml:space="preserve">. </w:t>
      </w:r>
      <w:r w:rsidRPr="0014375E">
        <w:rPr>
          <w:rFonts w:asciiTheme="majorBidi" w:hAnsiTheme="majorBidi" w:cstheme="majorBidi"/>
          <w:sz w:val="28"/>
          <w:szCs w:val="28"/>
        </w:rPr>
        <w:t>Новый Библейский Комментарий</w:t>
      </w:r>
      <w:r>
        <w:rPr>
          <w:rFonts w:asciiTheme="majorBidi" w:hAnsiTheme="majorBidi" w:cstheme="majorBidi"/>
          <w:sz w:val="28"/>
          <w:szCs w:val="28"/>
        </w:rPr>
        <w:t xml:space="preserve"> (1-3 части). Издател</w:t>
      </w:r>
      <w:r>
        <w:rPr>
          <w:rFonts w:asciiTheme="majorBidi" w:hAnsiTheme="majorBidi" w:cstheme="majorBidi"/>
          <w:sz w:val="28"/>
          <w:szCs w:val="28"/>
        </w:rPr>
        <w:t>ь</w:t>
      </w:r>
      <w:r>
        <w:rPr>
          <w:rFonts w:asciiTheme="majorBidi" w:hAnsiTheme="majorBidi" w:cstheme="majorBidi"/>
          <w:sz w:val="28"/>
          <w:szCs w:val="28"/>
        </w:rPr>
        <w:t xml:space="preserve">ство </w:t>
      </w:r>
      <w:r w:rsidRPr="0014375E">
        <w:rPr>
          <w:rFonts w:asciiTheme="majorBidi" w:hAnsiTheme="majorBidi" w:cstheme="majorBidi"/>
          <w:sz w:val="28"/>
          <w:szCs w:val="28"/>
        </w:rPr>
        <w:t>Мирт</w:t>
      </w:r>
      <w:r>
        <w:rPr>
          <w:rFonts w:asciiTheme="majorBidi" w:hAnsiTheme="majorBidi" w:cstheme="majorBidi"/>
          <w:sz w:val="28"/>
          <w:szCs w:val="28"/>
        </w:rPr>
        <w:t>, 2001.</w:t>
      </w:r>
    </w:p>
  </w:endnote>
  <w:endnote w:id="6">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Свт</w:t>
      </w:r>
      <w:proofErr w:type="spellEnd"/>
      <w:r w:rsidRPr="0038337F">
        <w:rPr>
          <w:rFonts w:asciiTheme="majorBidi" w:hAnsiTheme="majorBidi" w:cstheme="majorBidi"/>
          <w:sz w:val="28"/>
          <w:szCs w:val="28"/>
        </w:rPr>
        <w:t>. Григорий Нисский. Точное истолкование Еккле</w:t>
      </w:r>
      <w:r>
        <w:rPr>
          <w:rFonts w:asciiTheme="majorBidi" w:hAnsiTheme="majorBidi" w:cstheme="majorBidi"/>
          <w:sz w:val="28"/>
          <w:szCs w:val="28"/>
        </w:rPr>
        <w:t>сиаста Соломонова. - М., 1997. С</w:t>
      </w:r>
      <w:r w:rsidRPr="0038337F">
        <w:rPr>
          <w:rFonts w:asciiTheme="majorBidi" w:hAnsiTheme="majorBidi" w:cstheme="majorBidi"/>
          <w:sz w:val="28"/>
          <w:szCs w:val="28"/>
        </w:rPr>
        <w:t>.10 – 20</w:t>
      </w:r>
    </w:p>
  </w:endnote>
  <w:endnote w:id="7">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Введение в Ветхий Завет. Православный Свято-Тихоновский Богословский Институт. 2003</w:t>
      </w:r>
    </w:p>
  </w:endnote>
  <w:endnote w:id="8">
    <w:p w:rsidR="009706ED" w:rsidRPr="0038337F" w:rsidRDefault="009706ED" w:rsidP="0038337F">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Баба </w:t>
      </w:r>
      <w:proofErr w:type="spellStart"/>
      <w:r w:rsidRPr="0038337F">
        <w:rPr>
          <w:rFonts w:asciiTheme="majorBidi" w:hAnsiTheme="majorBidi" w:cstheme="majorBidi"/>
          <w:sz w:val="28"/>
          <w:szCs w:val="28"/>
        </w:rPr>
        <w:t>Батра</w:t>
      </w:r>
      <w:proofErr w:type="spellEnd"/>
      <w:r w:rsidRPr="0038337F">
        <w:rPr>
          <w:rFonts w:asciiTheme="majorBidi" w:hAnsiTheme="majorBidi" w:cstheme="majorBidi"/>
          <w:sz w:val="28"/>
          <w:szCs w:val="28"/>
        </w:rPr>
        <w:t xml:space="preserve"> // Еврейская энциклопедия Брокгауза и </w:t>
      </w:r>
      <w:proofErr w:type="spellStart"/>
      <w:r w:rsidRPr="0038337F">
        <w:rPr>
          <w:rFonts w:asciiTheme="majorBidi" w:hAnsiTheme="majorBidi" w:cstheme="majorBidi"/>
          <w:sz w:val="28"/>
          <w:szCs w:val="28"/>
        </w:rPr>
        <w:t>Ефрона</w:t>
      </w:r>
      <w:proofErr w:type="spellEnd"/>
      <w:r w:rsidRPr="0038337F">
        <w:rPr>
          <w:rFonts w:asciiTheme="majorBidi" w:hAnsiTheme="majorBidi" w:cstheme="majorBidi"/>
          <w:sz w:val="28"/>
          <w:szCs w:val="28"/>
        </w:rPr>
        <w:t>. — СПб</w:t>
      </w:r>
      <w:proofErr w:type="gramStart"/>
      <w:r w:rsidRPr="0038337F">
        <w:rPr>
          <w:rFonts w:asciiTheme="majorBidi" w:hAnsiTheme="majorBidi" w:cstheme="majorBidi"/>
          <w:sz w:val="28"/>
          <w:szCs w:val="28"/>
        </w:rPr>
        <w:t xml:space="preserve">., </w:t>
      </w:r>
      <w:proofErr w:type="gramEnd"/>
      <w:r w:rsidRPr="0038337F">
        <w:rPr>
          <w:rFonts w:asciiTheme="majorBidi" w:hAnsiTheme="majorBidi" w:cstheme="majorBidi"/>
          <w:sz w:val="28"/>
          <w:szCs w:val="28"/>
        </w:rPr>
        <w:t>1908—1913.</w:t>
      </w:r>
    </w:p>
  </w:endnote>
  <w:endnote w:id="9">
    <w:p w:rsidR="009706ED" w:rsidRPr="0060682B" w:rsidRDefault="009706ED" w:rsidP="0081158C">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 xml:space="preserve">Рыбински В.П. Юнилий Африканский и его руководство к изучению библии. </w:t>
      </w:r>
      <w:r w:rsidRPr="0060682B">
        <w:rPr>
          <w:rFonts w:asciiTheme="majorBidi" w:hAnsiTheme="majorBidi" w:cstheme="majorBidi"/>
          <w:sz w:val="28"/>
          <w:szCs w:val="28"/>
        </w:rPr>
        <w:t>/</w:t>
      </w:r>
      <w:r w:rsidRPr="0038337F">
        <w:rPr>
          <w:rFonts w:asciiTheme="majorBidi" w:hAnsiTheme="majorBidi" w:cstheme="majorBidi"/>
          <w:sz w:val="28"/>
          <w:szCs w:val="28"/>
        </w:rPr>
        <w:t>/ В.П. Рыбинский, Труды Киевской духовной академии, 1903, № 10</w:t>
      </w:r>
      <w:r w:rsidRPr="0060682B">
        <w:rPr>
          <w:rFonts w:asciiTheme="majorBidi" w:hAnsiTheme="majorBidi" w:cstheme="majorBidi"/>
          <w:sz w:val="28"/>
          <w:szCs w:val="28"/>
        </w:rPr>
        <w:t>.</w:t>
      </w:r>
    </w:p>
  </w:endnote>
  <w:endnote w:id="10">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 А. Книга Екклесиаст. Опыт критико-экзегетического исследования. - Киев., 1873. с. 129-155.</w:t>
      </w:r>
    </w:p>
  </w:endnote>
  <w:endnote w:id="11">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sidRPr="0060682B">
        <w:rPr>
          <w:rFonts w:asciiTheme="majorBidi" w:hAnsiTheme="majorBidi" w:cstheme="majorBidi"/>
          <w:sz w:val="28"/>
          <w:szCs w:val="28"/>
        </w:rPr>
        <w:t xml:space="preserve"> </w:t>
      </w:r>
      <w:r>
        <w:rPr>
          <w:rFonts w:asciiTheme="majorBidi" w:hAnsiTheme="majorBidi" w:cstheme="majorBidi"/>
          <w:sz w:val="28"/>
          <w:szCs w:val="28"/>
          <w:lang w:val="en-US"/>
        </w:rPr>
        <w:t>A</w:t>
      </w:r>
      <w:r w:rsidRPr="0060682B">
        <w:rPr>
          <w:rFonts w:asciiTheme="majorBidi" w:hAnsiTheme="majorBidi" w:cstheme="majorBidi"/>
          <w:sz w:val="28"/>
          <w:szCs w:val="28"/>
        </w:rPr>
        <w:t>.</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361.</w:t>
      </w:r>
    </w:p>
  </w:endnote>
  <w:endnote w:id="12">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Спиноза Б. Богословско-политический трактат. </w:t>
      </w:r>
      <w:r w:rsidRPr="0060682B">
        <w:rPr>
          <w:rFonts w:asciiTheme="majorBidi" w:hAnsiTheme="majorBidi" w:cstheme="majorBidi"/>
          <w:sz w:val="28"/>
          <w:szCs w:val="28"/>
        </w:rPr>
        <w:t>/</w:t>
      </w:r>
      <w:r w:rsidRPr="0038337F">
        <w:rPr>
          <w:rFonts w:asciiTheme="majorBidi" w:hAnsiTheme="majorBidi" w:cstheme="majorBidi"/>
          <w:sz w:val="28"/>
          <w:szCs w:val="28"/>
        </w:rPr>
        <w:t>/ Спиноза. – М.: АСТ, 2000. Главы 7 – 10.</w:t>
      </w:r>
    </w:p>
  </w:endnote>
  <w:endnote w:id="13">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sidRPr="0060682B">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600</w:t>
      </w:r>
    </w:p>
  </w:endnote>
  <w:endnote w:id="14">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См.: Гоббс Т. Избранные произведения. </w:t>
      </w:r>
      <w:r w:rsidRPr="0060682B">
        <w:rPr>
          <w:rFonts w:asciiTheme="majorBidi" w:hAnsiTheme="majorBidi" w:cstheme="majorBidi"/>
          <w:sz w:val="28"/>
          <w:szCs w:val="28"/>
        </w:rPr>
        <w:t>/</w:t>
      </w:r>
      <w:r w:rsidRPr="0038337F">
        <w:rPr>
          <w:rFonts w:asciiTheme="majorBidi" w:hAnsiTheme="majorBidi" w:cstheme="majorBidi"/>
          <w:sz w:val="28"/>
          <w:szCs w:val="28"/>
        </w:rPr>
        <w:t>/ Т. Гоббс. – М., 1964, т. 2. Гл</w:t>
      </w:r>
      <w:r w:rsidRPr="0038337F">
        <w:rPr>
          <w:rFonts w:asciiTheme="majorBidi" w:hAnsiTheme="majorBidi" w:cstheme="majorBidi"/>
          <w:sz w:val="28"/>
          <w:szCs w:val="28"/>
        </w:rPr>
        <w:t>а</w:t>
      </w:r>
      <w:r w:rsidRPr="0038337F">
        <w:rPr>
          <w:rFonts w:asciiTheme="majorBidi" w:hAnsiTheme="majorBidi" w:cstheme="majorBidi"/>
          <w:sz w:val="28"/>
          <w:szCs w:val="28"/>
        </w:rPr>
        <w:t>ва XXXIII.</w:t>
      </w:r>
    </w:p>
  </w:endnote>
  <w:endnote w:id="15">
    <w:p w:rsidR="009706ED" w:rsidRPr="0038337F" w:rsidRDefault="009706ED" w:rsidP="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603 – 604.</w:t>
      </w:r>
    </w:p>
  </w:endnote>
  <w:endnote w:id="16">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604.</w:t>
      </w:r>
    </w:p>
  </w:endnote>
  <w:endnote w:id="17">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 Труды КДА, 1908, С. 608.</w:t>
      </w:r>
    </w:p>
  </w:endnote>
  <w:endnote w:id="18">
    <w:p w:rsidR="009706ED" w:rsidRPr="0038337F" w:rsidRDefault="009706ED" w:rsidP="00647A25">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Протоиерей </w:t>
      </w:r>
      <w:proofErr w:type="spellStart"/>
      <w:r w:rsidRPr="0038337F">
        <w:rPr>
          <w:rFonts w:asciiTheme="majorBidi" w:hAnsiTheme="majorBidi" w:cstheme="majorBidi"/>
          <w:sz w:val="28"/>
          <w:szCs w:val="28"/>
        </w:rPr>
        <w:t>Фаст</w:t>
      </w:r>
      <w:proofErr w:type="spellEnd"/>
      <w:r w:rsidRPr="0038337F">
        <w:rPr>
          <w:rFonts w:asciiTheme="majorBidi" w:hAnsiTheme="majorBidi" w:cstheme="majorBidi"/>
          <w:sz w:val="28"/>
          <w:szCs w:val="28"/>
        </w:rPr>
        <w:t xml:space="preserve"> Г.</w:t>
      </w:r>
      <w:r>
        <w:rPr>
          <w:rFonts w:asciiTheme="majorBidi" w:hAnsiTheme="majorBidi" w:cstheme="majorBidi"/>
          <w:sz w:val="28"/>
          <w:szCs w:val="28"/>
        </w:rPr>
        <w:t xml:space="preserve"> Г.</w:t>
      </w:r>
      <w:r w:rsidRPr="0038337F">
        <w:rPr>
          <w:rFonts w:asciiTheme="majorBidi" w:hAnsiTheme="majorBidi" w:cstheme="majorBidi"/>
          <w:sz w:val="28"/>
          <w:szCs w:val="28"/>
        </w:rPr>
        <w:t xml:space="preserve"> Толкование на книгу Екклесиаст.</w:t>
      </w:r>
      <w:r>
        <w:rPr>
          <w:rFonts w:asciiTheme="majorBidi" w:hAnsiTheme="majorBidi" w:cstheme="majorBidi"/>
          <w:sz w:val="28"/>
          <w:szCs w:val="28"/>
        </w:rPr>
        <w:t xml:space="preserve"> - </w:t>
      </w:r>
      <w:r w:rsidRPr="00636966">
        <w:rPr>
          <w:rFonts w:asciiTheme="majorBidi" w:hAnsiTheme="majorBidi" w:cstheme="majorBidi"/>
          <w:sz w:val="28"/>
          <w:szCs w:val="28"/>
        </w:rPr>
        <w:t>Енисейский благовест</w:t>
      </w:r>
      <w:r>
        <w:rPr>
          <w:rFonts w:asciiTheme="majorBidi" w:hAnsiTheme="majorBidi" w:cstheme="majorBidi"/>
          <w:sz w:val="28"/>
          <w:szCs w:val="28"/>
        </w:rPr>
        <w:t>, 2009.</w:t>
      </w:r>
    </w:p>
  </w:endnote>
  <w:endnote w:id="19">
    <w:p w:rsidR="009706ED" w:rsidRPr="0038337F" w:rsidRDefault="009706ED" w:rsidP="00636966">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Вегеря</w:t>
      </w:r>
      <w:proofErr w:type="spellEnd"/>
      <w:r>
        <w:rPr>
          <w:rFonts w:asciiTheme="majorBidi" w:hAnsiTheme="majorBidi" w:cstheme="majorBidi"/>
          <w:sz w:val="28"/>
          <w:szCs w:val="28"/>
        </w:rPr>
        <w:t xml:space="preserve"> И. И. </w:t>
      </w:r>
      <w:r w:rsidRPr="00636966">
        <w:rPr>
          <w:rFonts w:asciiTheme="majorBidi" w:hAnsiTheme="majorBidi" w:cstheme="majorBidi"/>
          <w:sz w:val="28"/>
          <w:szCs w:val="28"/>
        </w:rPr>
        <w:t>Книга экклезиаста:</w:t>
      </w:r>
      <w:r>
        <w:rPr>
          <w:rFonts w:asciiTheme="majorBidi" w:hAnsiTheme="majorBidi" w:cstheme="majorBidi"/>
          <w:sz w:val="28"/>
          <w:szCs w:val="28"/>
        </w:rPr>
        <w:t xml:space="preserve"> </w:t>
      </w:r>
      <w:r w:rsidRPr="00636966">
        <w:rPr>
          <w:rFonts w:asciiTheme="majorBidi" w:hAnsiTheme="majorBidi" w:cstheme="majorBidi"/>
          <w:sz w:val="28"/>
          <w:szCs w:val="28"/>
        </w:rPr>
        <w:t>проблема авторства</w:t>
      </w:r>
      <w:r>
        <w:rPr>
          <w:rFonts w:asciiTheme="majorBidi" w:hAnsiTheme="majorBidi" w:cstheme="majorBidi"/>
          <w:sz w:val="28"/>
          <w:szCs w:val="28"/>
        </w:rPr>
        <w:t xml:space="preserve">. </w:t>
      </w:r>
      <w:r w:rsidRPr="001C4020">
        <w:rPr>
          <w:rFonts w:ascii="Times New Roman" w:hAnsi="Times New Roman"/>
          <w:sz w:val="28"/>
          <w:szCs w:val="28"/>
        </w:rPr>
        <w:t>[</w:t>
      </w:r>
      <w:r>
        <w:rPr>
          <w:rFonts w:ascii="Times New Roman" w:hAnsi="Times New Roman"/>
          <w:sz w:val="28"/>
          <w:szCs w:val="28"/>
        </w:rPr>
        <w:t>Электронный</w:t>
      </w:r>
      <w:r w:rsidRPr="001C4020">
        <w:rPr>
          <w:rFonts w:ascii="Times New Roman" w:hAnsi="Times New Roman"/>
          <w:sz w:val="28"/>
          <w:szCs w:val="28"/>
        </w:rPr>
        <w:t xml:space="preserve"> </w:t>
      </w:r>
      <w:r>
        <w:rPr>
          <w:rFonts w:ascii="Times New Roman" w:hAnsi="Times New Roman"/>
          <w:sz w:val="28"/>
          <w:szCs w:val="28"/>
        </w:rPr>
        <w:t>р</w:t>
      </w:r>
      <w:r>
        <w:rPr>
          <w:rFonts w:ascii="Times New Roman" w:hAnsi="Times New Roman"/>
          <w:sz w:val="28"/>
          <w:szCs w:val="28"/>
        </w:rPr>
        <w:t>е</w:t>
      </w:r>
      <w:r>
        <w:rPr>
          <w:rFonts w:ascii="Times New Roman" w:hAnsi="Times New Roman"/>
          <w:sz w:val="28"/>
          <w:szCs w:val="28"/>
        </w:rPr>
        <w:t>сурс</w:t>
      </w:r>
      <w:r w:rsidRPr="001C4020">
        <w:rPr>
          <w:rFonts w:ascii="Times New Roman" w:hAnsi="Times New Roman"/>
          <w:sz w:val="28"/>
          <w:szCs w:val="28"/>
        </w:rPr>
        <w:t>].</w:t>
      </w:r>
      <w:r w:rsidRPr="001C4020">
        <w:t xml:space="preserve"> </w:t>
      </w:r>
      <w:r>
        <w:rPr>
          <w:rFonts w:asciiTheme="majorBidi" w:hAnsiTheme="majorBidi" w:cstheme="majorBidi"/>
          <w:sz w:val="28"/>
          <w:szCs w:val="28"/>
        </w:rPr>
        <w:t xml:space="preserve"> </w:t>
      </w:r>
      <w:hyperlink r:id="rId1" w:history="1">
        <w:r w:rsidRPr="00256441">
          <w:rPr>
            <w:rStyle w:val="aff1"/>
            <w:rFonts w:asciiTheme="majorBidi" w:hAnsiTheme="majorBidi" w:cstheme="majorBidi"/>
            <w:sz w:val="28"/>
            <w:szCs w:val="28"/>
          </w:rPr>
          <w:t>http://www.demetrius-f.narod.ru/eccl/who.html</w:t>
        </w:r>
      </w:hyperlink>
      <w:r>
        <w:rPr>
          <w:rFonts w:asciiTheme="majorBidi" w:hAnsiTheme="majorBidi" w:cstheme="majorBidi"/>
          <w:sz w:val="28"/>
          <w:szCs w:val="28"/>
        </w:rPr>
        <w:t xml:space="preserve">. </w:t>
      </w:r>
    </w:p>
  </w:endnote>
  <w:endnote w:id="20">
    <w:p w:rsidR="009706ED" w:rsidRPr="00EE4DAA"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r w:rsidRPr="00636966">
        <w:rPr>
          <w:rFonts w:asciiTheme="majorBidi" w:hAnsiTheme="majorBidi" w:cstheme="majorBidi"/>
          <w:sz w:val="28"/>
          <w:szCs w:val="28"/>
        </w:rPr>
        <w:t>Апостольские правила</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w:t>
      </w:r>
      <w:r>
        <w:rPr>
          <w:rFonts w:asciiTheme="majorBidi" w:hAnsiTheme="majorBidi" w:cstheme="majorBidi"/>
          <w:sz w:val="28"/>
          <w:szCs w:val="28"/>
        </w:rPr>
        <w:t xml:space="preserve"> http</w:t>
      </w:r>
      <w:r w:rsidRPr="0038337F">
        <w:rPr>
          <w:rFonts w:asciiTheme="majorBidi" w:hAnsiTheme="majorBidi" w:cstheme="majorBidi"/>
          <w:sz w:val="28"/>
          <w:szCs w:val="28"/>
        </w:rPr>
        <w:t>://</w:t>
      </w:r>
      <w:r>
        <w:rPr>
          <w:rFonts w:asciiTheme="majorBidi" w:hAnsiTheme="majorBidi" w:cstheme="majorBidi"/>
          <w:sz w:val="28"/>
          <w:szCs w:val="28"/>
          <w:lang w:val="en-US"/>
        </w:rPr>
        <w:t>www</w:t>
      </w:r>
      <w:r w:rsidRPr="00EE4DAA">
        <w:rPr>
          <w:rFonts w:asciiTheme="majorBidi" w:hAnsiTheme="majorBidi" w:cstheme="majorBidi"/>
          <w:sz w:val="28"/>
          <w:szCs w:val="28"/>
        </w:rPr>
        <w:t>.</w:t>
      </w:r>
      <w:r w:rsidRPr="0038337F">
        <w:rPr>
          <w:rFonts w:asciiTheme="majorBidi" w:hAnsiTheme="majorBidi" w:cstheme="majorBidi"/>
          <w:sz w:val="28"/>
          <w:szCs w:val="28"/>
        </w:rPr>
        <w:t>azbyka.ru/otechnik/pravila/Pravila-i-Sobory-pravoslavnoj-cerkvi-apostolskie-pravila/#0_85</w:t>
      </w:r>
      <w:r w:rsidRPr="00EE4DAA">
        <w:rPr>
          <w:rFonts w:asciiTheme="majorBidi" w:hAnsiTheme="majorBidi" w:cstheme="majorBidi"/>
          <w:sz w:val="28"/>
          <w:szCs w:val="28"/>
        </w:rPr>
        <w:t>.</w:t>
      </w:r>
    </w:p>
  </w:endnote>
  <w:endnote w:id="21">
    <w:p w:rsidR="009706ED" w:rsidRPr="0038337F" w:rsidRDefault="009706ED"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Священноисповедник</w:t>
      </w:r>
      <w:proofErr w:type="spellEnd"/>
      <w:r>
        <w:rPr>
          <w:rFonts w:asciiTheme="majorBidi" w:hAnsiTheme="majorBidi" w:cstheme="majorBidi"/>
          <w:sz w:val="28"/>
          <w:szCs w:val="28"/>
        </w:rPr>
        <w:t xml:space="preserve"> Никодим (Милаш). </w:t>
      </w:r>
      <w:r w:rsidRPr="00EE4DAA">
        <w:rPr>
          <w:rFonts w:asciiTheme="majorBidi" w:hAnsiTheme="majorBidi" w:cstheme="majorBidi"/>
          <w:sz w:val="28"/>
          <w:szCs w:val="28"/>
        </w:rPr>
        <w:t>Правила Поместных Соборов с толкованиями</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sidRPr="00EE4DAA">
        <w:t xml:space="preserve"> </w:t>
      </w:r>
      <w:r w:rsidRPr="0038337F">
        <w:rPr>
          <w:rFonts w:asciiTheme="majorBidi" w:hAnsiTheme="majorBidi" w:cstheme="majorBidi"/>
          <w:sz w:val="28"/>
          <w:szCs w:val="28"/>
        </w:rPr>
        <w:t>https://azbyka.ru/otechnik/Nikodim_Milash/pravila-pomestnyh-soborov-s-tolkovanijami/#0_125</w:t>
      </w:r>
    </w:p>
  </w:endnote>
  <w:endnote w:id="22">
    <w:p w:rsidR="009706ED" w:rsidRPr="0038337F" w:rsidRDefault="009706ED">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Pr>
          <w:rFonts w:asciiTheme="majorBidi" w:hAnsiTheme="majorBidi" w:cstheme="majorBidi"/>
        </w:rPr>
        <w:t xml:space="preserve"> </w:t>
      </w:r>
      <w:r>
        <w:rPr>
          <w:rFonts w:asciiTheme="majorBidi" w:hAnsiTheme="majorBidi" w:cstheme="majorBidi"/>
          <w:sz w:val="28"/>
          <w:szCs w:val="28"/>
        </w:rPr>
        <w:t xml:space="preserve">Святитель </w:t>
      </w:r>
      <w:proofErr w:type="spellStart"/>
      <w:r>
        <w:rPr>
          <w:rFonts w:asciiTheme="majorBidi" w:hAnsiTheme="majorBidi" w:cstheme="majorBidi"/>
          <w:sz w:val="28"/>
          <w:szCs w:val="28"/>
        </w:rPr>
        <w:t>Милитон</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Сардийский</w:t>
      </w:r>
      <w:proofErr w:type="spellEnd"/>
      <w:r>
        <w:rPr>
          <w:rFonts w:asciiTheme="majorBidi" w:hAnsiTheme="majorBidi" w:cstheme="majorBidi"/>
          <w:sz w:val="28"/>
          <w:szCs w:val="28"/>
        </w:rPr>
        <w:t xml:space="preserve">. </w:t>
      </w:r>
      <w:r w:rsidRPr="00EE4DAA">
        <w:rPr>
          <w:rFonts w:asciiTheme="majorBidi" w:hAnsiTheme="majorBidi" w:cstheme="majorBidi"/>
          <w:sz w:val="28"/>
          <w:szCs w:val="28"/>
        </w:rPr>
        <w:t>Эклог</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lang w:val="en-US"/>
        </w:rPr>
        <w:t>https</w:t>
      </w:r>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azbyka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ru</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otechnik</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w:t>
      </w:r>
      <w:proofErr w:type="spellEnd"/>
      <w:r w:rsidRPr="0038337F">
        <w:rPr>
          <w:rFonts w:asciiTheme="majorBidi" w:hAnsiTheme="majorBidi" w:cstheme="majorBidi"/>
          <w:sz w:val="28"/>
          <w:szCs w:val="28"/>
        </w:rPr>
        <w:t>_</w:t>
      </w:r>
      <w:proofErr w:type="spellStart"/>
      <w:r w:rsidRPr="0038337F">
        <w:rPr>
          <w:rFonts w:asciiTheme="majorBidi" w:hAnsiTheme="majorBidi" w:cstheme="majorBidi"/>
          <w:sz w:val="28"/>
          <w:szCs w:val="28"/>
          <w:lang w:val="en-US"/>
        </w:rPr>
        <w:t>Sardijskij</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fragmenty</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sardijskogo</w:t>
      </w:r>
      <w:proofErr w:type="spellEnd"/>
    </w:p>
  </w:endnote>
  <w:endnote w:id="23">
    <w:p w:rsidR="009706ED" w:rsidRPr="0038337F" w:rsidRDefault="009706ED"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Священноисповедник</w:t>
      </w:r>
      <w:proofErr w:type="spellEnd"/>
      <w:r>
        <w:rPr>
          <w:rFonts w:asciiTheme="majorBidi" w:hAnsiTheme="majorBidi" w:cstheme="majorBidi"/>
          <w:sz w:val="28"/>
          <w:szCs w:val="28"/>
        </w:rPr>
        <w:t xml:space="preserve"> Никодим (Милаш). </w:t>
      </w:r>
      <w:r w:rsidRPr="00EE4DAA">
        <w:rPr>
          <w:rFonts w:asciiTheme="majorBidi" w:hAnsiTheme="majorBidi" w:cstheme="majorBidi"/>
          <w:sz w:val="28"/>
          <w:szCs w:val="28"/>
        </w:rPr>
        <w:t>Правила Святых Отцов Пр</w:t>
      </w:r>
      <w:r w:rsidRPr="00EE4DAA">
        <w:rPr>
          <w:rFonts w:asciiTheme="majorBidi" w:hAnsiTheme="majorBidi" w:cstheme="majorBidi"/>
          <w:sz w:val="28"/>
          <w:szCs w:val="28"/>
        </w:rPr>
        <w:t>а</w:t>
      </w:r>
      <w:r w:rsidRPr="00EE4DAA">
        <w:rPr>
          <w:rFonts w:asciiTheme="majorBidi" w:hAnsiTheme="majorBidi" w:cstheme="majorBidi"/>
          <w:sz w:val="28"/>
          <w:szCs w:val="28"/>
        </w:rPr>
        <w:t>вославной Церкви с толкованиями</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rPr>
        <w:t>https://azbyka.ru/otechnik/Nikodim_Milash/pravila-svjatyh-ottsov-pravoslavnoj-tserkvi-s-tolkovanijami/151</w:t>
      </w:r>
    </w:p>
  </w:endnote>
  <w:endnote w:id="24">
    <w:p w:rsidR="009706ED" w:rsidRPr="0038337F" w:rsidRDefault="009706ED"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Лопухин, А.П. Толковая Библия Лопухина. РИПОЛ Классик, 2019</w:t>
      </w:r>
    </w:p>
  </w:endnote>
  <w:endnote w:id="25">
    <w:p w:rsidR="009706ED" w:rsidRPr="0038337F" w:rsidRDefault="009706ED"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Pr>
          <w:rFonts w:asciiTheme="majorBidi" w:hAnsiTheme="majorBidi" w:cstheme="majorBidi"/>
          <w:sz w:val="28"/>
          <w:szCs w:val="28"/>
        </w:rPr>
        <w:t xml:space="preserve">Архимандрит Никифор (Баженов). </w:t>
      </w:r>
      <w:r w:rsidRPr="0038337F">
        <w:rPr>
          <w:rFonts w:asciiTheme="majorBidi" w:hAnsiTheme="majorBidi" w:cstheme="majorBidi"/>
          <w:sz w:val="28"/>
          <w:szCs w:val="28"/>
        </w:rPr>
        <w:t>Библейская энциклопедия</w:t>
      </w:r>
      <w:r>
        <w:rPr>
          <w:rFonts w:asciiTheme="majorBidi" w:hAnsiTheme="majorBidi" w:cstheme="majorBidi"/>
          <w:sz w:val="28"/>
          <w:szCs w:val="28"/>
        </w:rPr>
        <w:t xml:space="preserve">. </w:t>
      </w:r>
      <w:r w:rsidRPr="0038337F">
        <w:rPr>
          <w:rFonts w:asciiTheme="majorBidi" w:hAnsiTheme="majorBidi" w:cstheme="majorBidi"/>
          <w:sz w:val="28"/>
          <w:szCs w:val="28"/>
        </w:rPr>
        <w:t xml:space="preserve"> – Москва: </w:t>
      </w:r>
      <w:proofErr w:type="spellStart"/>
      <w:r w:rsidRPr="0038337F">
        <w:rPr>
          <w:rFonts w:asciiTheme="majorBidi" w:hAnsiTheme="majorBidi" w:cstheme="majorBidi"/>
          <w:sz w:val="28"/>
          <w:szCs w:val="28"/>
        </w:rPr>
        <w:t>Лок</w:t>
      </w:r>
      <w:r>
        <w:rPr>
          <w:rFonts w:asciiTheme="majorBidi" w:hAnsiTheme="majorBidi" w:cstheme="majorBidi"/>
          <w:sz w:val="28"/>
          <w:szCs w:val="28"/>
        </w:rPr>
        <w:t>ид</w:t>
      </w:r>
      <w:proofErr w:type="spellEnd"/>
      <w:r>
        <w:rPr>
          <w:rFonts w:asciiTheme="majorBidi" w:hAnsiTheme="majorBidi" w:cstheme="majorBidi"/>
          <w:sz w:val="28"/>
          <w:szCs w:val="28"/>
        </w:rPr>
        <w:t>-Пресс; РИПОЛ классик, 2005., С.</w:t>
      </w:r>
      <w:r w:rsidRPr="0038337F">
        <w:rPr>
          <w:rFonts w:asciiTheme="majorBidi" w:hAnsiTheme="majorBidi" w:cstheme="majorBidi"/>
          <w:sz w:val="28"/>
          <w:szCs w:val="28"/>
        </w:rPr>
        <w:t xml:space="preserve"> 795 с.</w:t>
      </w:r>
    </w:p>
  </w:endnote>
  <w:endnote w:id="26">
    <w:p w:rsidR="009706ED" w:rsidRPr="0038337F"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Ксенофонт</w:t>
      </w:r>
      <w:proofErr w:type="spellEnd"/>
      <w:r>
        <w:rPr>
          <w:rFonts w:asciiTheme="majorBidi" w:hAnsiTheme="majorBidi" w:cstheme="majorBidi"/>
          <w:sz w:val="28"/>
          <w:szCs w:val="28"/>
        </w:rPr>
        <w:t>.</w:t>
      </w:r>
      <w:r w:rsidRPr="0038337F">
        <w:rPr>
          <w:rFonts w:asciiTheme="majorBidi" w:hAnsiTheme="majorBidi" w:cstheme="majorBidi"/>
          <w:sz w:val="28"/>
          <w:szCs w:val="28"/>
        </w:rPr>
        <w:t xml:space="preserve"> Анабасис. Перевод Максимовой, под редакцией Толстого. Москва. Издательство Академии Наук СССР, 1951</w:t>
      </w:r>
    </w:p>
  </w:endnote>
  <w:endnote w:id="27">
    <w:p w:rsidR="009706ED" w:rsidRPr="0038337F" w:rsidRDefault="009706ED">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Постановления Апостольские (в русском переводе). Казань, 1864.</w:t>
      </w:r>
    </w:p>
  </w:endnote>
  <w:endnote w:id="28">
    <w:p w:rsidR="009706ED" w:rsidRPr="0038337F"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Сергий (Акимов). Книга Екклесиаста и древние шумерские пословицы и поговорки. </w:t>
      </w:r>
      <w:r>
        <w:rPr>
          <w:rFonts w:asciiTheme="majorBidi" w:hAnsiTheme="majorBidi" w:cstheme="majorBidi"/>
          <w:sz w:val="28"/>
          <w:szCs w:val="28"/>
        </w:rPr>
        <w:t xml:space="preserve">// </w:t>
      </w:r>
      <w:r w:rsidRPr="0038337F">
        <w:rPr>
          <w:rFonts w:asciiTheme="majorBidi" w:hAnsiTheme="majorBidi" w:cstheme="majorBidi"/>
          <w:sz w:val="28"/>
          <w:szCs w:val="28"/>
        </w:rPr>
        <w:t>Труды Минской духовной академии. №12, 2015</w:t>
      </w:r>
    </w:p>
  </w:endnote>
  <w:endnote w:id="29">
    <w:p w:rsidR="009706ED" w:rsidRPr="00C74CE6" w:rsidRDefault="009706ED" w:rsidP="007E6E34">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Мир</w:t>
      </w:r>
      <w:r w:rsidRPr="00C74CE6">
        <w:rPr>
          <w:rFonts w:asciiTheme="majorBidi" w:hAnsiTheme="majorBidi" w:cstheme="majorBidi"/>
          <w:sz w:val="28"/>
          <w:szCs w:val="28"/>
        </w:rPr>
        <w:t xml:space="preserve"> </w:t>
      </w:r>
      <w:r w:rsidRPr="0038337F">
        <w:rPr>
          <w:rFonts w:asciiTheme="majorBidi" w:hAnsiTheme="majorBidi" w:cstheme="majorBidi"/>
          <w:sz w:val="28"/>
          <w:szCs w:val="28"/>
        </w:rPr>
        <w:t>Би</w:t>
      </w:r>
      <w:r w:rsidRPr="0038337F">
        <w:rPr>
          <w:rFonts w:asciiTheme="majorBidi" w:hAnsiTheme="majorBidi" w:cstheme="majorBidi"/>
          <w:sz w:val="28"/>
          <w:szCs w:val="28"/>
        </w:rPr>
        <w:t>б</w:t>
      </w:r>
      <w:r w:rsidRPr="0038337F">
        <w:rPr>
          <w:rFonts w:asciiTheme="majorBidi" w:hAnsiTheme="majorBidi" w:cstheme="majorBidi"/>
          <w:sz w:val="28"/>
          <w:szCs w:val="28"/>
        </w:rPr>
        <w:t>лии</w:t>
      </w:r>
      <w:r w:rsidRPr="00C74CE6">
        <w:rPr>
          <w:rFonts w:asciiTheme="majorBidi" w:hAnsiTheme="majorBidi" w:cstheme="majorBidi"/>
          <w:sz w:val="28"/>
          <w:szCs w:val="28"/>
        </w:rPr>
        <w:t xml:space="preserve"> – </w:t>
      </w:r>
      <w:r w:rsidRPr="0038337F">
        <w:rPr>
          <w:rFonts w:asciiTheme="majorBidi" w:hAnsiTheme="majorBidi" w:cstheme="majorBidi"/>
          <w:sz w:val="28"/>
          <w:szCs w:val="28"/>
        </w:rPr>
        <w:t>Москва</w:t>
      </w:r>
      <w:r w:rsidRPr="00C74CE6">
        <w:rPr>
          <w:rFonts w:asciiTheme="majorBidi" w:hAnsiTheme="majorBidi" w:cstheme="majorBidi"/>
          <w:sz w:val="28"/>
          <w:szCs w:val="28"/>
        </w:rPr>
        <w:t>, 2011</w:t>
      </w:r>
    </w:p>
  </w:endnote>
  <w:endnote w:id="30">
    <w:p w:rsidR="009706ED" w:rsidRPr="00EE4DAA"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lang w:val="en-US"/>
        </w:rPr>
        <w:t xml:space="preserve"> </w:t>
      </w:r>
      <w:proofErr w:type="gramStart"/>
      <w:r w:rsidRPr="0038337F">
        <w:rPr>
          <w:rFonts w:asciiTheme="majorBidi" w:hAnsiTheme="majorBidi" w:cstheme="majorBidi"/>
          <w:sz w:val="28"/>
          <w:szCs w:val="28"/>
          <w:lang w:val="en-US"/>
        </w:rPr>
        <w:t>The Electronic Text Corpus of Sumerian Literature</w:t>
      </w:r>
      <w:r w:rsidRPr="00EE4DAA">
        <w:rPr>
          <w:rFonts w:asciiTheme="majorBidi" w:hAnsiTheme="majorBidi" w:cstheme="majorBidi"/>
          <w:sz w:val="28"/>
          <w:szCs w:val="28"/>
          <w:lang w:val="en-US"/>
        </w:rPr>
        <w:t>.</w:t>
      </w:r>
      <w:proofErr w:type="gramEnd"/>
      <w:r w:rsidRPr="00EE4DAA">
        <w:rPr>
          <w:rFonts w:asciiTheme="majorBidi" w:hAnsiTheme="majorBidi" w:cstheme="majorBidi"/>
          <w:sz w:val="28"/>
          <w:szCs w:val="28"/>
          <w:lang w:val="en-US"/>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lang w:val="en-US"/>
        </w:rPr>
        <w:t>https</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orinst</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ox</w:t>
      </w:r>
      <w:r w:rsidRPr="00EE4DAA">
        <w:rPr>
          <w:rFonts w:asciiTheme="majorBidi" w:hAnsiTheme="majorBidi" w:cstheme="majorBidi"/>
          <w:sz w:val="28"/>
          <w:szCs w:val="28"/>
        </w:rPr>
        <w:t>.</w:t>
      </w:r>
      <w:r w:rsidRPr="0038337F">
        <w:rPr>
          <w:rFonts w:asciiTheme="majorBidi" w:hAnsiTheme="majorBidi" w:cstheme="majorBidi"/>
          <w:sz w:val="28"/>
          <w:szCs w:val="28"/>
          <w:lang w:val="en-US"/>
        </w:rPr>
        <w:t>ac</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uk</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bin</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text</w:t>
      </w:r>
      <w:r w:rsidRPr="00EE4DAA">
        <w:rPr>
          <w:rFonts w:asciiTheme="majorBidi" w:hAnsiTheme="majorBidi" w:cstheme="majorBidi"/>
          <w:sz w:val="28"/>
          <w:szCs w:val="28"/>
        </w:rPr>
        <w:t>=</w:t>
      </w:r>
      <w:r w:rsidRPr="0038337F">
        <w:rPr>
          <w:rFonts w:asciiTheme="majorBidi" w:hAnsiTheme="majorBidi" w:cstheme="majorBidi"/>
          <w:sz w:val="28"/>
          <w:szCs w:val="28"/>
          <w:lang w:val="en-US"/>
        </w:rPr>
        <w:t>t</w:t>
      </w:r>
      <w:r w:rsidRPr="00EE4DAA">
        <w:rPr>
          <w:rFonts w:asciiTheme="majorBidi" w:hAnsiTheme="majorBidi" w:cstheme="majorBidi"/>
          <w:sz w:val="28"/>
          <w:szCs w:val="28"/>
        </w:rPr>
        <w:t>.6.1.03#</w:t>
      </w:r>
    </w:p>
  </w:endnote>
  <w:endnote w:id="31">
    <w:p w:rsidR="009706ED" w:rsidRPr="0038337F" w:rsidRDefault="009706ED" w:rsidP="003B4777">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Франкфорт, Г.; Франкфорт Г.А.; Уилсон Дж.; </w:t>
      </w:r>
      <w:proofErr w:type="spellStart"/>
      <w:r w:rsidRPr="0038337F">
        <w:rPr>
          <w:rFonts w:asciiTheme="majorBidi" w:hAnsiTheme="majorBidi" w:cstheme="majorBidi"/>
          <w:sz w:val="28"/>
          <w:szCs w:val="28"/>
        </w:rPr>
        <w:t>Якобсен</w:t>
      </w:r>
      <w:proofErr w:type="spellEnd"/>
      <w:r w:rsidRPr="0038337F">
        <w:rPr>
          <w:rFonts w:asciiTheme="majorBidi" w:hAnsiTheme="majorBidi" w:cstheme="majorBidi"/>
          <w:sz w:val="28"/>
          <w:szCs w:val="28"/>
        </w:rPr>
        <w:t>, Т.</w:t>
      </w:r>
      <w:r>
        <w:rPr>
          <w:rFonts w:asciiTheme="majorBidi" w:hAnsiTheme="majorBidi" w:cstheme="majorBidi"/>
          <w:sz w:val="28"/>
          <w:szCs w:val="28"/>
        </w:rPr>
        <w:t xml:space="preserve"> </w:t>
      </w:r>
      <w:r w:rsidRPr="0038337F">
        <w:rPr>
          <w:rFonts w:asciiTheme="majorBidi" w:hAnsiTheme="majorBidi" w:cstheme="majorBidi"/>
          <w:sz w:val="28"/>
          <w:szCs w:val="28"/>
        </w:rPr>
        <w:t>В преддверии философии. Духовные искания древнего человека. П</w:t>
      </w:r>
      <w:r>
        <w:rPr>
          <w:rFonts w:asciiTheme="majorBidi" w:hAnsiTheme="majorBidi" w:cstheme="majorBidi"/>
          <w:sz w:val="28"/>
          <w:szCs w:val="28"/>
        </w:rPr>
        <w:t>еревод с английского Т. Толстой.</w:t>
      </w:r>
      <w:r w:rsidRPr="0038337F">
        <w:rPr>
          <w:rFonts w:asciiTheme="majorBidi" w:hAnsiTheme="majorBidi" w:cstheme="majorBidi"/>
          <w:sz w:val="28"/>
          <w:szCs w:val="28"/>
        </w:rPr>
        <w:t xml:space="preserve"> – Санкт-Петербург : Амфора, 2001. – С. 190</w:t>
      </w:r>
    </w:p>
  </w:endnote>
  <w:endnote w:id="32">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 Шумеры. Первая цивилизация на земле. – С. 293.</w:t>
      </w:r>
    </w:p>
  </w:endnote>
  <w:endnote w:id="33">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145</w:t>
      </w:r>
    </w:p>
  </w:endnote>
  <w:endnote w:id="34">
    <w:p w:rsidR="009706ED" w:rsidRPr="0038337F"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Аркадий и Борис Стругацкие. Трудно быть богом. АСТ, 2019 г.</w:t>
      </w:r>
    </w:p>
  </w:endnote>
  <w:endnote w:id="35">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144</w:t>
      </w:r>
    </w:p>
  </w:endnote>
  <w:endnote w:id="36">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146.</w:t>
      </w:r>
    </w:p>
  </w:endnote>
  <w:endnote w:id="37">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147.</w:t>
      </w:r>
    </w:p>
  </w:endnote>
  <w:endnote w:id="38">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(Дохр</w:t>
      </w:r>
      <w:r w:rsidRPr="0038337F">
        <w:rPr>
          <w:rFonts w:asciiTheme="majorBidi" w:hAnsiTheme="majorBidi" w:cstheme="majorBidi"/>
          <w:sz w:val="28"/>
          <w:szCs w:val="28"/>
        </w:rPr>
        <w:t>и</w:t>
      </w:r>
      <w:r w:rsidRPr="0038337F">
        <w:rPr>
          <w:rFonts w:asciiTheme="majorBidi" w:hAnsiTheme="majorBidi" w:cstheme="majorBidi"/>
          <w:sz w:val="28"/>
          <w:szCs w:val="28"/>
        </w:rPr>
        <w:t>стианские культуры и Библия)</w:t>
      </w:r>
      <w:r>
        <w:rPr>
          <w:rFonts w:asciiTheme="majorBidi" w:hAnsiTheme="majorBidi" w:cstheme="majorBidi"/>
          <w:sz w:val="28"/>
          <w:szCs w:val="28"/>
        </w:rPr>
        <w:t>.</w:t>
      </w:r>
      <w:r w:rsidRPr="0038337F">
        <w:rPr>
          <w:rFonts w:asciiTheme="majorBidi" w:hAnsiTheme="majorBidi" w:cstheme="majorBidi"/>
          <w:sz w:val="28"/>
          <w:szCs w:val="28"/>
        </w:rPr>
        <w:t xml:space="preserve"> </w:t>
      </w:r>
      <w:r w:rsidRPr="006E2281">
        <w:rPr>
          <w:rFonts w:asciiTheme="majorBidi" w:hAnsiTheme="majorBidi" w:cstheme="majorBidi"/>
          <w:sz w:val="28"/>
          <w:szCs w:val="28"/>
        </w:rPr>
        <w:t>/</w:t>
      </w:r>
      <w:r w:rsidRPr="0038337F">
        <w:rPr>
          <w:rFonts w:asciiTheme="majorBidi" w:hAnsiTheme="majorBidi" w:cstheme="majorBidi"/>
          <w:sz w:val="28"/>
          <w:szCs w:val="28"/>
        </w:rPr>
        <w:t>/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9706ED" w:rsidRDefault="009706ED">
        <w:pPr>
          <w:pStyle w:val="af7"/>
          <w:jc w:val="center"/>
        </w:pPr>
        <w:r>
          <w:fldChar w:fldCharType="begin"/>
        </w:r>
        <w:r>
          <w:instrText>PAGE   \* MERGEFORMAT</w:instrText>
        </w:r>
        <w:r>
          <w:fldChar w:fldCharType="separate"/>
        </w:r>
        <w:r w:rsidR="00E7312C">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2F" w:rsidRDefault="007C722F" w:rsidP="00CE7BDA">
      <w:r>
        <w:separator/>
      </w:r>
    </w:p>
  </w:footnote>
  <w:footnote w:type="continuationSeparator" w:id="0">
    <w:p w:rsidR="007C722F" w:rsidRDefault="007C722F"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375E"/>
    <w:rsid w:val="00145116"/>
    <w:rsid w:val="00184AAA"/>
    <w:rsid w:val="001869BF"/>
    <w:rsid w:val="00191A85"/>
    <w:rsid w:val="00193621"/>
    <w:rsid w:val="001952C4"/>
    <w:rsid w:val="001A3A58"/>
    <w:rsid w:val="001A4693"/>
    <w:rsid w:val="001B029E"/>
    <w:rsid w:val="001B4D97"/>
    <w:rsid w:val="001C0FC5"/>
    <w:rsid w:val="001C366B"/>
    <w:rsid w:val="001C3E1F"/>
    <w:rsid w:val="001C4020"/>
    <w:rsid w:val="001E0726"/>
    <w:rsid w:val="001E1C5D"/>
    <w:rsid w:val="001E270A"/>
    <w:rsid w:val="001E7B8D"/>
    <w:rsid w:val="00200DB2"/>
    <w:rsid w:val="00201022"/>
    <w:rsid w:val="00201437"/>
    <w:rsid w:val="00206694"/>
    <w:rsid w:val="002177D4"/>
    <w:rsid w:val="00222911"/>
    <w:rsid w:val="002233BC"/>
    <w:rsid w:val="0022765D"/>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1347"/>
    <w:rsid w:val="00352043"/>
    <w:rsid w:val="0035664A"/>
    <w:rsid w:val="0036599F"/>
    <w:rsid w:val="00371B00"/>
    <w:rsid w:val="00375056"/>
    <w:rsid w:val="0038337F"/>
    <w:rsid w:val="00385254"/>
    <w:rsid w:val="003A016D"/>
    <w:rsid w:val="003A3AE2"/>
    <w:rsid w:val="003A3F54"/>
    <w:rsid w:val="003B17EF"/>
    <w:rsid w:val="003B4777"/>
    <w:rsid w:val="003B50BF"/>
    <w:rsid w:val="003B5606"/>
    <w:rsid w:val="003B5F8E"/>
    <w:rsid w:val="003C4F31"/>
    <w:rsid w:val="003D6F66"/>
    <w:rsid w:val="003E6A60"/>
    <w:rsid w:val="003F0B00"/>
    <w:rsid w:val="00400D0C"/>
    <w:rsid w:val="00410259"/>
    <w:rsid w:val="00411C70"/>
    <w:rsid w:val="00434E87"/>
    <w:rsid w:val="00446169"/>
    <w:rsid w:val="00450B6B"/>
    <w:rsid w:val="00455017"/>
    <w:rsid w:val="004643A4"/>
    <w:rsid w:val="004660D1"/>
    <w:rsid w:val="004747F9"/>
    <w:rsid w:val="004A0E7A"/>
    <w:rsid w:val="004A2FBF"/>
    <w:rsid w:val="004B4468"/>
    <w:rsid w:val="004C5078"/>
    <w:rsid w:val="004D0C7F"/>
    <w:rsid w:val="004E4382"/>
    <w:rsid w:val="004F1CBD"/>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0682B"/>
    <w:rsid w:val="00610CDD"/>
    <w:rsid w:val="006112EA"/>
    <w:rsid w:val="00625FAE"/>
    <w:rsid w:val="006278A1"/>
    <w:rsid w:val="00633AB9"/>
    <w:rsid w:val="00634B4C"/>
    <w:rsid w:val="00636966"/>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2281"/>
    <w:rsid w:val="006E78C6"/>
    <w:rsid w:val="006F087A"/>
    <w:rsid w:val="006F3D72"/>
    <w:rsid w:val="006F4760"/>
    <w:rsid w:val="00713E8D"/>
    <w:rsid w:val="007237D9"/>
    <w:rsid w:val="00723FDF"/>
    <w:rsid w:val="00725FF8"/>
    <w:rsid w:val="0073558E"/>
    <w:rsid w:val="00737969"/>
    <w:rsid w:val="00740288"/>
    <w:rsid w:val="00746B0C"/>
    <w:rsid w:val="00751EB8"/>
    <w:rsid w:val="007773E3"/>
    <w:rsid w:val="00777E51"/>
    <w:rsid w:val="00780880"/>
    <w:rsid w:val="00781E77"/>
    <w:rsid w:val="00784A46"/>
    <w:rsid w:val="0078769B"/>
    <w:rsid w:val="00793FB0"/>
    <w:rsid w:val="007A3872"/>
    <w:rsid w:val="007A46C0"/>
    <w:rsid w:val="007A5332"/>
    <w:rsid w:val="007A6234"/>
    <w:rsid w:val="007A6C07"/>
    <w:rsid w:val="007B0BF0"/>
    <w:rsid w:val="007C1407"/>
    <w:rsid w:val="007C151A"/>
    <w:rsid w:val="007C1522"/>
    <w:rsid w:val="007C722F"/>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2C6C"/>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06ED"/>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2205F"/>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26237"/>
    <w:rsid w:val="00B34B07"/>
    <w:rsid w:val="00B408C1"/>
    <w:rsid w:val="00B55067"/>
    <w:rsid w:val="00B573F3"/>
    <w:rsid w:val="00B61BA1"/>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4CE6"/>
    <w:rsid w:val="00C773D4"/>
    <w:rsid w:val="00C8227B"/>
    <w:rsid w:val="00C90D7A"/>
    <w:rsid w:val="00CA1D9D"/>
    <w:rsid w:val="00CA52AE"/>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312C"/>
    <w:rsid w:val="00E775A8"/>
    <w:rsid w:val="00E77DCF"/>
    <w:rsid w:val="00E83FF1"/>
    <w:rsid w:val="00E86BBD"/>
    <w:rsid w:val="00E87618"/>
    <w:rsid w:val="00E87EA0"/>
    <w:rsid w:val="00E9398C"/>
    <w:rsid w:val="00E95BA9"/>
    <w:rsid w:val="00EA296D"/>
    <w:rsid w:val="00EB591C"/>
    <w:rsid w:val="00EC20A9"/>
    <w:rsid w:val="00EC5BF6"/>
    <w:rsid w:val="00ED2045"/>
    <w:rsid w:val="00ED30B7"/>
    <w:rsid w:val="00ED6292"/>
    <w:rsid w:val="00EE31CD"/>
    <w:rsid w:val="00EE4DAA"/>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C3C81"/>
    <w:rsid w:val="00FD223A"/>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38556836">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5065488">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86359029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demetrius-f.narod.ru/eccl/wh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2120B-9AE9-4F35-95EF-7A16CED1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16765</TotalTime>
  <Pages>84</Pages>
  <Words>20501</Words>
  <Characters>116856</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224</cp:revision>
  <dcterms:created xsi:type="dcterms:W3CDTF">2021-05-05T23:11:00Z</dcterms:created>
  <dcterms:modified xsi:type="dcterms:W3CDTF">2021-06-28T03:48:00Z</dcterms:modified>
</cp:coreProperties>
</file>