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9E4C55" w:rsidRDefault="00C47AAA">
          <w:pPr>
            <w:pStyle w:val="11"/>
            <w:tabs>
              <w:tab w:val="right" w:leader="dot" w:pos="906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74952368" w:history="1">
            <w:r w:rsidR="009E4C55" w:rsidRPr="002A7F8E">
              <w:rPr>
                <w:rStyle w:val="aff1"/>
                <w:noProof/>
              </w:rPr>
              <w:t>ВВЕДЕНИЕ</w:t>
            </w:r>
            <w:r w:rsidR="009E4C55">
              <w:rPr>
                <w:noProof/>
                <w:webHidden/>
              </w:rPr>
              <w:tab/>
            </w:r>
            <w:r w:rsidR="009E4C55">
              <w:rPr>
                <w:noProof/>
                <w:webHidden/>
              </w:rPr>
              <w:fldChar w:fldCharType="begin"/>
            </w:r>
            <w:r w:rsidR="009E4C55">
              <w:rPr>
                <w:noProof/>
                <w:webHidden/>
              </w:rPr>
              <w:instrText xml:space="preserve"> PAGEREF _Toc74952368 \h </w:instrText>
            </w:r>
            <w:r w:rsidR="009E4C55">
              <w:rPr>
                <w:noProof/>
                <w:webHidden/>
              </w:rPr>
            </w:r>
            <w:r w:rsidR="009E4C55">
              <w:rPr>
                <w:noProof/>
                <w:webHidden/>
              </w:rPr>
              <w:fldChar w:fldCharType="separate"/>
            </w:r>
            <w:r w:rsidR="009E4C55">
              <w:rPr>
                <w:noProof/>
                <w:webHidden/>
              </w:rPr>
              <w:t>3</w:t>
            </w:r>
            <w:r w:rsidR="009E4C55">
              <w:rPr>
                <w:noProof/>
                <w:webHidden/>
              </w:rPr>
              <w:fldChar w:fldCharType="end"/>
            </w:r>
          </w:hyperlink>
        </w:p>
        <w:p w:rsidR="009E4C55" w:rsidRDefault="00DC7085">
          <w:pPr>
            <w:pStyle w:val="11"/>
            <w:tabs>
              <w:tab w:val="right" w:leader="dot" w:pos="9060"/>
            </w:tabs>
            <w:rPr>
              <w:rFonts w:asciiTheme="minorHAnsi" w:eastAsiaTheme="minorEastAsia" w:hAnsiTheme="minorHAnsi" w:cstheme="minorBidi"/>
              <w:noProof/>
              <w:sz w:val="22"/>
              <w:szCs w:val="22"/>
              <w:lang w:eastAsia="ru-RU"/>
            </w:rPr>
          </w:pPr>
          <w:hyperlink w:anchor="_Toc74952369" w:history="1">
            <w:r w:rsidR="009E4C55" w:rsidRPr="002A7F8E">
              <w:rPr>
                <w:rStyle w:val="aff1"/>
                <w:noProof/>
              </w:rPr>
              <w:t>1. НАЗВАНИЕ КНИГИ ЕККЛЕСИАСТ И ЕЕ АВТОР</w:t>
            </w:r>
            <w:r w:rsidR="009E4C55">
              <w:rPr>
                <w:noProof/>
                <w:webHidden/>
              </w:rPr>
              <w:tab/>
            </w:r>
            <w:r w:rsidR="009E4C55">
              <w:rPr>
                <w:noProof/>
                <w:webHidden/>
              </w:rPr>
              <w:fldChar w:fldCharType="begin"/>
            </w:r>
            <w:r w:rsidR="009E4C55">
              <w:rPr>
                <w:noProof/>
                <w:webHidden/>
              </w:rPr>
              <w:instrText xml:space="preserve"> PAGEREF _Toc74952369 \h </w:instrText>
            </w:r>
            <w:r w:rsidR="009E4C55">
              <w:rPr>
                <w:noProof/>
                <w:webHidden/>
              </w:rPr>
            </w:r>
            <w:r w:rsidR="009E4C55">
              <w:rPr>
                <w:noProof/>
                <w:webHidden/>
              </w:rPr>
              <w:fldChar w:fldCharType="separate"/>
            </w:r>
            <w:r w:rsidR="009E4C55">
              <w:rPr>
                <w:noProof/>
                <w:webHidden/>
              </w:rPr>
              <w:t>6</w:t>
            </w:r>
            <w:r w:rsidR="009E4C55">
              <w:rPr>
                <w:noProof/>
                <w:webHidden/>
              </w:rPr>
              <w:fldChar w:fldCharType="end"/>
            </w:r>
          </w:hyperlink>
        </w:p>
        <w:p w:rsidR="009E4C55" w:rsidRDefault="00DC7085">
          <w:pPr>
            <w:pStyle w:val="23"/>
            <w:tabs>
              <w:tab w:val="right" w:leader="dot" w:pos="9060"/>
            </w:tabs>
            <w:rPr>
              <w:rFonts w:asciiTheme="minorHAnsi" w:eastAsiaTheme="minorEastAsia" w:hAnsiTheme="minorHAnsi" w:cstheme="minorBidi"/>
              <w:noProof/>
              <w:sz w:val="22"/>
              <w:szCs w:val="22"/>
              <w:lang w:eastAsia="ru-RU"/>
            </w:rPr>
          </w:pPr>
          <w:hyperlink w:anchor="_Toc74952370" w:history="1">
            <w:r w:rsidR="009E4C55" w:rsidRPr="002A7F8E">
              <w:rPr>
                <w:rStyle w:val="aff1"/>
                <w:noProof/>
              </w:rPr>
              <w:t>1.1. Название книги</w:t>
            </w:r>
            <w:r w:rsidR="009E4C55">
              <w:rPr>
                <w:noProof/>
                <w:webHidden/>
              </w:rPr>
              <w:tab/>
            </w:r>
            <w:r w:rsidR="009E4C55">
              <w:rPr>
                <w:noProof/>
                <w:webHidden/>
              </w:rPr>
              <w:fldChar w:fldCharType="begin"/>
            </w:r>
            <w:r w:rsidR="009E4C55">
              <w:rPr>
                <w:noProof/>
                <w:webHidden/>
              </w:rPr>
              <w:instrText xml:space="preserve"> PAGEREF _Toc74952370 \h </w:instrText>
            </w:r>
            <w:r w:rsidR="009E4C55">
              <w:rPr>
                <w:noProof/>
                <w:webHidden/>
              </w:rPr>
            </w:r>
            <w:r w:rsidR="009E4C55">
              <w:rPr>
                <w:noProof/>
                <w:webHidden/>
              </w:rPr>
              <w:fldChar w:fldCharType="separate"/>
            </w:r>
            <w:r w:rsidR="009E4C55">
              <w:rPr>
                <w:noProof/>
                <w:webHidden/>
              </w:rPr>
              <w:t>6</w:t>
            </w:r>
            <w:r w:rsidR="009E4C55">
              <w:rPr>
                <w:noProof/>
                <w:webHidden/>
              </w:rPr>
              <w:fldChar w:fldCharType="end"/>
            </w:r>
          </w:hyperlink>
        </w:p>
        <w:p w:rsidR="009E4C55" w:rsidRDefault="00DC7085">
          <w:pPr>
            <w:pStyle w:val="23"/>
            <w:tabs>
              <w:tab w:val="right" w:leader="dot" w:pos="9060"/>
            </w:tabs>
            <w:rPr>
              <w:rFonts w:asciiTheme="minorHAnsi" w:eastAsiaTheme="minorEastAsia" w:hAnsiTheme="minorHAnsi" w:cstheme="minorBidi"/>
              <w:noProof/>
              <w:sz w:val="22"/>
              <w:szCs w:val="22"/>
              <w:lang w:eastAsia="ru-RU"/>
            </w:rPr>
          </w:pPr>
          <w:hyperlink w:anchor="_Toc74952371" w:history="1">
            <w:r w:rsidR="009E4C55" w:rsidRPr="002A7F8E">
              <w:rPr>
                <w:rStyle w:val="aff1"/>
                <w:noProof/>
                <w:lang w:bidi="he-IL"/>
              </w:rPr>
              <w:t>1.2. Писатель книги</w:t>
            </w:r>
            <w:r w:rsidR="009E4C55">
              <w:rPr>
                <w:noProof/>
                <w:webHidden/>
              </w:rPr>
              <w:tab/>
            </w:r>
            <w:r w:rsidR="009E4C55">
              <w:rPr>
                <w:noProof/>
                <w:webHidden/>
              </w:rPr>
              <w:fldChar w:fldCharType="begin"/>
            </w:r>
            <w:r w:rsidR="009E4C55">
              <w:rPr>
                <w:noProof/>
                <w:webHidden/>
              </w:rPr>
              <w:instrText xml:space="preserve"> PAGEREF _Toc74952371 \h </w:instrText>
            </w:r>
            <w:r w:rsidR="009E4C55">
              <w:rPr>
                <w:noProof/>
                <w:webHidden/>
              </w:rPr>
            </w:r>
            <w:r w:rsidR="009E4C55">
              <w:rPr>
                <w:noProof/>
                <w:webHidden/>
              </w:rPr>
              <w:fldChar w:fldCharType="separate"/>
            </w:r>
            <w:r w:rsidR="009E4C55">
              <w:rPr>
                <w:noProof/>
                <w:webHidden/>
              </w:rPr>
              <w:t>10</w:t>
            </w:r>
            <w:r w:rsidR="009E4C55">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72" w:history="1">
            <w:r w:rsidR="009E4C55" w:rsidRPr="002A7F8E">
              <w:rPr>
                <w:rStyle w:val="aff1"/>
                <w:noProof/>
                <w:lang w:bidi="he-IL"/>
              </w:rPr>
              <w:t>1.2.1. Традиция</w:t>
            </w:r>
            <w:r w:rsidR="009E4C55">
              <w:rPr>
                <w:noProof/>
                <w:webHidden/>
              </w:rPr>
              <w:tab/>
            </w:r>
            <w:r w:rsidR="009E4C55">
              <w:rPr>
                <w:noProof/>
                <w:webHidden/>
              </w:rPr>
              <w:fldChar w:fldCharType="begin"/>
            </w:r>
            <w:r w:rsidR="009E4C55">
              <w:rPr>
                <w:noProof/>
                <w:webHidden/>
              </w:rPr>
              <w:instrText xml:space="preserve"> PAGEREF _Toc74952372 \h </w:instrText>
            </w:r>
            <w:r w:rsidR="009E4C55">
              <w:rPr>
                <w:noProof/>
                <w:webHidden/>
              </w:rPr>
            </w:r>
            <w:r w:rsidR="009E4C55">
              <w:rPr>
                <w:noProof/>
                <w:webHidden/>
              </w:rPr>
              <w:fldChar w:fldCharType="separate"/>
            </w:r>
            <w:r w:rsidR="009E4C55">
              <w:rPr>
                <w:noProof/>
                <w:webHidden/>
              </w:rPr>
              <w:t>10</w:t>
            </w:r>
            <w:r w:rsidR="009E4C55">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73" w:history="1">
            <w:r w:rsidR="009E4C55" w:rsidRPr="002A7F8E">
              <w:rPr>
                <w:rStyle w:val="aff1"/>
                <w:noProof/>
                <w:lang w:bidi="he-IL"/>
              </w:rPr>
              <w:t>1.2.2. Реформация и последующие толкователи</w:t>
            </w:r>
            <w:r w:rsidR="009E4C55">
              <w:rPr>
                <w:noProof/>
                <w:webHidden/>
              </w:rPr>
              <w:tab/>
            </w:r>
            <w:r w:rsidR="009E4C55">
              <w:rPr>
                <w:noProof/>
                <w:webHidden/>
              </w:rPr>
              <w:fldChar w:fldCharType="begin"/>
            </w:r>
            <w:r w:rsidR="009E4C55">
              <w:rPr>
                <w:noProof/>
                <w:webHidden/>
              </w:rPr>
              <w:instrText xml:space="preserve"> PAGEREF _Toc74952373 \h </w:instrText>
            </w:r>
            <w:r w:rsidR="009E4C55">
              <w:rPr>
                <w:noProof/>
                <w:webHidden/>
              </w:rPr>
            </w:r>
            <w:r w:rsidR="009E4C55">
              <w:rPr>
                <w:noProof/>
                <w:webHidden/>
              </w:rPr>
              <w:fldChar w:fldCharType="separate"/>
            </w:r>
            <w:r w:rsidR="009E4C55">
              <w:rPr>
                <w:noProof/>
                <w:webHidden/>
              </w:rPr>
              <w:t>12</w:t>
            </w:r>
            <w:r w:rsidR="009E4C55">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74" w:history="1">
            <w:r w:rsidR="009E4C55" w:rsidRPr="002A7F8E">
              <w:rPr>
                <w:rStyle w:val="aff1"/>
                <w:noProof/>
                <w:lang w:bidi="he-IL"/>
              </w:rPr>
              <w:t>1.2.3. Современные исследования происхождения книги</w:t>
            </w:r>
            <w:r w:rsidR="009E4C55">
              <w:rPr>
                <w:noProof/>
                <w:webHidden/>
              </w:rPr>
              <w:tab/>
            </w:r>
            <w:r w:rsidR="009E4C55">
              <w:rPr>
                <w:noProof/>
                <w:webHidden/>
              </w:rPr>
              <w:fldChar w:fldCharType="begin"/>
            </w:r>
            <w:r w:rsidR="009E4C55">
              <w:rPr>
                <w:noProof/>
                <w:webHidden/>
              </w:rPr>
              <w:instrText xml:space="preserve"> PAGEREF _Toc74952374 \h </w:instrText>
            </w:r>
            <w:r w:rsidR="009E4C55">
              <w:rPr>
                <w:noProof/>
                <w:webHidden/>
              </w:rPr>
            </w:r>
            <w:r w:rsidR="009E4C55">
              <w:rPr>
                <w:noProof/>
                <w:webHidden/>
              </w:rPr>
              <w:fldChar w:fldCharType="separate"/>
            </w:r>
            <w:r w:rsidR="009E4C55">
              <w:rPr>
                <w:noProof/>
                <w:webHidden/>
              </w:rPr>
              <w:t>16</w:t>
            </w:r>
            <w:r w:rsidR="009E4C55">
              <w:rPr>
                <w:noProof/>
                <w:webHidden/>
              </w:rPr>
              <w:fldChar w:fldCharType="end"/>
            </w:r>
          </w:hyperlink>
        </w:p>
        <w:p w:rsidR="009E4C55" w:rsidRDefault="00DC7085">
          <w:pPr>
            <w:pStyle w:val="23"/>
            <w:tabs>
              <w:tab w:val="right" w:leader="dot" w:pos="9060"/>
            </w:tabs>
            <w:rPr>
              <w:rFonts w:asciiTheme="minorHAnsi" w:eastAsiaTheme="minorEastAsia" w:hAnsiTheme="minorHAnsi" w:cstheme="minorBidi"/>
              <w:noProof/>
              <w:sz w:val="22"/>
              <w:szCs w:val="22"/>
              <w:lang w:eastAsia="ru-RU"/>
            </w:rPr>
          </w:pPr>
          <w:hyperlink w:anchor="_Toc74952375" w:history="1">
            <w:r w:rsidR="009E4C55" w:rsidRPr="002A7F8E">
              <w:rPr>
                <w:rStyle w:val="aff1"/>
                <w:noProof/>
              </w:rPr>
              <w:t>1.3. Каноническое достоинство книги Екклесиаст</w:t>
            </w:r>
            <w:r w:rsidR="009E4C55">
              <w:rPr>
                <w:noProof/>
                <w:webHidden/>
              </w:rPr>
              <w:tab/>
            </w:r>
            <w:r w:rsidR="009E4C55">
              <w:rPr>
                <w:noProof/>
                <w:webHidden/>
              </w:rPr>
              <w:fldChar w:fldCharType="begin"/>
            </w:r>
            <w:r w:rsidR="009E4C55">
              <w:rPr>
                <w:noProof/>
                <w:webHidden/>
              </w:rPr>
              <w:instrText xml:space="preserve"> PAGEREF _Toc74952375 \h </w:instrText>
            </w:r>
            <w:r w:rsidR="009E4C55">
              <w:rPr>
                <w:noProof/>
                <w:webHidden/>
              </w:rPr>
            </w:r>
            <w:r w:rsidR="009E4C55">
              <w:rPr>
                <w:noProof/>
                <w:webHidden/>
              </w:rPr>
              <w:fldChar w:fldCharType="separate"/>
            </w:r>
            <w:r w:rsidR="009E4C55">
              <w:rPr>
                <w:noProof/>
                <w:webHidden/>
              </w:rPr>
              <w:t>17</w:t>
            </w:r>
            <w:r w:rsidR="009E4C55">
              <w:rPr>
                <w:noProof/>
                <w:webHidden/>
              </w:rPr>
              <w:fldChar w:fldCharType="end"/>
            </w:r>
          </w:hyperlink>
        </w:p>
        <w:p w:rsidR="009E4C55" w:rsidRDefault="00DC7085">
          <w:pPr>
            <w:pStyle w:val="11"/>
            <w:tabs>
              <w:tab w:val="right" w:leader="dot" w:pos="9060"/>
            </w:tabs>
            <w:rPr>
              <w:rFonts w:asciiTheme="minorHAnsi" w:eastAsiaTheme="minorEastAsia" w:hAnsiTheme="minorHAnsi" w:cstheme="minorBidi"/>
              <w:noProof/>
              <w:sz w:val="22"/>
              <w:szCs w:val="22"/>
              <w:lang w:eastAsia="ru-RU"/>
            </w:rPr>
          </w:pPr>
          <w:hyperlink w:anchor="_Toc74952376" w:history="1">
            <w:r w:rsidR="009E4C55" w:rsidRPr="002A7F8E">
              <w:rPr>
                <w:rStyle w:val="aff1"/>
                <w:noProof/>
                <w:lang w:bidi="he-IL"/>
              </w:rPr>
              <w:t xml:space="preserve">2. </w:t>
            </w:r>
            <w:r w:rsidR="009E4C55" w:rsidRPr="002A7F8E">
              <w:rPr>
                <w:rStyle w:val="aff1"/>
                <w:noProof/>
              </w:rPr>
              <w:t>ТЕКСТОЛОГИЯ КНИГИ ЕККЛЕСИАСТ</w:t>
            </w:r>
            <w:r w:rsidR="009E4C55">
              <w:rPr>
                <w:noProof/>
                <w:webHidden/>
              </w:rPr>
              <w:tab/>
            </w:r>
            <w:r w:rsidR="009E4C55">
              <w:rPr>
                <w:noProof/>
                <w:webHidden/>
              </w:rPr>
              <w:fldChar w:fldCharType="begin"/>
            </w:r>
            <w:r w:rsidR="009E4C55">
              <w:rPr>
                <w:noProof/>
                <w:webHidden/>
              </w:rPr>
              <w:instrText xml:space="preserve"> PAGEREF _Toc74952376 \h </w:instrText>
            </w:r>
            <w:r w:rsidR="009E4C55">
              <w:rPr>
                <w:noProof/>
                <w:webHidden/>
              </w:rPr>
            </w:r>
            <w:r w:rsidR="009E4C55">
              <w:rPr>
                <w:noProof/>
                <w:webHidden/>
              </w:rPr>
              <w:fldChar w:fldCharType="separate"/>
            </w:r>
            <w:r w:rsidR="009E4C55">
              <w:rPr>
                <w:noProof/>
                <w:webHidden/>
              </w:rPr>
              <w:t>20</w:t>
            </w:r>
            <w:r w:rsidR="009E4C55">
              <w:rPr>
                <w:noProof/>
                <w:webHidden/>
              </w:rPr>
              <w:fldChar w:fldCharType="end"/>
            </w:r>
          </w:hyperlink>
        </w:p>
        <w:p w:rsidR="009E4C55" w:rsidRDefault="00DC7085">
          <w:pPr>
            <w:pStyle w:val="23"/>
            <w:tabs>
              <w:tab w:val="right" w:leader="dot" w:pos="9060"/>
            </w:tabs>
            <w:rPr>
              <w:rFonts w:asciiTheme="minorHAnsi" w:eastAsiaTheme="minorEastAsia" w:hAnsiTheme="minorHAnsi" w:cstheme="minorBidi"/>
              <w:noProof/>
              <w:sz w:val="22"/>
              <w:szCs w:val="22"/>
              <w:lang w:eastAsia="ru-RU"/>
            </w:rPr>
          </w:pPr>
          <w:hyperlink w:anchor="_Toc74952377" w:history="1">
            <w:r w:rsidR="009E4C55" w:rsidRPr="002A7F8E">
              <w:rPr>
                <w:rStyle w:val="aff1"/>
                <w:noProof/>
                <w:lang w:bidi="he-IL"/>
              </w:rPr>
              <w:t xml:space="preserve">2.1. Положение книги в </w:t>
            </w:r>
            <w:r w:rsidR="009E4C55" w:rsidRPr="002A7F8E">
              <w:rPr>
                <w:rStyle w:val="aff1"/>
                <w:noProof/>
              </w:rPr>
              <w:t>каноне</w:t>
            </w:r>
            <w:r w:rsidR="009E4C55">
              <w:rPr>
                <w:noProof/>
                <w:webHidden/>
              </w:rPr>
              <w:tab/>
            </w:r>
            <w:r w:rsidR="009E4C55">
              <w:rPr>
                <w:noProof/>
                <w:webHidden/>
              </w:rPr>
              <w:fldChar w:fldCharType="begin"/>
            </w:r>
            <w:r w:rsidR="009E4C55">
              <w:rPr>
                <w:noProof/>
                <w:webHidden/>
              </w:rPr>
              <w:instrText xml:space="preserve"> PAGEREF _Toc74952377 \h </w:instrText>
            </w:r>
            <w:r w:rsidR="009E4C55">
              <w:rPr>
                <w:noProof/>
                <w:webHidden/>
              </w:rPr>
            </w:r>
            <w:r w:rsidR="009E4C55">
              <w:rPr>
                <w:noProof/>
                <w:webHidden/>
              </w:rPr>
              <w:fldChar w:fldCharType="separate"/>
            </w:r>
            <w:r w:rsidR="009E4C55">
              <w:rPr>
                <w:noProof/>
                <w:webHidden/>
              </w:rPr>
              <w:t>20</w:t>
            </w:r>
            <w:r w:rsidR="009E4C55">
              <w:rPr>
                <w:noProof/>
                <w:webHidden/>
              </w:rPr>
              <w:fldChar w:fldCharType="end"/>
            </w:r>
          </w:hyperlink>
        </w:p>
        <w:p w:rsidR="009E4C55" w:rsidRDefault="00DC7085">
          <w:pPr>
            <w:pStyle w:val="23"/>
            <w:tabs>
              <w:tab w:val="right" w:leader="dot" w:pos="9060"/>
            </w:tabs>
            <w:rPr>
              <w:rFonts w:asciiTheme="minorHAnsi" w:eastAsiaTheme="minorEastAsia" w:hAnsiTheme="minorHAnsi" w:cstheme="minorBidi"/>
              <w:noProof/>
              <w:sz w:val="22"/>
              <w:szCs w:val="22"/>
              <w:lang w:eastAsia="ru-RU"/>
            </w:rPr>
          </w:pPr>
          <w:hyperlink w:anchor="_Toc74952378" w:history="1">
            <w:r w:rsidR="009E4C55" w:rsidRPr="002A7F8E">
              <w:rPr>
                <w:rStyle w:val="aff1"/>
                <w:noProof/>
                <w:lang w:bidi="he-IL"/>
              </w:rPr>
              <w:t>2.2. Текстовые особенности книги Екклесиаста</w:t>
            </w:r>
            <w:r w:rsidR="009E4C55">
              <w:rPr>
                <w:noProof/>
                <w:webHidden/>
              </w:rPr>
              <w:tab/>
            </w:r>
            <w:r w:rsidR="009E4C55">
              <w:rPr>
                <w:noProof/>
                <w:webHidden/>
              </w:rPr>
              <w:fldChar w:fldCharType="begin"/>
            </w:r>
            <w:r w:rsidR="009E4C55">
              <w:rPr>
                <w:noProof/>
                <w:webHidden/>
              </w:rPr>
              <w:instrText xml:space="preserve"> PAGEREF _Toc74952378 \h </w:instrText>
            </w:r>
            <w:r w:rsidR="009E4C55">
              <w:rPr>
                <w:noProof/>
                <w:webHidden/>
              </w:rPr>
            </w:r>
            <w:r w:rsidR="009E4C55">
              <w:rPr>
                <w:noProof/>
                <w:webHidden/>
              </w:rPr>
              <w:fldChar w:fldCharType="separate"/>
            </w:r>
            <w:r w:rsidR="009E4C55">
              <w:rPr>
                <w:noProof/>
                <w:webHidden/>
              </w:rPr>
              <w:t>20</w:t>
            </w:r>
            <w:r w:rsidR="009E4C55">
              <w:rPr>
                <w:noProof/>
                <w:webHidden/>
              </w:rPr>
              <w:fldChar w:fldCharType="end"/>
            </w:r>
          </w:hyperlink>
        </w:p>
        <w:p w:rsidR="009E4C55" w:rsidRDefault="00DC7085">
          <w:pPr>
            <w:pStyle w:val="23"/>
            <w:tabs>
              <w:tab w:val="right" w:leader="dot" w:pos="9060"/>
            </w:tabs>
            <w:rPr>
              <w:rFonts w:asciiTheme="minorHAnsi" w:eastAsiaTheme="minorEastAsia" w:hAnsiTheme="minorHAnsi" w:cstheme="minorBidi"/>
              <w:noProof/>
              <w:sz w:val="22"/>
              <w:szCs w:val="22"/>
              <w:lang w:eastAsia="ru-RU"/>
            </w:rPr>
          </w:pPr>
          <w:hyperlink w:anchor="_Toc74952379" w:history="1">
            <w:r w:rsidR="009E4C55" w:rsidRPr="002A7F8E">
              <w:rPr>
                <w:rStyle w:val="aff1"/>
                <w:noProof/>
                <w:lang w:bidi="he-IL"/>
              </w:rPr>
              <w:t>2.3. Характер личности и исторические указания</w:t>
            </w:r>
            <w:r w:rsidR="009E4C55">
              <w:rPr>
                <w:noProof/>
                <w:webHidden/>
              </w:rPr>
              <w:tab/>
            </w:r>
            <w:r w:rsidR="009E4C55">
              <w:rPr>
                <w:noProof/>
                <w:webHidden/>
              </w:rPr>
              <w:fldChar w:fldCharType="begin"/>
            </w:r>
            <w:r w:rsidR="009E4C55">
              <w:rPr>
                <w:noProof/>
                <w:webHidden/>
              </w:rPr>
              <w:instrText xml:space="preserve"> PAGEREF _Toc74952379 \h </w:instrText>
            </w:r>
            <w:r w:rsidR="009E4C55">
              <w:rPr>
                <w:noProof/>
                <w:webHidden/>
              </w:rPr>
            </w:r>
            <w:r w:rsidR="009E4C55">
              <w:rPr>
                <w:noProof/>
                <w:webHidden/>
              </w:rPr>
              <w:fldChar w:fldCharType="separate"/>
            </w:r>
            <w:r w:rsidR="009E4C55">
              <w:rPr>
                <w:noProof/>
                <w:webHidden/>
              </w:rPr>
              <w:t>24</w:t>
            </w:r>
            <w:r w:rsidR="009E4C55">
              <w:rPr>
                <w:noProof/>
                <w:webHidden/>
              </w:rPr>
              <w:fldChar w:fldCharType="end"/>
            </w:r>
          </w:hyperlink>
        </w:p>
        <w:p w:rsidR="009E4C55" w:rsidRDefault="00DC7085">
          <w:pPr>
            <w:pStyle w:val="23"/>
            <w:tabs>
              <w:tab w:val="right" w:leader="dot" w:pos="9060"/>
            </w:tabs>
            <w:rPr>
              <w:rFonts w:asciiTheme="minorHAnsi" w:eastAsiaTheme="minorEastAsia" w:hAnsiTheme="minorHAnsi" w:cstheme="minorBidi"/>
              <w:noProof/>
              <w:sz w:val="22"/>
              <w:szCs w:val="22"/>
              <w:lang w:eastAsia="ru-RU"/>
            </w:rPr>
          </w:pPr>
          <w:hyperlink w:anchor="_Toc74952380" w:history="1">
            <w:r w:rsidR="009E4C55" w:rsidRPr="002A7F8E">
              <w:rPr>
                <w:rStyle w:val="aff1"/>
                <w:noProof/>
                <w:lang w:bidi="he-IL"/>
              </w:rPr>
              <w:t>2.4. Политическое состояние иудейского царства</w:t>
            </w:r>
            <w:r w:rsidR="009E4C55">
              <w:rPr>
                <w:noProof/>
                <w:webHidden/>
              </w:rPr>
              <w:tab/>
            </w:r>
            <w:r w:rsidR="009E4C55">
              <w:rPr>
                <w:noProof/>
                <w:webHidden/>
              </w:rPr>
              <w:fldChar w:fldCharType="begin"/>
            </w:r>
            <w:r w:rsidR="009E4C55">
              <w:rPr>
                <w:noProof/>
                <w:webHidden/>
              </w:rPr>
              <w:instrText xml:space="preserve"> PAGEREF _Toc74952380 \h </w:instrText>
            </w:r>
            <w:r w:rsidR="009E4C55">
              <w:rPr>
                <w:noProof/>
                <w:webHidden/>
              </w:rPr>
            </w:r>
            <w:r w:rsidR="009E4C55">
              <w:rPr>
                <w:noProof/>
                <w:webHidden/>
              </w:rPr>
              <w:fldChar w:fldCharType="separate"/>
            </w:r>
            <w:r w:rsidR="009E4C55">
              <w:rPr>
                <w:noProof/>
                <w:webHidden/>
              </w:rPr>
              <w:t>25</w:t>
            </w:r>
            <w:r w:rsidR="009E4C55">
              <w:rPr>
                <w:noProof/>
                <w:webHidden/>
              </w:rPr>
              <w:fldChar w:fldCharType="end"/>
            </w:r>
          </w:hyperlink>
        </w:p>
        <w:p w:rsidR="009E4C55" w:rsidRDefault="00DC7085">
          <w:pPr>
            <w:pStyle w:val="23"/>
            <w:tabs>
              <w:tab w:val="right" w:leader="dot" w:pos="9060"/>
            </w:tabs>
            <w:rPr>
              <w:rFonts w:asciiTheme="minorHAnsi" w:eastAsiaTheme="minorEastAsia" w:hAnsiTheme="minorHAnsi" w:cstheme="minorBidi"/>
              <w:noProof/>
              <w:sz w:val="22"/>
              <w:szCs w:val="22"/>
              <w:lang w:eastAsia="ru-RU"/>
            </w:rPr>
          </w:pPr>
          <w:hyperlink w:anchor="_Toc74952381" w:history="1">
            <w:r w:rsidR="009E4C55" w:rsidRPr="002A7F8E">
              <w:rPr>
                <w:rStyle w:val="aff1"/>
                <w:noProof/>
                <w:lang w:bidi="he-IL"/>
              </w:rPr>
              <w:t>2.5. Сведения Екклесиаста о самом себе и своих современниках</w:t>
            </w:r>
            <w:r w:rsidR="009E4C55">
              <w:rPr>
                <w:noProof/>
                <w:webHidden/>
              </w:rPr>
              <w:tab/>
            </w:r>
            <w:r w:rsidR="009E4C55">
              <w:rPr>
                <w:noProof/>
                <w:webHidden/>
              </w:rPr>
              <w:fldChar w:fldCharType="begin"/>
            </w:r>
            <w:r w:rsidR="009E4C55">
              <w:rPr>
                <w:noProof/>
                <w:webHidden/>
              </w:rPr>
              <w:instrText xml:space="preserve"> PAGEREF _Toc74952381 \h </w:instrText>
            </w:r>
            <w:r w:rsidR="009E4C55">
              <w:rPr>
                <w:noProof/>
                <w:webHidden/>
              </w:rPr>
            </w:r>
            <w:r w:rsidR="009E4C55">
              <w:rPr>
                <w:noProof/>
                <w:webHidden/>
              </w:rPr>
              <w:fldChar w:fldCharType="separate"/>
            </w:r>
            <w:r w:rsidR="009E4C55">
              <w:rPr>
                <w:noProof/>
                <w:webHidden/>
              </w:rPr>
              <w:t>28</w:t>
            </w:r>
            <w:r w:rsidR="009E4C55">
              <w:rPr>
                <w:noProof/>
                <w:webHidden/>
              </w:rPr>
              <w:fldChar w:fldCharType="end"/>
            </w:r>
          </w:hyperlink>
        </w:p>
        <w:p w:rsidR="009E4C55" w:rsidRDefault="00DC7085">
          <w:pPr>
            <w:pStyle w:val="23"/>
            <w:tabs>
              <w:tab w:val="right" w:leader="dot" w:pos="9060"/>
            </w:tabs>
            <w:rPr>
              <w:rFonts w:asciiTheme="minorHAnsi" w:eastAsiaTheme="minorEastAsia" w:hAnsiTheme="minorHAnsi" w:cstheme="minorBidi"/>
              <w:noProof/>
              <w:sz w:val="22"/>
              <w:szCs w:val="22"/>
              <w:lang w:eastAsia="ru-RU"/>
            </w:rPr>
          </w:pPr>
          <w:hyperlink w:anchor="_Toc74952382" w:history="1">
            <w:r w:rsidR="009E4C55" w:rsidRPr="002A7F8E">
              <w:rPr>
                <w:rStyle w:val="aff1"/>
                <w:noProof/>
                <w:lang w:bidi="he-IL"/>
              </w:rPr>
              <w:t>2.6. Сходство книги Екклесиаст с другими произведениями Соломона</w:t>
            </w:r>
            <w:r w:rsidR="009E4C55">
              <w:rPr>
                <w:noProof/>
                <w:webHidden/>
              </w:rPr>
              <w:tab/>
            </w:r>
            <w:r w:rsidR="009E4C55">
              <w:rPr>
                <w:noProof/>
                <w:webHidden/>
              </w:rPr>
              <w:fldChar w:fldCharType="begin"/>
            </w:r>
            <w:r w:rsidR="009E4C55">
              <w:rPr>
                <w:noProof/>
                <w:webHidden/>
              </w:rPr>
              <w:instrText xml:space="preserve"> PAGEREF _Toc74952382 \h </w:instrText>
            </w:r>
            <w:r w:rsidR="009E4C55">
              <w:rPr>
                <w:noProof/>
                <w:webHidden/>
              </w:rPr>
            </w:r>
            <w:r w:rsidR="009E4C55">
              <w:rPr>
                <w:noProof/>
                <w:webHidden/>
              </w:rPr>
              <w:fldChar w:fldCharType="separate"/>
            </w:r>
            <w:r w:rsidR="009E4C55">
              <w:rPr>
                <w:noProof/>
                <w:webHidden/>
              </w:rPr>
              <w:t>31</w:t>
            </w:r>
            <w:r w:rsidR="009E4C55">
              <w:rPr>
                <w:noProof/>
                <w:webHidden/>
              </w:rPr>
              <w:fldChar w:fldCharType="end"/>
            </w:r>
          </w:hyperlink>
        </w:p>
        <w:p w:rsidR="009E4C55" w:rsidRDefault="00DC7085">
          <w:pPr>
            <w:pStyle w:val="11"/>
            <w:tabs>
              <w:tab w:val="right" w:leader="dot" w:pos="9060"/>
            </w:tabs>
            <w:rPr>
              <w:rFonts w:asciiTheme="minorHAnsi" w:eastAsiaTheme="minorEastAsia" w:hAnsiTheme="minorHAnsi" w:cstheme="minorBidi"/>
              <w:noProof/>
              <w:sz w:val="22"/>
              <w:szCs w:val="22"/>
              <w:lang w:eastAsia="ru-RU"/>
            </w:rPr>
          </w:pPr>
          <w:hyperlink w:anchor="_Toc74952383" w:history="1">
            <w:r w:rsidR="009E4C55" w:rsidRPr="002A7F8E">
              <w:rPr>
                <w:rStyle w:val="aff1"/>
                <w:noProof/>
              </w:rPr>
              <w:t>3. ИСТОРИЯ ВЕТХОЗАВЕТНОЙ МУДРОСТИ</w:t>
            </w:r>
            <w:r w:rsidR="009E4C55">
              <w:rPr>
                <w:noProof/>
                <w:webHidden/>
              </w:rPr>
              <w:tab/>
            </w:r>
            <w:r w:rsidR="009E4C55">
              <w:rPr>
                <w:noProof/>
                <w:webHidden/>
              </w:rPr>
              <w:fldChar w:fldCharType="begin"/>
            </w:r>
            <w:r w:rsidR="009E4C55">
              <w:rPr>
                <w:noProof/>
                <w:webHidden/>
              </w:rPr>
              <w:instrText xml:space="preserve"> PAGEREF _Toc74952383 \h </w:instrText>
            </w:r>
            <w:r w:rsidR="009E4C55">
              <w:rPr>
                <w:noProof/>
                <w:webHidden/>
              </w:rPr>
            </w:r>
            <w:r w:rsidR="009E4C55">
              <w:rPr>
                <w:noProof/>
                <w:webHidden/>
              </w:rPr>
              <w:fldChar w:fldCharType="separate"/>
            </w:r>
            <w:r w:rsidR="009E4C55">
              <w:rPr>
                <w:noProof/>
                <w:webHidden/>
              </w:rPr>
              <w:t>33</w:t>
            </w:r>
            <w:r w:rsidR="009E4C55">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84" w:history="1">
            <w:r w:rsidR="009E4C55" w:rsidRPr="002A7F8E">
              <w:rPr>
                <w:rStyle w:val="aff1"/>
                <w:noProof/>
              </w:rPr>
              <w:t>3.1 Философия хокмы</w:t>
            </w:r>
            <w:r w:rsidR="009E4C55">
              <w:rPr>
                <w:noProof/>
                <w:webHidden/>
              </w:rPr>
              <w:tab/>
            </w:r>
            <w:r w:rsidR="009E4C55">
              <w:rPr>
                <w:noProof/>
                <w:webHidden/>
              </w:rPr>
              <w:fldChar w:fldCharType="begin"/>
            </w:r>
            <w:r w:rsidR="009E4C55">
              <w:rPr>
                <w:noProof/>
                <w:webHidden/>
              </w:rPr>
              <w:instrText xml:space="preserve"> PAGEREF _Toc74952384 \h </w:instrText>
            </w:r>
            <w:r w:rsidR="009E4C55">
              <w:rPr>
                <w:noProof/>
                <w:webHidden/>
              </w:rPr>
            </w:r>
            <w:r w:rsidR="009E4C55">
              <w:rPr>
                <w:noProof/>
                <w:webHidden/>
              </w:rPr>
              <w:fldChar w:fldCharType="separate"/>
            </w:r>
            <w:r w:rsidR="009E4C55">
              <w:rPr>
                <w:noProof/>
                <w:webHidden/>
              </w:rPr>
              <w:t>33</w:t>
            </w:r>
            <w:r w:rsidR="009E4C55">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85" w:history="1">
            <w:r w:rsidR="009E4C55" w:rsidRPr="002A7F8E">
              <w:rPr>
                <w:rStyle w:val="aff1"/>
                <w:noProof/>
              </w:rPr>
              <w:t>3.2 Екклесиаст и литература хокмы</w:t>
            </w:r>
            <w:r w:rsidR="009E4C55">
              <w:rPr>
                <w:noProof/>
                <w:webHidden/>
              </w:rPr>
              <w:tab/>
            </w:r>
            <w:r w:rsidR="009E4C55">
              <w:rPr>
                <w:noProof/>
                <w:webHidden/>
              </w:rPr>
              <w:fldChar w:fldCharType="begin"/>
            </w:r>
            <w:r w:rsidR="009E4C55">
              <w:rPr>
                <w:noProof/>
                <w:webHidden/>
              </w:rPr>
              <w:instrText xml:space="preserve"> PAGEREF _Toc74952385 \h </w:instrText>
            </w:r>
            <w:r w:rsidR="009E4C55">
              <w:rPr>
                <w:noProof/>
                <w:webHidden/>
              </w:rPr>
            </w:r>
            <w:r w:rsidR="009E4C55">
              <w:rPr>
                <w:noProof/>
                <w:webHidden/>
              </w:rPr>
              <w:fldChar w:fldCharType="separate"/>
            </w:r>
            <w:r w:rsidR="009E4C55">
              <w:rPr>
                <w:noProof/>
                <w:webHidden/>
              </w:rPr>
              <w:t>39</w:t>
            </w:r>
            <w:r w:rsidR="009E4C55">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86" w:history="1">
            <w:r w:rsidR="009E4C55" w:rsidRPr="002A7F8E">
              <w:rPr>
                <w:rStyle w:val="aff1"/>
                <w:noProof/>
              </w:rPr>
              <w:t>3.3 Внутренняя связь книги Екклесиаст</w:t>
            </w:r>
            <w:r w:rsidR="009E4C55">
              <w:rPr>
                <w:noProof/>
                <w:webHidden/>
              </w:rPr>
              <w:tab/>
            </w:r>
            <w:r w:rsidR="009E4C55">
              <w:rPr>
                <w:noProof/>
                <w:webHidden/>
              </w:rPr>
              <w:fldChar w:fldCharType="begin"/>
            </w:r>
            <w:r w:rsidR="009E4C55">
              <w:rPr>
                <w:noProof/>
                <w:webHidden/>
              </w:rPr>
              <w:instrText xml:space="preserve"> PAGEREF _Toc74952386 \h </w:instrText>
            </w:r>
            <w:r w:rsidR="009E4C55">
              <w:rPr>
                <w:noProof/>
                <w:webHidden/>
              </w:rPr>
            </w:r>
            <w:r w:rsidR="009E4C55">
              <w:rPr>
                <w:noProof/>
                <w:webHidden/>
              </w:rPr>
              <w:fldChar w:fldCharType="separate"/>
            </w:r>
            <w:r w:rsidR="009E4C55">
              <w:rPr>
                <w:noProof/>
                <w:webHidden/>
              </w:rPr>
              <w:t>42</w:t>
            </w:r>
            <w:r w:rsidR="009E4C55">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87" w:history="1">
            <w:r w:rsidR="009E4C55" w:rsidRPr="002A7F8E">
              <w:rPr>
                <w:rStyle w:val="aff1"/>
                <w:noProof/>
              </w:rPr>
              <w:t>3.4 Книга Екклесиаст, как поэтическая книга</w:t>
            </w:r>
            <w:r w:rsidR="009E4C55">
              <w:rPr>
                <w:noProof/>
                <w:webHidden/>
              </w:rPr>
              <w:tab/>
            </w:r>
            <w:r w:rsidR="009E4C55">
              <w:rPr>
                <w:noProof/>
                <w:webHidden/>
              </w:rPr>
              <w:fldChar w:fldCharType="begin"/>
            </w:r>
            <w:r w:rsidR="009E4C55">
              <w:rPr>
                <w:noProof/>
                <w:webHidden/>
              </w:rPr>
              <w:instrText xml:space="preserve"> PAGEREF _Toc74952387 \h </w:instrText>
            </w:r>
            <w:r w:rsidR="009E4C55">
              <w:rPr>
                <w:noProof/>
                <w:webHidden/>
              </w:rPr>
            </w:r>
            <w:r w:rsidR="009E4C55">
              <w:rPr>
                <w:noProof/>
                <w:webHidden/>
              </w:rPr>
              <w:fldChar w:fldCharType="separate"/>
            </w:r>
            <w:r w:rsidR="009E4C55">
              <w:rPr>
                <w:noProof/>
                <w:webHidden/>
              </w:rPr>
              <w:t>46</w:t>
            </w:r>
            <w:r w:rsidR="009E4C55">
              <w:rPr>
                <w:noProof/>
                <w:webHidden/>
              </w:rPr>
              <w:fldChar w:fldCharType="end"/>
            </w:r>
          </w:hyperlink>
        </w:p>
        <w:p w:rsidR="009E4C55" w:rsidRDefault="00DC7085">
          <w:pPr>
            <w:pStyle w:val="11"/>
            <w:tabs>
              <w:tab w:val="right" w:leader="dot" w:pos="9060"/>
            </w:tabs>
            <w:rPr>
              <w:rFonts w:asciiTheme="minorHAnsi" w:eastAsiaTheme="minorEastAsia" w:hAnsiTheme="minorHAnsi" w:cstheme="minorBidi"/>
              <w:noProof/>
              <w:sz w:val="22"/>
              <w:szCs w:val="22"/>
              <w:lang w:eastAsia="ru-RU"/>
            </w:rPr>
          </w:pPr>
          <w:hyperlink w:anchor="_Toc74952388" w:history="1">
            <w:r w:rsidR="009E4C55" w:rsidRPr="002A7F8E">
              <w:rPr>
                <w:rStyle w:val="aff1"/>
                <w:noProof/>
              </w:rPr>
              <w:t>4. КНИГА ЕККЛЕСИАСТ КАК ЛИТЕРАТУРА МУДРОСТИ</w:t>
            </w:r>
            <w:r w:rsidR="009E4C55">
              <w:rPr>
                <w:noProof/>
                <w:webHidden/>
              </w:rPr>
              <w:tab/>
            </w:r>
            <w:r w:rsidR="009E4C55">
              <w:rPr>
                <w:noProof/>
                <w:webHidden/>
              </w:rPr>
              <w:fldChar w:fldCharType="begin"/>
            </w:r>
            <w:r w:rsidR="009E4C55">
              <w:rPr>
                <w:noProof/>
                <w:webHidden/>
              </w:rPr>
              <w:instrText xml:space="preserve"> PAGEREF _Toc74952388 \h </w:instrText>
            </w:r>
            <w:r w:rsidR="009E4C55">
              <w:rPr>
                <w:noProof/>
                <w:webHidden/>
              </w:rPr>
            </w:r>
            <w:r w:rsidR="009E4C55">
              <w:rPr>
                <w:noProof/>
                <w:webHidden/>
              </w:rPr>
              <w:fldChar w:fldCharType="separate"/>
            </w:r>
            <w:r w:rsidR="009E4C55">
              <w:rPr>
                <w:noProof/>
                <w:webHidden/>
              </w:rPr>
              <w:t>50</w:t>
            </w:r>
            <w:r w:rsidR="009E4C55">
              <w:rPr>
                <w:noProof/>
                <w:webHidden/>
              </w:rPr>
              <w:fldChar w:fldCharType="end"/>
            </w:r>
          </w:hyperlink>
        </w:p>
        <w:p w:rsidR="009E4C55" w:rsidRDefault="00DC7085">
          <w:pPr>
            <w:pStyle w:val="23"/>
            <w:tabs>
              <w:tab w:val="right" w:leader="dot" w:pos="9060"/>
            </w:tabs>
            <w:rPr>
              <w:rFonts w:asciiTheme="minorHAnsi" w:eastAsiaTheme="minorEastAsia" w:hAnsiTheme="minorHAnsi" w:cstheme="minorBidi"/>
              <w:noProof/>
              <w:sz w:val="22"/>
              <w:szCs w:val="22"/>
              <w:lang w:eastAsia="ru-RU"/>
            </w:rPr>
          </w:pPr>
          <w:hyperlink w:anchor="_Toc74952389" w:history="1">
            <w:r w:rsidR="009E4C55" w:rsidRPr="002A7F8E">
              <w:rPr>
                <w:rStyle w:val="aff1"/>
                <w:noProof/>
              </w:rPr>
              <w:t>4.1. Екклесиаст и литература мудрости Древнего Шумера</w:t>
            </w:r>
            <w:r w:rsidR="009E4C55">
              <w:rPr>
                <w:noProof/>
                <w:webHidden/>
              </w:rPr>
              <w:tab/>
            </w:r>
            <w:r w:rsidR="009E4C55">
              <w:rPr>
                <w:noProof/>
                <w:webHidden/>
              </w:rPr>
              <w:fldChar w:fldCharType="begin"/>
            </w:r>
            <w:r w:rsidR="009E4C55">
              <w:rPr>
                <w:noProof/>
                <w:webHidden/>
              </w:rPr>
              <w:instrText xml:space="preserve"> PAGEREF _Toc74952389 \h </w:instrText>
            </w:r>
            <w:r w:rsidR="009E4C55">
              <w:rPr>
                <w:noProof/>
                <w:webHidden/>
              </w:rPr>
            </w:r>
            <w:r w:rsidR="009E4C55">
              <w:rPr>
                <w:noProof/>
                <w:webHidden/>
              </w:rPr>
              <w:fldChar w:fldCharType="separate"/>
            </w:r>
            <w:r w:rsidR="009E4C55">
              <w:rPr>
                <w:noProof/>
                <w:webHidden/>
              </w:rPr>
              <w:t>50</w:t>
            </w:r>
            <w:r w:rsidR="009E4C55">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90" w:history="1">
            <w:r w:rsidR="009E4C55" w:rsidRPr="002A7F8E">
              <w:rPr>
                <w:rStyle w:val="aff1"/>
                <w:noProof/>
              </w:rPr>
              <w:t>Пословицы и поговорки</w:t>
            </w:r>
            <w:r w:rsidR="009E4C55">
              <w:rPr>
                <w:noProof/>
                <w:webHidden/>
              </w:rPr>
              <w:tab/>
            </w:r>
            <w:r w:rsidR="009E4C55">
              <w:rPr>
                <w:noProof/>
                <w:webHidden/>
              </w:rPr>
              <w:fldChar w:fldCharType="begin"/>
            </w:r>
            <w:r w:rsidR="009E4C55">
              <w:rPr>
                <w:noProof/>
                <w:webHidden/>
              </w:rPr>
              <w:instrText xml:space="preserve"> PAGEREF _Toc74952390 \h </w:instrText>
            </w:r>
            <w:r w:rsidR="009E4C55">
              <w:rPr>
                <w:noProof/>
                <w:webHidden/>
              </w:rPr>
            </w:r>
            <w:r w:rsidR="009E4C55">
              <w:rPr>
                <w:noProof/>
                <w:webHidden/>
              </w:rPr>
              <w:fldChar w:fldCharType="separate"/>
            </w:r>
            <w:r w:rsidR="009E4C55">
              <w:rPr>
                <w:noProof/>
                <w:webHidden/>
              </w:rPr>
              <w:t>51</w:t>
            </w:r>
            <w:r w:rsidR="009E4C55">
              <w:rPr>
                <w:noProof/>
                <w:webHidden/>
              </w:rPr>
              <w:fldChar w:fldCharType="end"/>
            </w:r>
          </w:hyperlink>
        </w:p>
        <w:p w:rsidR="009E4C55" w:rsidRDefault="00DC7085" w:rsidP="009E4C55">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952391" w:history="1">
            <w:r w:rsidR="009E4C55" w:rsidRPr="002A7F8E">
              <w:rPr>
                <w:rStyle w:val="aff1"/>
                <w:noProof/>
              </w:rPr>
              <w:t>Мир окружающий, последствия поступков в нем, вопросы о мудрости и возможностях слова</w:t>
            </w:r>
            <w:r w:rsidR="009E4C55">
              <w:rPr>
                <w:noProof/>
                <w:webHidden/>
              </w:rPr>
              <w:tab/>
            </w:r>
            <w:r w:rsidR="009E4C55">
              <w:rPr>
                <w:noProof/>
                <w:webHidden/>
              </w:rPr>
              <w:fldChar w:fldCharType="begin"/>
            </w:r>
            <w:r w:rsidR="009E4C55">
              <w:rPr>
                <w:noProof/>
                <w:webHidden/>
              </w:rPr>
              <w:instrText xml:space="preserve"> PAGEREF _Toc74952391 \h </w:instrText>
            </w:r>
            <w:r w:rsidR="009E4C55">
              <w:rPr>
                <w:noProof/>
                <w:webHidden/>
              </w:rPr>
            </w:r>
            <w:r w:rsidR="009E4C55">
              <w:rPr>
                <w:noProof/>
                <w:webHidden/>
              </w:rPr>
              <w:fldChar w:fldCharType="separate"/>
            </w:r>
            <w:r w:rsidR="009E4C55">
              <w:rPr>
                <w:noProof/>
                <w:webHidden/>
              </w:rPr>
              <w:t>53</w:t>
            </w:r>
            <w:r w:rsidR="009E4C55">
              <w:rPr>
                <w:noProof/>
                <w:webHidden/>
              </w:rPr>
              <w:fldChar w:fldCharType="end"/>
            </w:r>
          </w:hyperlink>
        </w:p>
        <w:p w:rsidR="009E4C55" w:rsidRDefault="00DC7085" w:rsidP="009E4C55">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952392" w:history="1">
            <w:r w:rsidR="009E4C55" w:rsidRPr="002A7F8E">
              <w:rPr>
                <w:rStyle w:val="aff1"/>
                <w:noProof/>
              </w:rPr>
              <w:t>Общество и его установления. Принуждение человека и вопросы его смирения</w:t>
            </w:r>
            <w:r w:rsidR="009E4C55">
              <w:rPr>
                <w:noProof/>
                <w:webHidden/>
              </w:rPr>
              <w:tab/>
            </w:r>
            <w:r w:rsidR="009E4C55">
              <w:rPr>
                <w:noProof/>
                <w:webHidden/>
              </w:rPr>
              <w:fldChar w:fldCharType="begin"/>
            </w:r>
            <w:r w:rsidR="009E4C55">
              <w:rPr>
                <w:noProof/>
                <w:webHidden/>
              </w:rPr>
              <w:instrText xml:space="preserve"> PAGEREF _Toc74952392 \h </w:instrText>
            </w:r>
            <w:r w:rsidR="009E4C55">
              <w:rPr>
                <w:noProof/>
                <w:webHidden/>
              </w:rPr>
            </w:r>
            <w:r w:rsidR="009E4C55">
              <w:rPr>
                <w:noProof/>
                <w:webHidden/>
              </w:rPr>
              <w:fldChar w:fldCharType="separate"/>
            </w:r>
            <w:r w:rsidR="009E4C55">
              <w:rPr>
                <w:noProof/>
                <w:webHidden/>
              </w:rPr>
              <w:t>56</w:t>
            </w:r>
            <w:r w:rsidR="009E4C55">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93" w:history="1">
            <w:r w:rsidR="009E4C55" w:rsidRPr="002A7F8E">
              <w:rPr>
                <w:rStyle w:val="aff1"/>
                <w:noProof/>
              </w:rPr>
              <w:t>Богатство и бедность</w:t>
            </w:r>
            <w:r w:rsidR="009E4C55">
              <w:rPr>
                <w:noProof/>
                <w:webHidden/>
              </w:rPr>
              <w:tab/>
            </w:r>
            <w:r w:rsidR="009E4C55">
              <w:rPr>
                <w:noProof/>
                <w:webHidden/>
              </w:rPr>
              <w:fldChar w:fldCharType="begin"/>
            </w:r>
            <w:r w:rsidR="009E4C55">
              <w:rPr>
                <w:noProof/>
                <w:webHidden/>
              </w:rPr>
              <w:instrText xml:space="preserve"> PAGEREF _Toc74952393 \h </w:instrText>
            </w:r>
            <w:r w:rsidR="009E4C55">
              <w:rPr>
                <w:noProof/>
                <w:webHidden/>
              </w:rPr>
            </w:r>
            <w:r w:rsidR="009E4C55">
              <w:rPr>
                <w:noProof/>
                <w:webHidden/>
              </w:rPr>
              <w:fldChar w:fldCharType="separate"/>
            </w:r>
            <w:r w:rsidR="009E4C55">
              <w:rPr>
                <w:noProof/>
                <w:webHidden/>
              </w:rPr>
              <w:t>60</w:t>
            </w:r>
            <w:r w:rsidR="009E4C55">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94" w:history="1">
            <w:r w:rsidR="009E4C55" w:rsidRPr="002A7F8E">
              <w:rPr>
                <w:rStyle w:val="aff1"/>
                <w:noProof/>
              </w:rPr>
              <w:t>Противоречия человеческой жизи. Зыбкость земного порядка</w:t>
            </w:r>
            <w:r w:rsidR="009E4C55">
              <w:rPr>
                <w:noProof/>
                <w:webHidden/>
              </w:rPr>
              <w:tab/>
            </w:r>
            <w:r w:rsidR="009E4C55">
              <w:rPr>
                <w:noProof/>
                <w:webHidden/>
              </w:rPr>
              <w:fldChar w:fldCharType="begin"/>
            </w:r>
            <w:r w:rsidR="009E4C55">
              <w:rPr>
                <w:noProof/>
                <w:webHidden/>
              </w:rPr>
              <w:instrText xml:space="preserve"> PAGEREF _Toc74952394 \h </w:instrText>
            </w:r>
            <w:r w:rsidR="009E4C55">
              <w:rPr>
                <w:noProof/>
                <w:webHidden/>
              </w:rPr>
            </w:r>
            <w:r w:rsidR="009E4C55">
              <w:rPr>
                <w:noProof/>
                <w:webHidden/>
              </w:rPr>
              <w:fldChar w:fldCharType="separate"/>
            </w:r>
            <w:r w:rsidR="009E4C55">
              <w:rPr>
                <w:noProof/>
                <w:webHidden/>
              </w:rPr>
              <w:t>64</w:t>
            </w:r>
            <w:r w:rsidR="009E4C55">
              <w:rPr>
                <w:noProof/>
                <w:webHidden/>
              </w:rPr>
              <w:fldChar w:fldCharType="end"/>
            </w:r>
          </w:hyperlink>
        </w:p>
        <w:p w:rsidR="009E4C55" w:rsidRDefault="00DC7085">
          <w:pPr>
            <w:pStyle w:val="23"/>
            <w:tabs>
              <w:tab w:val="right" w:leader="dot" w:pos="9060"/>
            </w:tabs>
            <w:rPr>
              <w:rFonts w:asciiTheme="minorHAnsi" w:eastAsiaTheme="minorEastAsia" w:hAnsiTheme="minorHAnsi" w:cstheme="minorBidi"/>
              <w:noProof/>
              <w:sz w:val="22"/>
              <w:szCs w:val="22"/>
              <w:lang w:eastAsia="ru-RU"/>
            </w:rPr>
          </w:pPr>
          <w:hyperlink w:anchor="_Toc74952395" w:history="1">
            <w:r w:rsidR="009E4C55" w:rsidRPr="002A7F8E">
              <w:rPr>
                <w:rStyle w:val="aff1"/>
                <w:noProof/>
              </w:rPr>
              <w:t>4.2 Екклесиаст и литература мудрости Древнего Египта</w:t>
            </w:r>
            <w:r w:rsidR="009E4C55">
              <w:rPr>
                <w:noProof/>
                <w:webHidden/>
              </w:rPr>
              <w:tab/>
            </w:r>
            <w:r w:rsidR="009E4C55">
              <w:rPr>
                <w:noProof/>
                <w:webHidden/>
              </w:rPr>
              <w:fldChar w:fldCharType="begin"/>
            </w:r>
            <w:r w:rsidR="009E4C55">
              <w:rPr>
                <w:noProof/>
                <w:webHidden/>
              </w:rPr>
              <w:instrText xml:space="preserve"> PAGEREF _Toc74952395 \h </w:instrText>
            </w:r>
            <w:r w:rsidR="009E4C55">
              <w:rPr>
                <w:noProof/>
                <w:webHidden/>
              </w:rPr>
            </w:r>
            <w:r w:rsidR="009E4C55">
              <w:rPr>
                <w:noProof/>
                <w:webHidden/>
              </w:rPr>
              <w:fldChar w:fldCharType="separate"/>
            </w:r>
            <w:r w:rsidR="009E4C55">
              <w:rPr>
                <w:noProof/>
                <w:webHidden/>
              </w:rPr>
              <w:t>69</w:t>
            </w:r>
            <w:r w:rsidR="009E4C55">
              <w:rPr>
                <w:noProof/>
                <w:webHidden/>
              </w:rPr>
              <w:fldChar w:fldCharType="end"/>
            </w:r>
          </w:hyperlink>
        </w:p>
        <w:p w:rsidR="009E4C55" w:rsidRDefault="00DC7085" w:rsidP="009E4C55">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952396" w:history="1">
            <w:r w:rsidR="009E4C55" w:rsidRPr="002A7F8E">
              <w:rPr>
                <w:rStyle w:val="aff1"/>
                <w:noProof/>
              </w:rPr>
              <w:t>Древнеегипетская «Песнь арфиста» и библейская Книг Екклесиаста</w:t>
            </w:r>
            <w:r w:rsidR="009E4C55">
              <w:rPr>
                <w:noProof/>
                <w:webHidden/>
              </w:rPr>
              <w:tab/>
            </w:r>
            <w:r w:rsidR="009E4C55">
              <w:rPr>
                <w:noProof/>
                <w:webHidden/>
              </w:rPr>
              <w:fldChar w:fldCharType="begin"/>
            </w:r>
            <w:r w:rsidR="009E4C55">
              <w:rPr>
                <w:noProof/>
                <w:webHidden/>
              </w:rPr>
              <w:instrText xml:space="preserve"> PAGEREF _Toc74952396 \h </w:instrText>
            </w:r>
            <w:r w:rsidR="009E4C55">
              <w:rPr>
                <w:noProof/>
                <w:webHidden/>
              </w:rPr>
            </w:r>
            <w:r w:rsidR="009E4C55">
              <w:rPr>
                <w:noProof/>
                <w:webHidden/>
              </w:rPr>
              <w:fldChar w:fldCharType="separate"/>
            </w:r>
            <w:r w:rsidR="009E4C55">
              <w:rPr>
                <w:noProof/>
                <w:webHidden/>
              </w:rPr>
              <w:t>69</w:t>
            </w:r>
            <w:r w:rsidR="009E4C55">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97" w:history="1">
            <w:r w:rsidR="009E4C55" w:rsidRPr="002A7F8E">
              <w:rPr>
                <w:rStyle w:val="aff1"/>
                <w:noProof/>
              </w:rPr>
              <w:t>«Разговор разочарованного со своим Ба» и Книга Екклесиаста</w:t>
            </w:r>
            <w:r w:rsidR="009E4C55">
              <w:rPr>
                <w:noProof/>
                <w:webHidden/>
              </w:rPr>
              <w:tab/>
            </w:r>
            <w:r w:rsidR="009E4C55">
              <w:rPr>
                <w:noProof/>
                <w:webHidden/>
              </w:rPr>
              <w:fldChar w:fldCharType="begin"/>
            </w:r>
            <w:r w:rsidR="009E4C55">
              <w:rPr>
                <w:noProof/>
                <w:webHidden/>
              </w:rPr>
              <w:instrText xml:space="preserve"> PAGEREF _Toc74952397 \h </w:instrText>
            </w:r>
            <w:r w:rsidR="009E4C55">
              <w:rPr>
                <w:noProof/>
                <w:webHidden/>
              </w:rPr>
            </w:r>
            <w:r w:rsidR="009E4C55">
              <w:rPr>
                <w:noProof/>
                <w:webHidden/>
              </w:rPr>
              <w:fldChar w:fldCharType="separate"/>
            </w:r>
            <w:r w:rsidR="009E4C55">
              <w:rPr>
                <w:noProof/>
                <w:webHidden/>
              </w:rPr>
              <w:t>70</w:t>
            </w:r>
            <w:r w:rsidR="009E4C55">
              <w:rPr>
                <w:noProof/>
                <w:webHidden/>
              </w:rPr>
              <w:fldChar w:fldCharType="end"/>
            </w:r>
          </w:hyperlink>
        </w:p>
        <w:p w:rsidR="009E4C55" w:rsidRDefault="009E4C55" w:rsidP="009E4C55">
          <w:pPr>
            <w:pStyle w:val="31"/>
            <w:tabs>
              <w:tab w:val="right" w:leader="dot" w:pos="9060"/>
            </w:tabs>
            <w:ind w:left="1269" w:firstLine="0"/>
            <w:rPr>
              <w:rFonts w:asciiTheme="minorHAnsi" w:eastAsiaTheme="minorEastAsia" w:hAnsiTheme="minorHAnsi" w:cstheme="minorBidi"/>
              <w:noProof/>
              <w:sz w:val="22"/>
              <w:szCs w:val="22"/>
              <w:lang w:eastAsia="ru-RU"/>
            </w:rPr>
          </w:pPr>
          <w:hyperlink w:anchor="_Toc74952398" w:history="1">
            <w:r w:rsidRPr="002A7F8E">
              <w:rPr>
                <w:rStyle w:val="aff1"/>
                <w:noProof/>
              </w:rPr>
              <w:t>Размышления Хахаперрасенеба со своим сердцем» и библейская Книга Екклесиаста</w:t>
            </w:r>
            <w:r>
              <w:rPr>
                <w:noProof/>
                <w:webHidden/>
              </w:rPr>
              <w:tab/>
            </w:r>
            <w:r>
              <w:rPr>
                <w:noProof/>
                <w:webHidden/>
              </w:rPr>
              <w:fldChar w:fldCharType="begin"/>
            </w:r>
            <w:r>
              <w:rPr>
                <w:noProof/>
                <w:webHidden/>
              </w:rPr>
              <w:instrText xml:space="preserve"> PAGEREF _Toc74952398 \h </w:instrText>
            </w:r>
            <w:r>
              <w:rPr>
                <w:noProof/>
                <w:webHidden/>
              </w:rPr>
            </w:r>
            <w:r>
              <w:rPr>
                <w:noProof/>
                <w:webHidden/>
              </w:rPr>
              <w:fldChar w:fldCharType="separate"/>
            </w:r>
            <w:r>
              <w:rPr>
                <w:noProof/>
                <w:webHidden/>
              </w:rPr>
              <w:t>73</w:t>
            </w:r>
            <w:r>
              <w:rPr>
                <w:noProof/>
                <w:webHidden/>
              </w:rPr>
              <w:fldChar w:fldCharType="end"/>
            </w:r>
          </w:hyperlink>
        </w:p>
        <w:p w:rsidR="009E4C55" w:rsidRDefault="00DC7085">
          <w:pPr>
            <w:pStyle w:val="31"/>
            <w:tabs>
              <w:tab w:val="right" w:leader="dot" w:pos="9060"/>
            </w:tabs>
            <w:rPr>
              <w:rFonts w:asciiTheme="minorHAnsi" w:eastAsiaTheme="minorEastAsia" w:hAnsiTheme="minorHAnsi" w:cstheme="minorBidi"/>
              <w:noProof/>
              <w:sz w:val="22"/>
              <w:szCs w:val="22"/>
              <w:lang w:eastAsia="ru-RU"/>
            </w:rPr>
          </w:pPr>
          <w:hyperlink w:anchor="_Toc74952399" w:history="1">
            <w:r w:rsidR="009E4C55" w:rsidRPr="002A7F8E">
              <w:rPr>
                <w:rStyle w:val="aff1"/>
                <w:noProof/>
              </w:rPr>
              <w:t>Обличения поселянина</w:t>
            </w:r>
            <w:r w:rsidR="009E4C55">
              <w:rPr>
                <w:noProof/>
                <w:webHidden/>
              </w:rPr>
              <w:tab/>
            </w:r>
            <w:r w:rsidR="009E4C55">
              <w:rPr>
                <w:noProof/>
                <w:webHidden/>
              </w:rPr>
              <w:fldChar w:fldCharType="begin"/>
            </w:r>
            <w:r w:rsidR="009E4C55">
              <w:rPr>
                <w:noProof/>
                <w:webHidden/>
              </w:rPr>
              <w:instrText xml:space="preserve"> PAGEREF _Toc74952399 \h </w:instrText>
            </w:r>
            <w:r w:rsidR="009E4C55">
              <w:rPr>
                <w:noProof/>
                <w:webHidden/>
              </w:rPr>
            </w:r>
            <w:r w:rsidR="009E4C55">
              <w:rPr>
                <w:noProof/>
                <w:webHidden/>
              </w:rPr>
              <w:fldChar w:fldCharType="separate"/>
            </w:r>
            <w:r w:rsidR="009E4C55">
              <w:rPr>
                <w:noProof/>
                <w:webHidden/>
              </w:rPr>
              <w:t>74</w:t>
            </w:r>
            <w:r w:rsidR="009E4C55">
              <w:rPr>
                <w:noProof/>
                <w:webHidden/>
              </w:rPr>
              <w:fldChar w:fldCharType="end"/>
            </w:r>
          </w:hyperlink>
        </w:p>
        <w:p w:rsidR="009E4C55" w:rsidRDefault="00DC7085">
          <w:pPr>
            <w:pStyle w:val="11"/>
            <w:tabs>
              <w:tab w:val="right" w:leader="dot" w:pos="9060"/>
            </w:tabs>
            <w:rPr>
              <w:rFonts w:asciiTheme="minorHAnsi" w:eastAsiaTheme="minorEastAsia" w:hAnsiTheme="minorHAnsi" w:cstheme="minorBidi"/>
              <w:noProof/>
              <w:sz w:val="22"/>
              <w:szCs w:val="22"/>
              <w:lang w:eastAsia="ru-RU"/>
            </w:rPr>
          </w:pPr>
          <w:hyperlink w:anchor="_Toc74952400" w:history="1">
            <w:r w:rsidR="009E4C55" w:rsidRPr="002A7F8E">
              <w:rPr>
                <w:rStyle w:val="aff1"/>
                <w:noProof/>
              </w:rPr>
              <w:t>ЗАКЛЮЧЕНИЕ</w:t>
            </w:r>
            <w:r w:rsidR="009E4C55">
              <w:rPr>
                <w:noProof/>
                <w:webHidden/>
              </w:rPr>
              <w:tab/>
            </w:r>
            <w:r w:rsidR="009E4C55">
              <w:rPr>
                <w:noProof/>
                <w:webHidden/>
              </w:rPr>
              <w:fldChar w:fldCharType="begin"/>
            </w:r>
            <w:r w:rsidR="009E4C55">
              <w:rPr>
                <w:noProof/>
                <w:webHidden/>
              </w:rPr>
              <w:instrText xml:space="preserve"> PAGEREF _Toc74952400 \h </w:instrText>
            </w:r>
            <w:r w:rsidR="009E4C55">
              <w:rPr>
                <w:noProof/>
                <w:webHidden/>
              </w:rPr>
            </w:r>
            <w:r w:rsidR="009E4C55">
              <w:rPr>
                <w:noProof/>
                <w:webHidden/>
              </w:rPr>
              <w:fldChar w:fldCharType="separate"/>
            </w:r>
            <w:r w:rsidR="009E4C55">
              <w:rPr>
                <w:noProof/>
                <w:webHidden/>
              </w:rPr>
              <w:t>80</w:t>
            </w:r>
            <w:r w:rsidR="009E4C55">
              <w:rPr>
                <w:noProof/>
                <w:webHidden/>
              </w:rPr>
              <w:fldChar w:fldCharType="end"/>
            </w:r>
          </w:hyperlink>
        </w:p>
        <w:p w:rsidR="009E4C55" w:rsidRDefault="00DC7085">
          <w:pPr>
            <w:pStyle w:val="11"/>
            <w:tabs>
              <w:tab w:val="right" w:leader="dot" w:pos="9060"/>
            </w:tabs>
            <w:rPr>
              <w:rFonts w:asciiTheme="minorHAnsi" w:eastAsiaTheme="minorEastAsia" w:hAnsiTheme="minorHAnsi" w:cstheme="minorBidi"/>
              <w:noProof/>
              <w:sz w:val="22"/>
              <w:szCs w:val="22"/>
              <w:lang w:eastAsia="ru-RU"/>
            </w:rPr>
          </w:pPr>
          <w:hyperlink w:anchor="_Toc74952401" w:history="1">
            <w:r w:rsidR="009E4C55" w:rsidRPr="002A7F8E">
              <w:rPr>
                <w:rStyle w:val="aff1"/>
                <w:noProof/>
              </w:rPr>
              <w:t>БИБЛИОГРАФИЧЕСКИЙ СПИСОК</w:t>
            </w:r>
            <w:r w:rsidR="009E4C55">
              <w:rPr>
                <w:noProof/>
                <w:webHidden/>
              </w:rPr>
              <w:tab/>
            </w:r>
            <w:r w:rsidR="009E4C55">
              <w:rPr>
                <w:noProof/>
                <w:webHidden/>
              </w:rPr>
              <w:fldChar w:fldCharType="begin"/>
            </w:r>
            <w:r w:rsidR="009E4C55">
              <w:rPr>
                <w:noProof/>
                <w:webHidden/>
              </w:rPr>
              <w:instrText xml:space="preserve"> PAGEREF _Toc74952401 \h </w:instrText>
            </w:r>
            <w:r w:rsidR="009E4C55">
              <w:rPr>
                <w:noProof/>
                <w:webHidden/>
              </w:rPr>
            </w:r>
            <w:r w:rsidR="009E4C55">
              <w:rPr>
                <w:noProof/>
                <w:webHidden/>
              </w:rPr>
              <w:fldChar w:fldCharType="separate"/>
            </w:r>
            <w:r w:rsidR="009E4C55">
              <w:rPr>
                <w:noProof/>
                <w:webHidden/>
              </w:rPr>
              <w:t>81</w:t>
            </w:r>
            <w:r w:rsidR="009E4C55">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952368"/>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ги. Это жизнеполагающие вопросы о смысле человеческого сущ</w:t>
      </w:r>
      <w:r w:rsidRPr="00ED2045">
        <w:t>е</w:t>
      </w:r>
      <w:r w:rsidRPr="00ED2045">
        <w:t>ствования и смысле человеческой деятельности в перспективе неизбе</w:t>
      </w:r>
      <w:r w:rsidRPr="00ED2045">
        <w:t>ж</w:t>
      </w:r>
      <w:r w:rsidRPr="00ED2045">
        <w:t>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w:t>
      </w:r>
      <w:r w:rsidRPr="00ED2045">
        <w:t>о</w:t>
      </w:r>
      <w:r w:rsidRPr="00ED2045">
        <w:t>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w:t>
      </w:r>
      <w:r w:rsidR="00524E46">
        <w:t>ь</w:t>
      </w:r>
      <w:r w:rsidR="00524E46">
        <w:t>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w:t>
      </w:r>
      <w:r w:rsidR="00524E46">
        <w:t>о</w:t>
      </w:r>
      <w:r w:rsidR="00524E46">
        <w:t>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w:t>
      </w:r>
      <w:r w:rsidR="00FA2103">
        <w:t>е</w:t>
      </w:r>
      <w:r w:rsidR="00FA2103">
        <w:t>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w:t>
      </w:r>
      <w:r>
        <w:t>а</w:t>
      </w:r>
      <w:r>
        <w:t>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w:t>
      </w:r>
      <w:r w:rsidR="000918F7">
        <w:t>о</w:t>
      </w:r>
      <w:r w:rsidR="000918F7">
        <w:t>сти «с</w:t>
      </w:r>
      <w:r w:rsidR="00524E46">
        <w:t xml:space="preserve">амосвидетельствования»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представление об изучении Библии как форме Богопозн</w:t>
      </w:r>
      <w:r>
        <w:t>а</w:t>
      </w:r>
      <w:r>
        <w:t>ния и Богообщения,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Библии и ее богочеловеческом характере. Православное понимание б</w:t>
      </w:r>
      <w:r>
        <w:t>о</w:t>
      </w:r>
      <w:r>
        <w:lastRenderedPageBreak/>
        <w:t>годухновенности опирается на признание двуединства библейск</w:t>
      </w:r>
      <w:r>
        <w:t>о</w:t>
      </w:r>
      <w:r>
        <w:t>го текста, в котором божественные истины выражаются конкретным ч</w:t>
      </w:r>
      <w:r>
        <w:t>е</w:t>
      </w:r>
      <w:r>
        <w:t>ловеком, так что внешняя форма их выражения несет на себе отпечаток личности этого человека, исторических и культурных обстоятельств, о</w:t>
      </w:r>
      <w:r>
        <w:t>т</w:t>
      </w:r>
      <w:r>
        <w:t>печаток, связанный с местом и временем написания. При таком поним</w:t>
      </w:r>
      <w:r>
        <w:t>а</w:t>
      </w:r>
      <w:r>
        <w:t>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4952369"/>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4952370"/>
      <w:r>
        <w:t>1.1. Название книги</w:t>
      </w:r>
      <w:bookmarkEnd w:id="4"/>
      <w:bookmarkEnd w:id="5"/>
    </w:p>
    <w:p w:rsidR="008D54A9" w:rsidRDefault="008D54A9" w:rsidP="007A46C0">
      <w:r>
        <w:t>Книга Еккле</w:t>
      </w:r>
      <w:r w:rsidR="00520E9C">
        <w:t>с</w:t>
      </w:r>
      <w:r>
        <w:t>иаст</w:t>
      </w:r>
      <w:r w:rsidR="00600D58" w:rsidRPr="00600D58">
        <w:t xml:space="preserve"> </w:t>
      </w:r>
      <w:r w:rsidR="00520E9C" w:rsidRPr="00520E9C">
        <w:t>[</w:t>
      </w:r>
      <w:bookmarkStart w:id="6" w:name="_Ref74676776"/>
      <w:r w:rsidR="00600D58" w:rsidRPr="00D3719C">
        <w:rPr>
          <w:rStyle w:val="afc"/>
          <w:vertAlign w:val="baseline"/>
        </w:rPr>
        <w:endnoteReference w:id="1"/>
      </w:r>
      <w:bookmarkEnd w:id="6"/>
      <w:r w:rsidR="00520E9C" w:rsidRPr="00520E9C">
        <w:t>]</w:t>
      </w:r>
      <w:r>
        <w:t xml:space="preserve"> у евреев называется </w:t>
      </w:r>
      <w:r>
        <w:rPr>
          <w:rtl/>
          <w:lang w:bidi="he-IL"/>
        </w:rPr>
        <w:t>חלחע</w:t>
      </w:r>
      <w:r>
        <w:rPr>
          <w:lang w:bidi="he-IL"/>
        </w:rPr>
        <w:t xml:space="preserve"> (Когелет)</w:t>
      </w:r>
      <w:r>
        <w:t>, в переводе 70-ти толковников Έκκληαιαοτης, в латинской Вульгате Ecclesiastes.</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w:t>
      </w:r>
      <w:r>
        <w:t>й</w:t>
      </w:r>
      <w:r>
        <w:t>ского Когел</w:t>
      </w:r>
      <w:r w:rsidR="00777E51">
        <w:t xml:space="preserve">ет. Смысл слова некоторые искали </w:t>
      </w:r>
      <w:r>
        <w:t>в арабском диалекте</w:t>
      </w:r>
      <w:r w:rsidR="00777E51">
        <w:t>,</w:t>
      </w:r>
      <w:r>
        <w:t xml:space="preserve"> </w:t>
      </w:r>
      <w:r w:rsidR="00777E51">
        <w:t>о</w:t>
      </w:r>
      <w:r w:rsidR="00777E51">
        <w:t>б</w:t>
      </w:r>
      <w:r w:rsidR="00777E51">
        <w:t>разуя</w:t>
      </w:r>
      <w:r>
        <w:t xml:space="preserve"> из него существительное </w:t>
      </w:r>
      <w:r w:rsidR="00777E51">
        <w:t>«</w:t>
      </w:r>
      <w:r>
        <w:t>kahalah</w:t>
      </w:r>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ругие выводили смысл из слова kahel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r w:rsidR="007A46C0" w:rsidRPr="007A46C0">
        <w:t xml:space="preserve"> [</w:t>
      </w:r>
      <w:r w:rsidRPr="007A46C0">
        <w:rPr>
          <w:rStyle w:val="afc"/>
          <w:vertAlign w:val="baseline"/>
        </w:rPr>
        <w:endnoteReference w:id="2"/>
      </w:r>
      <w:r w:rsidR="007A46C0" w:rsidRPr="007A46C0">
        <w:t>].</w:t>
      </w:r>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w:t>
      </w:r>
      <w:r>
        <w:rPr>
          <w:lang w:bidi="he-IL"/>
        </w:rPr>
        <w:t>и</w:t>
      </w:r>
      <w:r>
        <w:rPr>
          <w:lang w:bidi="he-IL"/>
        </w:rPr>
        <w:t>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r>
        <w:rPr>
          <w:b/>
          <w:bCs/>
          <w:lang w:bidi="he-IL"/>
        </w:rPr>
        <w:t>С</w:t>
      </w:r>
      <w:r w:rsidR="00B901BE" w:rsidRPr="00FA3865">
        <w:rPr>
          <w:b/>
          <w:bCs/>
          <w:lang w:val="en-US" w:bidi="he-IL"/>
        </w:rPr>
        <w:t>ollector</w:t>
      </w:r>
      <w:r>
        <w:rPr>
          <w:lang w:bidi="he-IL"/>
        </w:rPr>
        <w:t>,</w:t>
      </w:r>
      <w:r w:rsidR="00B901BE">
        <w:rPr>
          <w:lang w:bidi="he-IL"/>
        </w:rPr>
        <w:t xml:space="preserve"> (</w:t>
      </w:r>
      <w:r w:rsidR="00B901BE" w:rsidRPr="00FA3865">
        <w:rPr>
          <w:b/>
          <w:bCs/>
        </w:rPr>
        <w:t>sententiarum</w:t>
      </w:r>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 xml:space="preserve">(Акила: σϋναθροιστης; Симмах: παροιμιαστής).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Тогда созвал Соломон старейшин Израилевых и всех начальников колен, глав поколений сынов Израил</w:t>
      </w:r>
      <w:r w:rsidR="000B0E54" w:rsidRPr="000B0E54">
        <w:t>е</w:t>
      </w:r>
      <w:r w:rsidR="000B0E54" w:rsidRPr="000B0E54">
        <w:t>вых,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r w:rsidR="000B0E54" w:rsidRPr="00FA3865">
        <w:rPr>
          <w:b/>
          <w:bCs/>
        </w:rPr>
        <w:t>congregator</w:t>
      </w:r>
      <w:r w:rsidR="000B0E54">
        <w:t xml:space="preserve">, </w:t>
      </w:r>
      <w:r w:rsidR="000B0E54" w:rsidRPr="00FA3865">
        <w:rPr>
          <w:b/>
          <w:bCs/>
        </w:rPr>
        <w:t>coactor</w:t>
      </w:r>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w:t>
      </w:r>
      <w:r w:rsidR="001B029E">
        <w:t>а</w:t>
      </w:r>
      <w:r w:rsidR="001B029E">
        <w:t>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r w:rsidRPr="00FA3865">
        <w:rPr>
          <w:b/>
          <w:bCs/>
        </w:rPr>
        <w:t>consessus</w:t>
      </w:r>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w:t>
      </w:r>
      <w:r w:rsidR="00AB7616">
        <w:t>о</w:t>
      </w:r>
      <w:r w:rsidR="00AB7616">
        <w:t>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w:t>
      </w:r>
      <w:r>
        <w:t>в</w:t>
      </w:r>
      <w:r>
        <w:t>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w:t>
      </w:r>
      <w:r>
        <w:t>т</w:t>
      </w:r>
      <w:r>
        <w:t>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Третье предположение о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w:t>
      </w:r>
      <w:r>
        <w:t>ю</w:t>
      </w:r>
      <w:r>
        <w:t>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w:t>
      </w:r>
      <w:r>
        <w:t>ъ</w:t>
      </w:r>
      <w:r>
        <w:t>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73558E">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w:t>
      </w:r>
      <w:r w:rsidRPr="00CD53AD">
        <w:t>о</w:t>
      </w:r>
      <w:r w:rsidRPr="00CD53AD">
        <w:t xml:space="preserve">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w:t>
      </w:r>
      <w:r w:rsidR="003C4F31">
        <w:t>а</w:t>
      </w:r>
      <w:r w:rsidR="003C4F31">
        <w:t>ющий людей на собрание. Таким образом, Когелет – это тот, кто выст</w:t>
      </w:r>
      <w:r w:rsidR="003C4F31">
        <w:t>у</w:t>
      </w:r>
      <w:r w:rsidR="003C4F31">
        <w:t xml:space="preserve">пает, как публичный оратор на публичном же собрании людей. </w:t>
      </w:r>
      <w:r w:rsidR="003C4F31" w:rsidRPr="0073558E">
        <w:t>Для народа Израиля, таким с</w:t>
      </w:r>
      <w:r w:rsidR="003C4F31" w:rsidRPr="0073558E">
        <w:t>о</w:t>
      </w:r>
      <w:r w:rsidR="003C4F31" w:rsidRPr="0073558E">
        <w:t xml:space="preserve">бранием всегда была церковь и </w:t>
      </w:r>
      <w:r w:rsidR="0073558E" w:rsidRPr="0073558E">
        <w:t>проповедь</w:t>
      </w:r>
      <w:r w:rsidR="003C4F31" w:rsidRPr="0073558E">
        <w:t xml:space="preserve"> </w:t>
      </w:r>
      <w:r w:rsidR="0073558E" w:rsidRPr="0073558E">
        <w:t>церковная</w:t>
      </w:r>
      <w:r w:rsidR="003C4F31" w:rsidRPr="0073558E">
        <w:t xml:space="preserve"> –</w:t>
      </w:r>
      <w:r w:rsidR="0073558E">
        <w:t xml:space="preserve"> </w:t>
      </w:r>
      <w:r w:rsidR="0073558E" w:rsidRPr="0073558E">
        <w:t>слово произнесе</w:t>
      </w:r>
      <w:r w:rsidR="0073558E" w:rsidRPr="0073558E">
        <w:t>н</w:t>
      </w:r>
      <w:r w:rsidR="0073558E" w:rsidRPr="0073558E">
        <w:t xml:space="preserve">ное </w:t>
      </w:r>
      <w:proofErr w:type="gramStart"/>
      <w:r w:rsidR="0073558E" w:rsidRPr="0073558E">
        <w:t>со</w:t>
      </w:r>
      <w:proofErr w:type="gramEnd"/>
      <w:r w:rsidR="0073558E" w:rsidRPr="0073558E">
        <w:t xml:space="preserve"> </w:t>
      </w:r>
      <w:r w:rsidR="003C4F31" w:rsidRPr="0073558E">
        <w:t>властью</w:t>
      </w:r>
      <w:r w:rsidR="0073558E">
        <w:t>,</w:t>
      </w:r>
      <w:r w:rsidR="003C4F31" w:rsidRPr="0073558E">
        <w:t xml:space="preserve"> данной </w:t>
      </w:r>
      <w:r w:rsidR="0073558E" w:rsidRPr="0073558E">
        <w:t>от Бога</w:t>
      </w:r>
      <w:r w:rsidR="0073558E">
        <w:t>,</w:t>
      </w:r>
      <w:r w:rsidR="003C4F31">
        <w:t xml:space="preserve"> т.е. властью учить и направлять народ Б</w:t>
      </w:r>
      <w:r w:rsidR="003C4F31">
        <w:t>о</w:t>
      </w:r>
      <w:r w:rsidR="003C4F31">
        <w:t>жий. В таком качестве выступали Моисей, Иисус Навин, Судии и пр</w:t>
      </w:r>
      <w:r w:rsidR="003C4F31">
        <w:t>о</w:t>
      </w:r>
      <w:r w:rsidR="003C4F31">
        <w:t xml:space="preserve">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r w:rsidRPr="00CD53AD">
        <w:t>εκκλησιαστής</w:t>
      </w:r>
      <w:r>
        <w:t xml:space="preserve">. Иероним, в своем переводе на латынь обозначает словом </w:t>
      </w:r>
      <w:r w:rsidRPr="00CD53AD">
        <w:t>ecclesiastes</w:t>
      </w:r>
      <w:r>
        <w:t>. Поскольку в</w:t>
      </w:r>
      <w:r>
        <w:t>о</w:t>
      </w:r>
      <w:r>
        <w:t xml:space="preserve">сточные отцы пользовались переводом </w:t>
      </w:r>
      <w:r>
        <w:rPr>
          <w:lang w:val="en-US"/>
        </w:rPr>
        <w:t>LXX</w:t>
      </w:r>
      <w:r>
        <w:t xml:space="preserve">, то и понимание Когелета, как </w:t>
      </w:r>
      <w:r>
        <w:lastRenderedPageBreak/>
        <w:t>оратора выступающего в общем собрании им свойственно. Также и отцы Западной Церкви, пользуясь переводом Иеронима, согласно с Восточн</w:t>
      </w:r>
      <w:r>
        <w:t>ы</w:t>
      </w:r>
      <w:r>
        <w:t>ми, принимают это значение. Например, Св. Григорий Нисский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4"/>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ко все церкви Божией.</w:t>
      </w:r>
    </w:p>
    <w:p w:rsidR="00F273BB" w:rsidRDefault="00F273BB" w:rsidP="00F273BB">
      <w:r>
        <w:t>Перечень отцов, согласных с ними включает в себя практически весь собор древних толкователей, за исключением, разве что, Феодора Мопс</w:t>
      </w:r>
      <w:r>
        <w:t>у</w:t>
      </w:r>
      <w:r>
        <w:t xml:space="preserve">етского, это и </w:t>
      </w:r>
      <w:r w:rsidR="00A16BA8" w:rsidRPr="00A16BA8">
        <w:t>Ориген</w:t>
      </w:r>
      <w:r>
        <w:t xml:space="preserve"> и </w:t>
      </w:r>
      <w:r w:rsidR="00A16BA8" w:rsidRPr="00A16BA8">
        <w:t>Ва</w:t>
      </w:r>
      <w:r>
        <w:t>силий Великий и Григорий Нисский и</w:t>
      </w:r>
      <w:r w:rsidR="00A16BA8" w:rsidRPr="00A16BA8">
        <w:t xml:space="preserve"> Олимп</w:t>
      </w:r>
      <w:r w:rsidR="00A16BA8" w:rsidRPr="00A16BA8">
        <w:t>и</w:t>
      </w:r>
      <w:r w:rsidR="00A16BA8" w:rsidRPr="00A16BA8">
        <w:t>о</w:t>
      </w:r>
      <w:r>
        <w:t>дор и</w:t>
      </w:r>
      <w:r w:rsidR="00A16BA8" w:rsidRPr="00A16BA8">
        <w:t xml:space="preserve"> Иероним)</w:t>
      </w:r>
      <w:r>
        <w:t>.</w:t>
      </w:r>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но времени написания книги. Понимая книгу, как речь, обращенную ко всему еврейскому народу, они полагают, что речь эта была произн</w:t>
      </w:r>
      <w:r w:rsidR="00F273BB">
        <w:t>е</w:t>
      </w:r>
      <w:r w:rsidR="00F273BB">
        <w:t>сена уже на исходе лет Екклезиаста, поскольку не только наполнена г</w:t>
      </w:r>
      <w:r w:rsidR="00F273BB">
        <w:t>о</w:t>
      </w:r>
      <w:r w:rsidR="00F273BB">
        <w:t>речью переживаний, которые низменно приходят к человеку, отступи</w:t>
      </w:r>
      <w:r w:rsidR="00F273BB">
        <w:t>в</w:t>
      </w:r>
      <w:r w:rsidR="00F273BB">
        <w:t>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Подобные этой речи, говорили и уч</w:t>
      </w:r>
      <w:r w:rsidR="00837D45">
        <w:t>и</w:t>
      </w:r>
      <w:r w:rsidR="00837D45">
        <w:t>теля иудейские в то, время когда пришло им завершить свой путь земной и нельзя было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9" w:name="_Ref74593239"/>
      <w:r w:rsidR="00A16BA8" w:rsidRPr="00896FB0">
        <w:rPr>
          <w:rStyle w:val="afc"/>
          <w:vertAlign w:val="baseline"/>
        </w:rPr>
        <w:endnoteReference w:id="5"/>
      </w:r>
      <w:bookmarkEnd w:id="9"/>
      <w:r w:rsidR="00896FB0" w:rsidRPr="00781E77">
        <w:t>].</w:t>
      </w:r>
    </w:p>
    <w:p w:rsidR="00CD53AD" w:rsidRDefault="008C36D4" w:rsidP="0073558E">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r w:rsidR="00E62033" w:rsidRPr="00E62033">
        <w:t>Циркель</w:t>
      </w:r>
      <w:r w:rsidR="00E62033">
        <w:t xml:space="preserve">). По </w:t>
      </w:r>
      <w:r w:rsidR="00E62033" w:rsidRPr="00E62033">
        <w:t>Мерцерию</w:t>
      </w:r>
      <w:r w:rsidR="00E62033">
        <w:t xml:space="preserve"> же</w:t>
      </w:r>
      <w:r w:rsidR="00E62033">
        <w:t>н</w:t>
      </w:r>
      <w:r w:rsidR="00E62033">
        <w:t>ское окончание слова свидетельствует слабости и бессилии глубокой ст</w:t>
      </w:r>
      <w:r w:rsidR="00E62033">
        <w:t>а</w:t>
      </w:r>
      <w:r w:rsidR="00E62033">
        <w:t>рости.</w:t>
      </w:r>
      <w:r w:rsidR="000718EF">
        <w:t xml:space="preserve"> Еще более интересное объяснение дает </w:t>
      </w:r>
      <w:r w:rsidR="000718EF" w:rsidRPr="000718EF">
        <w:t>Кокцей</w:t>
      </w:r>
      <w:r w:rsidR="000718EF">
        <w:t xml:space="preserve">, </w:t>
      </w:r>
      <w:r w:rsidR="00E77DCF">
        <w:t>предположив</w:t>
      </w:r>
      <w:r w:rsidR="000718EF">
        <w:t xml:space="preserve"> что</w:t>
      </w:r>
      <w:r w:rsidR="000B04FB">
        <w:t xml:space="preserve"> </w:t>
      </w:r>
      <w:r w:rsidR="000B04FB">
        <w:lastRenderedPageBreak/>
        <w:t>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w:t>
      </w:r>
      <w:r w:rsidR="0073558E" w:rsidRPr="0073558E">
        <w:rPr>
          <w:lang w:bidi="he-IL"/>
        </w:rPr>
        <w:t xml:space="preserve">, </w:t>
      </w:r>
      <w:r w:rsidR="00E77DCF" w:rsidRPr="0073558E">
        <w:rPr>
          <w:lang w:bidi="he-IL"/>
        </w:rPr>
        <w:t>являясь тенью или д</w:t>
      </w:r>
      <w:r w:rsidR="00E77DCF" w:rsidRPr="0073558E">
        <w:rPr>
          <w:lang w:bidi="he-IL"/>
        </w:rPr>
        <w:t>у</w:t>
      </w:r>
      <w:r w:rsidR="00E77DCF" w:rsidRPr="0073558E">
        <w:rPr>
          <w:lang w:bidi="he-IL"/>
        </w:rPr>
        <w:t>хо</w:t>
      </w:r>
      <w:r w:rsidR="0073558E" w:rsidRPr="0073558E">
        <w:rPr>
          <w:lang w:bidi="he-IL"/>
        </w:rPr>
        <w:t>м, не может иметь различие пола</w:t>
      </w:r>
      <w:r w:rsidR="0073558E">
        <w:rPr>
          <w:lang w:bidi="he-IL"/>
        </w:rPr>
        <w:t xml:space="preserve">, таким </w:t>
      </w:r>
      <w:proofErr w:type="gramStart"/>
      <w:r w:rsidR="0073558E">
        <w:rPr>
          <w:lang w:bidi="he-IL"/>
        </w:rPr>
        <w:t>образом</w:t>
      </w:r>
      <w:proofErr w:type="gramEnd"/>
      <w:r w:rsidR="0073558E">
        <w:rPr>
          <w:lang w:bidi="he-IL"/>
        </w:rPr>
        <w:t xml:space="preserve"> к нему равно применимы как женская форма слова Когелет, так и мужская.</w:t>
      </w:r>
    </w:p>
    <w:p w:rsidR="00865796" w:rsidRDefault="00865796" w:rsidP="007A46C0">
      <w:pPr>
        <w:pStyle w:val="2"/>
        <w:rPr>
          <w:lang w:bidi="he-IL"/>
        </w:rPr>
      </w:pPr>
      <w:bookmarkStart w:id="10" w:name="_Toc72499211"/>
      <w:bookmarkStart w:id="11" w:name="_Toc74952371"/>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4952372"/>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w:t>
      </w:r>
      <w:r w:rsidR="00901232">
        <w:rPr>
          <w:lang w:bidi="he-IL"/>
        </w:rPr>
        <w:t>о</w:t>
      </w:r>
      <w:r w:rsidR="00901232">
        <w:rPr>
          <w:lang w:bidi="he-IL"/>
        </w:rPr>
        <w:t>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6"/>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 xml:space="preserve">Если и высказывались некоторые </w:t>
      </w:r>
      <w:r w:rsidR="0073558E" w:rsidRPr="0073558E">
        <w:rPr>
          <w:lang w:bidi="he-IL"/>
        </w:rPr>
        <w:t xml:space="preserve">сомнения </w:t>
      </w:r>
      <w:r w:rsidRPr="0073558E">
        <w:rPr>
          <w:lang w:bidi="he-IL"/>
        </w:rPr>
        <w:t>относительно</w:t>
      </w:r>
      <w:r>
        <w:rPr>
          <w:lang w:bidi="he-IL"/>
        </w:rPr>
        <w:t xml:space="preserve"> книги, то только в смысле ее Богодухновенного достоинства. Некоторые равв</w:t>
      </w:r>
      <w:r>
        <w:rPr>
          <w:lang w:bidi="he-IL"/>
        </w:rPr>
        <w:t>и</w:t>
      </w:r>
      <w:r>
        <w:rPr>
          <w:lang w:bidi="he-IL"/>
        </w:rPr>
        <w:t>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w:t>
      </w:r>
      <w:r>
        <w:rPr>
          <w:lang w:bidi="he-IL"/>
        </w:rPr>
        <w:t>о</w:t>
      </w:r>
      <w:r>
        <w:rPr>
          <w:lang w:bidi="he-IL"/>
        </w:rPr>
        <w:t xml:space="preserve">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w:t>
      </w:r>
      <w:r w:rsidR="004D0C7F">
        <w:rPr>
          <w:lang w:bidi="he-IL"/>
        </w:rPr>
        <w:t>ш</w:t>
      </w:r>
      <w:r w:rsidR="004D0C7F">
        <w:rPr>
          <w:lang w:bidi="he-IL"/>
        </w:rPr>
        <w:t>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73558E">
      <w:pPr>
        <w:rPr>
          <w:lang w:bidi="he-IL"/>
        </w:rPr>
      </w:pPr>
      <w:r>
        <w:rPr>
          <w:lang w:bidi="he-IL"/>
        </w:rPr>
        <w:lastRenderedPageBreak/>
        <w:t>В ряду произведений древней христианской письменности ос</w:t>
      </w:r>
      <w:r>
        <w:rPr>
          <w:lang w:bidi="he-IL"/>
        </w:rPr>
        <w:t>о</w:t>
      </w:r>
      <w:r>
        <w:rPr>
          <w:lang w:bidi="he-IL"/>
        </w:rPr>
        <w:t xml:space="preserve">бенно выделяется труд </w:t>
      </w:r>
      <w:proofErr w:type="spellStart"/>
      <w:r w:rsidRPr="0073558E">
        <w:rPr>
          <w:b/>
          <w:bCs/>
          <w:lang w:bidi="he-IL"/>
        </w:rPr>
        <w:t>Юнилия</w:t>
      </w:r>
      <w:proofErr w:type="spellEnd"/>
      <w:r w:rsidRPr="0073558E">
        <w:rPr>
          <w:b/>
          <w:bCs/>
          <w:lang w:bidi="he-IL"/>
        </w:rPr>
        <w:t xml:space="preserve"> Африканского</w:t>
      </w:r>
      <w:r>
        <w:rPr>
          <w:lang w:bidi="he-IL"/>
        </w:rPr>
        <w:t>,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7"/>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«Тр</w:t>
      </w:r>
      <w:r w:rsidR="0081158C" w:rsidRPr="0081158C">
        <w:rPr>
          <w:lang w:bidi="he-IL"/>
        </w:rPr>
        <w:t>е</w:t>
      </w:r>
      <w:r w:rsidR="0081158C" w:rsidRPr="0081158C">
        <w:rPr>
          <w:lang w:bidi="he-IL"/>
        </w:rPr>
        <w:t xml:space="preserve">мя способами: или по </w:t>
      </w:r>
      <w:r w:rsidR="0081158C" w:rsidRPr="0081158C">
        <w:rPr>
          <w:b/>
          <w:lang w:bidi="he-IL"/>
        </w:rPr>
        <w:t>надписаниям и предисловиям</w:t>
      </w:r>
      <w:r w:rsidR="0081158C" w:rsidRPr="0081158C">
        <w:rPr>
          <w:lang w:bidi="he-IL"/>
        </w:rPr>
        <w:t>, как пророческая книги и послания Апостола</w:t>
      </w:r>
      <w:r w:rsidR="0073558E">
        <w:rPr>
          <w:lang w:bidi="he-IL"/>
        </w:rPr>
        <w:t xml:space="preserve"> Павла</w:t>
      </w:r>
      <w:r w:rsidR="0081158C" w:rsidRPr="0081158C">
        <w:rPr>
          <w:lang w:bidi="he-IL"/>
        </w:rPr>
        <w:t xml:space="preserve">, или только из </w:t>
      </w:r>
      <w:r w:rsidR="0081158C" w:rsidRPr="0081158C">
        <w:rPr>
          <w:b/>
          <w:lang w:bidi="he-IL"/>
        </w:rPr>
        <w:t>надписаний</w:t>
      </w:r>
      <w:r w:rsidR="0081158C" w:rsidRPr="0081158C">
        <w:rPr>
          <w:lang w:bidi="he-IL"/>
        </w:rPr>
        <w:t xml:space="preserve">, как евангелистов, или из </w:t>
      </w:r>
      <w:r w:rsidR="0081158C" w:rsidRPr="0081158C">
        <w:rPr>
          <w:b/>
          <w:lang w:bidi="he-IL"/>
        </w:rPr>
        <w:t>пр</w:t>
      </w:r>
      <w:r w:rsidR="0081158C" w:rsidRPr="0081158C">
        <w:rPr>
          <w:b/>
          <w:lang w:bidi="he-IL"/>
        </w:rPr>
        <w:t>е</w:t>
      </w:r>
      <w:r w:rsidR="0081158C" w:rsidRPr="0081158C">
        <w:rPr>
          <w:b/>
          <w:lang w:bidi="he-IL"/>
        </w:rPr>
        <w:t>дания</w:t>
      </w:r>
      <w:r w:rsidR="0081158C" w:rsidRPr="0081158C">
        <w:rPr>
          <w:lang w:bidi="he-IL"/>
        </w:rPr>
        <w:t xml:space="preserve"> древних, как о Моисее передается, что он написал пять первых книг истории, тогда</w:t>
      </w:r>
      <w:r w:rsidR="0073558E">
        <w:rPr>
          <w:lang w:bidi="he-IL"/>
        </w:rPr>
        <w:t xml:space="preserve"> </w:t>
      </w:r>
      <w:r w:rsidR="0081158C" w:rsidRPr="0081158C">
        <w:rPr>
          <w:lang w:bidi="he-IL"/>
        </w:rPr>
        <w:t>как надписание этого не говорит, и сам он не выражается: «сказал Господь ко мне», но как-бы о другом: «сказал Господь к Мо</w:t>
      </w:r>
      <w:r w:rsidR="0081158C" w:rsidRPr="0081158C">
        <w:rPr>
          <w:lang w:bidi="he-IL"/>
        </w:rPr>
        <w:t>и</w:t>
      </w:r>
      <w:r w:rsidR="0081158C" w:rsidRPr="0081158C">
        <w:rPr>
          <w:lang w:bidi="he-IL"/>
        </w:rPr>
        <w:t>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w:t>
      </w:r>
      <w:r>
        <w:rPr>
          <w:lang w:bidi="he-IL"/>
        </w:rPr>
        <w:t>м</w:t>
      </w:r>
      <w:r>
        <w:rPr>
          <w:lang w:bidi="he-IL"/>
        </w:rPr>
        <w:t>ственности Ветхого и Нового Заветов. Об этом свидетельствует сам Хр</w:t>
      </w:r>
      <w:r>
        <w:rPr>
          <w:lang w:bidi="he-IL"/>
        </w:rPr>
        <w:t>и</w:t>
      </w:r>
      <w:r>
        <w:rPr>
          <w:lang w:bidi="he-IL"/>
        </w:rPr>
        <w:t>стос</w:t>
      </w:r>
      <w:r w:rsidR="00EC5BF6">
        <w:rPr>
          <w:lang w:bidi="he-IL"/>
        </w:rPr>
        <w:t>:</w:t>
      </w:r>
      <w:r>
        <w:rPr>
          <w:lang w:bidi="he-IL"/>
        </w:rPr>
        <w:t xml:space="preserve"> «Не думайте, что Я пришел нарушить закон или пророков: не нарушить пришел Я, но и</w:t>
      </w:r>
      <w:r>
        <w:rPr>
          <w:lang w:bidi="he-IL"/>
        </w:rPr>
        <w:t>с</w:t>
      </w:r>
      <w:r>
        <w:rPr>
          <w:lang w:bidi="he-IL"/>
        </w:rPr>
        <w:t>полнить» (</w:t>
      </w:r>
      <w:r w:rsidR="0027308B">
        <w:rPr>
          <w:lang w:bidi="he-IL"/>
        </w:rPr>
        <w:t xml:space="preserve">Матф.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w:t>
      </w:r>
      <w:r w:rsidR="0073558E">
        <w:rPr>
          <w:lang w:bidi="he-IL"/>
        </w:rPr>
        <w:t>оспода,</w:t>
      </w:r>
      <w:r w:rsidR="00E017DE">
        <w:rPr>
          <w:lang w:bidi="he-IL"/>
        </w:rPr>
        <w:t xml:space="preserve">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В ряду древних свидетельств нужно поместить и сообщение Та</w:t>
      </w:r>
      <w:r>
        <w:rPr>
          <w:lang w:bidi="he-IL"/>
        </w:rPr>
        <w:t>л</w:t>
      </w:r>
      <w:r>
        <w:rPr>
          <w:lang w:bidi="he-IL"/>
        </w:rPr>
        <w:t xml:space="preserve">муда о происхождении писаний Соломоновых. В нем говорится, что священник </w:t>
      </w:r>
      <w:r>
        <w:rPr>
          <w:lang w:bidi="he-IL"/>
        </w:rPr>
        <w:lastRenderedPageBreak/>
        <w:t>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4952373"/>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w:t>
      </w:r>
      <w:r w:rsidRPr="00CF747F">
        <w:rPr>
          <w:lang w:bidi="he-IL"/>
        </w:rPr>
        <w:t>о</w:t>
      </w:r>
      <w:r w:rsidRPr="00CF747F">
        <w:rPr>
          <w:lang w:bidi="he-IL"/>
        </w:rPr>
        <w:t xml:space="preserve">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w:t>
      </w:r>
      <w:r w:rsidR="00CF747F" w:rsidRPr="00CF747F">
        <w:rPr>
          <w:lang w:bidi="he-IL"/>
        </w:rPr>
        <w:t>ы</w:t>
      </w:r>
      <w:r w:rsidR="00CF747F" w:rsidRPr="00CF747F">
        <w:rPr>
          <w:lang w:bidi="he-IL"/>
        </w:rPr>
        <w:t>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w:t>
      </w:r>
      <w:r>
        <w:rPr>
          <w:lang w:bidi="he-IL"/>
        </w:rPr>
        <w:t>м</w:t>
      </w:r>
      <w:r>
        <w:rPr>
          <w:lang w:bidi="he-IL"/>
        </w:rPr>
        <w:t>ному кругу ученых толковников Писания</w:t>
      </w:r>
      <w:r w:rsidR="00CF747F" w:rsidRPr="00CF747F">
        <w:rPr>
          <w:lang w:bidi="he-IL"/>
        </w:rPr>
        <w:t xml:space="preserve">. </w:t>
      </w:r>
      <w:r>
        <w:rPr>
          <w:lang w:bidi="he-IL"/>
        </w:rPr>
        <w:t>Что касается времени напис</w:t>
      </w:r>
      <w:r>
        <w:rPr>
          <w:lang w:bidi="he-IL"/>
        </w:rPr>
        <w:t>а</w:t>
      </w:r>
      <w:r>
        <w:rPr>
          <w:lang w:bidi="he-IL"/>
        </w:rPr>
        <w:t xml:space="preserve">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r w:rsidR="00C90D7A" w:rsidRPr="00C90D7A">
        <w:rPr>
          <w:lang w:bidi="he-IL"/>
        </w:rPr>
        <w:t xml:space="preserve"> [</w:t>
      </w:r>
      <w:bookmarkStart w:id="17" w:name="_Ref73971660"/>
      <w:r w:rsidR="00DE1D25" w:rsidRPr="00C90D7A">
        <w:rPr>
          <w:rStyle w:val="afc"/>
          <w:vertAlign w:val="baseline"/>
          <w:lang w:bidi="he-IL"/>
        </w:rPr>
        <w:endnoteReference w:id="8"/>
      </w:r>
      <w:bookmarkEnd w:id="17"/>
      <w:r w:rsidR="00C90D7A" w:rsidRPr="00C90D7A">
        <w:rPr>
          <w:lang w:bidi="he-IL"/>
        </w:rPr>
        <w:t>]</w:t>
      </w:r>
    </w:p>
    <w:p w:rsidR="00831F38" w:rsidRPr="00C90D7A" w:rsidRDefault="00E05F33" w:rsidP="00CF7E51">
      <w:pPr>
        <w:rPr>
          <w:lang w:bidi="he-IL"/>
        </w:rPr>
      </w:pPr>
      <w:r>
        <w:rPr>
          <w:lang w:bidi="he-IL"/>
        </w:rPr>
        <w:lastRenderedPageBreak/>
        <w:t>Решительно же, против того что Соломон является писателем</w:t>
      </w:r>
      <w:r w:rsidR="00831F38" w:rsidRPr="00831F38">
        <w:rPr>
          <w:lang w:bidi="he-IL"/>
        </w:rPr>
        <w:t xml:space="preserve"> кн</w:t>
      </w:r>
      <w:r w:rsidR="00831F38" w:rsidRPr="00831F38">
        <w:rPr>
          <w:lang w:bidi="he-IL"/>
        </w:rPr>
        <w:t>и</w:t>
      </w:r>
      <w:r w:rsidR="00831F38" w:rsidRPr="00831F38">
        <w:rPr>
          <w:lang w:bidi="he-IL"/>
        </w:rPr>
        <w:t xml:space="preserve">ги Екклесиаст, восстал </w:t>
      </w:r>
      <w:r w:rsidR="00831F38" w:rsidRPr="00D970E3">
        <w:rPr>
          <w:b/>
          <w:bCs/>
          <w:lang w:bidi="he-IL"/>
        </w:rPr>
        <w:t>Гроций</w:t>
      </w:r>
      <w:r w:rsidR="00831F38" w:rsidRPr="00831F38">
        <w:rPr>
          <w:lang w:bidi="he-IL"/>
        </w:rPr>
        <w:t xml:space="preserve"> (1583 - 1645)</w:t>
      </w:r>
      <w:r>
        <w:rPr>
          <w:lang w:bidi="he-IL"/>
        </w:rPr>
        <w:t>. Он основывает свои су</w:t>
      </w:r>
      <w:r>
        <w:rPr>
          <w:lang w:bidi="he-IL"/>
        </w:rPr>
        <w:t>ж</w:t>
      </w:r>
      <w:r>
        <w:rPr>
          <w:lang w:bidi="he-IL"/>
        </w:rPr>
        <w:t>дения отталкиваясь от языка, которым написана книга.</w:t>
      </w:r>
      <w:r w:rsidR="00831F38" w:rsidRPr="00831F38">
        <w:rPr>
          <w:lang w:bidi="he-IL"/>
        </w:rPr>
        <w:t xml:space="preserve"> </w:t>
      </w:r>
      <w:r>
        <w:rPr>
          <w:lang w:bidi="he-IL"/>
        </w:rPr>
        <w:t xml:space="preserve">Исследования </w:t>
      </w:r>
      <w:r w:rsidR="00831F38" w:rsidRPr="00831F38">
        <w:rPr>
          <w:lang w:bidi="he-IL"/>
        </w:rPr>
        <w:t>Гроци</w:t>
      </w:r>
      <w:r>
        <w:rPr>
          <w:lang w:bidi="he-IL"/>
        </w:rPr>
        <w:t>я</w:t>
      </w:r>
      <w:r w:rsidR="00831F38" w:rsidRPr="00831F38">
        <w:rPr>
          <w:lang w:bidi="he-IL"/>
        </w:rPr>
        <w:t xml:space="preserve"> и его последовател</w:t>
      </w:r>
      <w:r>
        <w:rPr>
          <w:lang w:bidi="he-IL"/>
        </w:rPr>
        <w:t>ей показывают, что язык книги имеет структ</w:t>
      </w:r>
      <w:r>
        <w:rPr>
          <w:lang w:bidi="he-IL"/>
        </w:rPr>
        <w:t>у</w:t>
      </w:r>
      <w:r>
        <w:rPr>
          <w:lang w:bidi="he-IL"/>
        </w:rPr>
        <w:t>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Мишны и прочих подобных ей </w:t>
      </w:r>
      <w:r w:rsidR="00831F38">
        <w:rPr>
          <w:lang w:bidi="he-IL"/>
        </w:rPr>
        <w:t>раввинских произведений</w:t>
      </w:r>
      <w:bookmarkStart w:id="18" w:name="_Ref73601374"/>
      <w:r w:rsidR="00C90D7A" w:rsidRPr="00C90D7A">
        <w:rPr>
          <w:lang w:bidi="he-IL"/>
        </w:rPr>
        <w:t xml:space="preserve"> [</w:t>
      </w:r>
      <w:bookmarkStart w:id="19" w:name="_Ref74650086"/>
      <w:r w:rsidR="00831F38" w:rsidRPr="00C90D7A">
        <w:rPr>
          <w:rStyle w:val="afc"/>
          <w:vertAlign w:val="baseline"/>
          <w:lang w:bidi="he-IL"/>
        </w:rPr>
        <w:endnoteReference w:id="9"/>
      </w:r>
      <w:bookmarkEnd w:id="18"/>
      <w:bookmarkEnd w:id="19"/>
      <w:r w:rsidR="00C90D7A" w:rsidRPr="00C90D7A">
        <w:rPr>
          <w:lang w:bidi="he-IL"/>
        </w:rPr>
        <w:t>].</w:t>
      </w:r>
    </w:p>
    <w:p w:rsidR="000A5BE4" w:rsidRDefault="00062509" w:rsidP="0073558E">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w:t>
      </w:r>
      <w:r>
        <w:rPr>
          <w:lang w:bidi="he-IL"/>
        </w:rPr>
        <w:t>и</w:t>
      </w:r>
      <w:r>
        <w:rPr>
          <w:lang w:bidi="he-IL"/>
        </w:rPr>
        <w:t>мер подобного подхода являются сочинения «Левиафан» Т. Гоббса и произв</w:t>
      </w:r>
      <w:r>
        <w:rPr>
          <w:lang w:bidi="he-IL"/>
        </w:rPr>
        <w:t>е</w:t>
      </w:r>
      <w:r>
        <w:rPr>
          <w:lang w:bidi="he-IL"/>
        </w:rPr>
        <w:t>дение Б.Спинозы «</w:t>
      </w:r>
      <w:r w:rsidRPr="00352043">
        <w:rPr>
          <w:lang w:bidi="he-IL"/>
        </w:rPr>
        <w:t>Богословско-политический трактат</w:t>
      </w:r>
      <w:r>
        <w:rPr>
          <w:lang w:bidi="he-IL"/>
        </w:rPr>
        <w:t>».</w:t>
      </w:r>
      <w:r w:rsidR="0073558E">
        <w:rPr>
          <w:lang w:bidi="he-IL"/>
        </w:rPr>
        <w:t xml:space="preserve"> В этом</w:t>
      </w:r>
      <w:r w:rsidR="00EF52F3">
        <w:rPr>
          <w:lang w:bidi="he-IL"/>
        </w:rPr>
        <w:t xml:space="preserve"> произвед</w:t>
      </w:r>
      <w:r w:rsidR="00EF52F3">
        <w:rPr>
          <w:lang w:bidi="he-IL"/>
        </w:rPr>
        <w:t>е</w:t>
      </w:r>
      <w:r w:rsidR="00EF52F3">
        <w:rPr>
          <w:lang w:bidi="he-IL"/>
        </w:rPr>
        <w:t>нии Спиноза постулирует, что религия не может противоречить раз</w:t>
      </w:r>
      <w:r w:rsidR="00EF52F3">
        <w:rPr>
          <w:lang w:bidi="he-IL"/>
        </w:rPr>
        <w:t>у</w:t>
      </w:r>
      <w:r w:rsidR="00EF52F3">
        <w:rPr>
          <w:lang w:bidi="he-IL"/>
        </w:rPr>
        <w:t xml:space="preserve">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0"/>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поним</w:t>
      </w:r>
      <w:r w:rsidR="000A5BE4">
        <w:rPr>
          <w:lang w:bidi="he-IL"/>
        </w:rPr>
        <w:t>а</w:t>
      </w:r>
      <w:r w:rsidR="000A5BE4">
        <w:rPr>
          <w:lang w:bidi="he-IL"/>
        </w:rPr>
        <w:t>ние Писания, он считает, что для этого, в первую очередь необходимо уя</w:t>
      </w:r>
      <w:r w:rsidR="000A5BE4">
        <w:rPr>
          <w:lang w:bidi="he-IL"/>
        </w:rPr>
        <w:t>с</w:t>
      </w:r>
      <w:r w:rsidR="000A5BE4">
        <w:rPr>
          <w:lang w:bidi="he-IL"/>
        </w:rPr>
        <w:t xml:space="preserve">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неизменным. Таким образом Спиноза впервые намечает те вопросы, изучением которых и з</w:t>
      </w:r>
      <w:r w:rsidR="000A5BE4">
        <w:rPr>
          <w:lang w:bidi="he-IL"/>
        </w:rPr>
        <w:t>а</w:t>
      </w:r>
      <w:r w:rsidR="000A5BE4">
        <w:rPr>
          <w:lang w:bidi="he-IL"/>
        </w:rPr>
        <w:t>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1"/>
      </w:r>
      <w:r w:rsidR="00C90D7A" w:rsidRPr="00C90D7A">
        <w:rPr>
          <w:lang w:bidi="he-IL"/>
        </w:rPr>
        <w:t>]</w:t>
      </w:r>
      <w:r w:rsidR="00CC6F71">
        <w:rPr>
          <w:lang w:bidi="he-IL"/>
        </w:rPr>
        <w:t>.</w:t>
      </w:r>
    </w:p>
    <w:p w:rsidR="000A5BE4" w:rsidRDefault="000A5BE4" w:rsidP="007C1522">
      <w:pPr>
        <w:rPr>
          <w:lang w:bidi="he-IL"/>
        </w:rPr>
      </w:pPr>
      <w:r>
        <w:rPr>
          <w:lang w:bidi="he-IL"/>
        </w:rPr>
        <w:t xml:space="preserve">Гоббс, в свою очередь, выдвигает предположение, которое вполне удовлетворяет православному пониманию вопроса канона Священных </w:t>
      </w:r>
      <w:r>
        <w:rPr>
          <w:lang w:bidi="he-IL"/>
        </w:rPr>
        <w:lastRenderedPageBreak/>
        <w:t>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r w:rsidR="00C90D7A" w:rsidRPr="00C90D7A">
        <w:rPr>
          <w:lang w:bidi="he-IL"/>
        </w:rPr>
        <w:t xml:space="preserve"> [</w:t>
      </w:r>
      <w:r w:rsidR="00CC6F71" w:rsidRPr="00C90D7A">
        <w:rPr>
          <w:rStyle w:val="afc"/>
          <w:vertAlign w:val="baseline"/>
          <w:lang w:bidi="he-IL"/>
        </w:rPr>
        <w:endnoteReference w:id="12"/>
      </w:r>
      <w:r w:rsidR="00C90D7A" w:rsidRPr="00C90D7A">
        <w:rPr>
          <w:lang w:bidi="he-IL"/>
        </w:rPr>
        <w:t>].</w:t>
      </w:r>
      <w:r w:rsidR="00352043" w:rsidRPr="00352043">
        <w:rPr>
          <w:lang w:bidi="he-IL"/>
        </w:rPr>
        <w:t xml:space="preserve"> </w:t>
      </w:r>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 Своими людьми.</w:t>
      </w:r>
    </w:p>
    <w:p w:rsidR="003B5F8E" w:rsidRDefault="007C1522" w:rsidP="00E87618">
      <w:pPr>
        <w:rPr>
          <w:lang w:bidi="he-IL"/>
        </w:rPr>
      </w:pPr>
      <w:r>
        <w:rPr>
          <w:lang w:bidi="he-IL"/>
        </w:rPr>
        <w:t>Термин «Высшая критика» впервые вводится в употребление Эйх</w:t>
      </w:r>
      <w:r>
        <w:rPr>
          <w:lang w:bidi="he-IL"/>
        </w:rPr>
        <w:t>о</w:t>
      </w:r>
      <w:r>
        <w:rPr>
          <w:lang w:bidi="he-IL"/>
        </w:rPr>
        <w:t xml:space="preserve">роном, в исследовании названным их «Введение», вышедшем в 1780 году. </w:t>
      </w:r>
      <w:proofErr w:type="gramStart"/>
      <w:r>
        <w:rPr>
          <w:lang w:bidi="he-IL"/>
        </w:rPr>
        <w:t>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зом: все книги Ветхого Завета, должны рассматриваться на основ</w:t>
      </w:r>
      <w:r>
        <w:rPr>
          <w:lang w:bidi="he-IL"/>
        </w:rPr>
        <w:t>а</w:t>
      </w:r>
      <w:r>
        <w:rPr>
          <w:lang w:bidi="he-IL"/>
        </w:rPr>
        <w:t>нии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w:t>
      </w:r>
      <w:r w:rsidR="003B5F8E">
        <w:rPr>
          <w:lang w:bidi="he-IL"/>
        </w:rPr>
        <w:t>о</w:t>
      </w:r>
      <w:r w:rsidR="003B5F8E">
        <w:rPr>
          <w:lang w:bidi="he-IL"/>
        </w:rPr>
        <w:t>ду, вопреки тому, ч</w:t>
      </w:r>
      <w:r w:rsidR="00F32E33">
        <w:rPr>
          <w:lang w:bidi="he-IL"/>
        </w:rPr>
        <w:t>то принято в церковном предании</w:t>
      </w:r>
      <w:r w:rsidR="003B5F8E">
        <w:rPr>
          <w:lang w:bidi="he-IL"/>
        </w:rPr>
        <w:t xml:space="preserve"> то</w:t>
      </w:r>
      <w:r w:rsidR="00F32E33">
        <w:rPr>
          <w:lang w:bidi="he-IL"/>
        </w:rPr>
        <w:t>,</w:t>
      </w:r>
      <w:r w:rsidR="003B5F8E">
        <w:rPr>
          <w:lang w:bidi="he-IL"/>
        </w:rPr>
        <w:t xml:space="preserve"> нужно не колеблясь делать заключение о том, что таков</w:t>
      </w:r>
      <w:r w:rsidR="0073558E">
        <w:rPr>
          <w:lang w:bidi="he-IL"/>
        </w:rPr>
        <w:t>ой</w:t>
      </w:r>
      <w:r w:rsidR="003B5F8E">
        <w:rPr>
          <w:lang w:bidi="he-IL"/>
        </w:rPr>
        <w:t xml:space="preserve"> анализ следует предпочесть древнему</w:t>
      </w:r>
      <w:proofErr w:type="gramEnd"/>
      <w:r w:rsidR="003B5F8E">
        <w:rPr>
          <w:lang w:bidi="he-IL"/>
        </w:rPr>
        <w:t xml:space="preserve"> преданию. Поскольку книга Екклесиаста </w:t>
      </w:r>
      <w:r w:rsidR="00E87618">
        <w:rPr>
          <w:lang w:bidi="he-IL"/>
        </w:rPr>
        <w:t>по-разному</w:t>
      </w:r>
      <w:r w:rsidR="003B5F8E">
        <w:rPr>
          <w:lang w:bidi="he-IL"/>
        </w:rPr>
        <w:t xml:space="preserve"> датируется</w:t>
      </w:r>
      <w:r w:rsidR="00E87618">
        <w:rPr>
          <w:lang w:bidi="he-IL"/>
        </w:rPr>
        <w:t>,</w:t>
      </w:r>
      <w:r w:rsidR="003B5F8E">
        <w:rPr>
          <w:lang w:bidi="he-IL"/>
        </w:rPr>
        <w:t xml:space="preserve"> </w:t>
      </w:r>
      <w:r w:rsidR="00F32E33">
        <w:rPr>
          <w:lang w:bidi="he-IL"/>
        </w:rPr>
        <w:t xml:space="preserve">начиная </w:t>
      </w:r>
      <w:r w:rsidR="003B5F8E">
        <w:rPr>
          <w:lang w:bidi="he-IL"/>
        </w:rPr>
        <w:t xml:space="preserve">от Соломона </w:t>
      </w:r>
      <w:r w:rsidR="00E87618">
        <w:rPr>
          <w:lang w:bidi="he-IL"/>
        </w:rPr>
        <w:t>и даже до</w:t>
      </w:r>
      <w:r w:rsidR="003B5F8E">
        <w:rPr>
          <w:lang w:bidi="he-IL"/>
        </w:rPr>
        <w:t xml:space="preserve"> послепленного периода, то </w:t>
      </w:r>
      <w:r w:rsidR="00E87618">
        <w:rPr>
          <w:lang w:bidi="he-IL"/>
        </w:rPr>
        <w:t xml:space="preserve">нужно датировать послепленным </w:t>
      </w:r>
      <w:proofErr w:type="gramStart"/>
      <w:r w:rsidR="00E87618">
        <w:rPr>
          <w:lang w:bidi="he-IL"/>
        </w:rPr>
        <w:t>периодом</w:t>
      </w:r>
      <w:proofErr w:type="gramEnd"/>
      <w:r w:rsidR="003B5F8E">
        <w:rPr>
          <w:lang w:bidi="he-IL"/>
        </w:rPr>
        <w:t xml:space="preserve"> Т</w:t>
      </w:r>
      <w:r w:rsidR="003B5F8E">
        <w:rPr>
          <w:lang w:bidi="he-IL"/>
        </w:rPr>
        <w:t>а</w:t>
      </w:r>
      <w:r w:rsidR="003B5F8E">
        <w:rPr>
          <w:lang w:bidi="he-IL"/>
        </w:rPr>
        <w:t>ким образом, после Эйхорна, критическое направление, становится пр</w:t>
      </w:r>
      <w:r w:rsidR="003B5F8E">
        <w:rPr>
          <w:lang w:bidi="he-IL"/>
        </w:rPr>
        <w:t>е</w:t>
      </w:r>
      <w:r w:rsidR="003B5F8E">
        <w:rPr>
          <w:lang w:bidi="he-IL"/>
        </w:rPr>
        <w:t>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чески вся библиология этого периода (Георг, Ильген и пр.) определяет время создания библейских книг, как время более позднее, отн</w:t>
      </w:r>
      <w:r w:rsidR="001E0726">
        <w:rPr>
          <w:lang w:bidi="he-IL"/>
        </w:rPr>
        <w:t>о</w:t>
      </w:r>
      <w:r w:rsidR="001E0726">
        <w:rPr>
          <w:lang w:bidi="he-IL"/>
        </w:rPr>
        <w:t>сящееся ко времени собрания канона после возвращения иудеев из вавилонского пл</w:t>
      </w:r>
      <w:r w:rsidR="001E0726">
        <w:rPr>
          <w:lang w:bidi="he-IL"/>
        </w:rPr>
        <w:t>е</w:t>
      </w:r>
      <w:r w:rsidR="001E0726">
        <w:rPr>
          <w:lang w:bidi="he-IL"/>
        </w:rPr>
        <w:t>на. При этом, сами книги представляются как свод разн</w:t>
      </w:r>
      <w:r w:rsidR="001E0726">
        <w:rPr>
          <w:lang w:bidi="he-IL"/>
        </w:rPr>
        <w:t>о</w:t>
      </w:r>
      <w:r w:rsidR="001E0726">
        <w:rPr>
          <w:lang w:bidi="he-IL"/>
        </w:rPr>
        <w:t>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4"/>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lastRenderedPageBreak/>
        <w:t>Вторая половина 19 века замечательна тем, что данные соображ</w:t>
      </w:r>
      <w:r>
        <w:rPr>
          <w:lang w:bidi="he-IL"/>
        </w:rPr>
        <w:t>е</w:t>
      </w:r>
      <w:r>
        <w:rPr>
          <w:lang w:bidi="he-IL"/>
        </w:rPr>
        <w:t>ния стали господствующими для подавляющего большинства представ</w:t>
      </w:r>
      <w:r>
        <w:rPr>
          <w:lang w:bidi="he-IL"/>
        </w:rPr>
        <w:t>и</w:t>
      </w:r>
      <w:r>
        <w:rPr>
          <w:lang w:bidi="he-IL"/>
        </w:rPr>
        <w:t>телей библейской критики, в большинстве ст</w:t>
      </w:r>
      <w:r w:rsidR="00E87618">
        <w:rPr>
          <w:lang w:bidi="he-IL"/>
        </w:rPr>
        <w:t>р</w:t>
      </w:r>
      <w:r>
        <w:rPr>
          <w:lang w:bidi="he-IL"/>
        </w:rPr>
        <w:t>ан Запада.</w:t>
      </w:r>
    </w:p>
    <w:p w:rsidR="00352043" w:rsidRDefault="001E0726" w:rsidP="00E87618">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E87618">
        <w:rPr>
          <w:b/>
          <w:bCs/>
          <w:lang w:bidi="he-IL"/>
        </w:rPr>
        <w:t>Велльгаузена</w:t>
      </w:r>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w:t>
      </w:r>
      <w:r w:rsidR="00E87618">
        <w:rPr>
          <w:lang w:bidi="he-IL"/>
        </w:rPr>
        <w:t xml:space="preserve"> есть история поиска, принятия,</w:t>
      </w:r>
      <w:r w:rsidR="00275FCF">
        <w:rPr>
          <w:lang w:bidi="he-IL"/>
        </w:rPr>
        <w:t xml:space="preserve"> отступления</w:t>
      </w:r>
      <w:r w:rsidR="00E87618">
        <w:rPr>
          <w:lang w:bidi="he-IL"/>
        </w:rPr>
        <w:t>, покаяния и снова следование промыслу</w:t>
      </w:r>
      <w:r w:rsidR="00275FCF">
        <w:rPr>
          <w:lang w:bidi="he-IL"/>
        </w:rPr>
        <w:t xml:space="preserve"> Бо</w:t>
      </w:r>
      <w:r w:rsidR="00E87618">
        <w:rPr>
          <w:lang w:bidi="he-IL"/>
        </w:rPr>
        <w:t>жию</w:t>
      </w:r>
      <w:r w:rsidR="00275FCF">
        <w:rPr>
          <w:lang w:bidi="he-IL"/>
        </w:rPr>
        <w:t>, а является постепенным и вполне естественным разв</w:t>
      </w:r>
      <w:r w:rsidR="00275FCF">
        <w:rPr>
          <w:lang w:bidi="he-IL"/>
        </w:rPr>
        <w:t>и</w:t>
      </w:r>
      <w:r w:rsidR="00275FCF">
        <w:rPr>
          <w:lang w:bidi="he-IL"/>
        </w:rPr>
        <w:t>тием государственности, языка, общественных отношений в среде евре</w:t>
      </w:r>
      <w:r w:rsidR="00275FCF">
        <w:rPr>
          <w:lang w:bidi="he-IL"/>
        </w:rPr>
        <w:t>й</w:t>
      </w:r>
      <w:r w:rsidR="00275FCF">
        <w:rPr>
          <w:lang w:bidi="he-IL"/>
        </w:rPr>
        <w:t>ского народа, как это свой</w:t>
      </w:r>
      <w:r w:rsidR="00450B6B">
        <w:rPr>
          <w:lang w:bidi="he-IL"/>
        </w:rPr>
        <w:t>ственно</w:t>
      </w:r>
      <w:r w:rsidR="00275FCF">
        <w:rPr>
          <w:lang w:bidi="he-IL"/>
        </w:rPr>
        <w:t xml:space="preserve"> вообще любым народам и госуда</w:t>
      </w:r>
      <w:r w:rsidR="00275FCF">
        <w:rPr>
          <w:lang w:bidi="he-IL"/>
        </w:rPr>
        <w:t>р</w:t>
      </w:r>
      <w:r w:rsidR="00275FCF">
        <w:rPr>
          <w:lang w:bidi="he-IL"/>
        </w:rPr>
        <w:t>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w:t>
      </w:r>
      <w:r>
        <w:rPr>
          <w:lang w:bidi="he-IL"/>
        </w:rPr>
        <w:t>е</w:t>
      </w:r>
      <w:r>
        <w:rPr>
          <w:lang w:bidi="he-IL"/>
        </w:rPr>
        <w:t>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таки противоречит тр</w:t>
      </w:r>
      <w:r>
        <w:rPr>
          <w:lang w:bidi="he-IL"/>
        </w:rPr>
        <w:t>а</w:t>
      </w:r>
      <w:r>
        <w:rPr>
          <w:lang w:bidi="he-IL"/>
        </w:rPr>
        <w:t xml:space="preserve">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Как пример такого отношения к библейской письменности можно привести слова известного немецкого исследователя Штаде</w:t>
      </w:r>
      <w:r w:rsidR="00352043" w:rsidRPr="00352043">
        <w:rPr>
          <w:lang w:bidi="he-IL"/>
        </w:rPr>
        <w:t>: «Ни одна из ветхозаветных книг в том виде, в котором она имеется теперь, не восх</w:t>
      </w:r>
      <w:r w:rsidR="00352043" w:rsidRPr="00352043">
        <w:rPr>
          <w:lang w:bidi="he-IL"/>
        </w:rPr>
        <w:t>о</w:t>
      </w:r>
      <w:r w:rsidR="00352043" w:rsidRPr="00352043">
        <w:rPr>
          <w:lang w:bidi="he-IL"/>
        </w:rPr>
        <w:t>дит к допленному периоду. Из обломков допленной литературы в поз</w:t>
      </w:r>
      <w:r w:rsidR="00352043" w:rsidRPr="00352043">
        <w:rPr>
          <w:lang w:bidi="he-IL"/>
        </w:rPr>
        <w:t>д</w:t>
      </w:r>
      <w:r w:rsidR="00352043" w:rsidRPr="00352043">
        <w:rPr>
          <w:lang w:bidi="he-IL"/>
        </w:rPr>
        <w:t>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ко в обрывках, в связи с позднейшим и в</w:t>
      </w:r>
      <w:r w:rsidR="006943AD">
        <w:rPr>
          <w:lang w:bidi="he-IL"/>
        </w:rPr>
        <w:t xml:space="preserve"> разнообразной перер</w:t>
      </w:r>
      <w:r w:rsidR="006943AD">
        <w:rPr>
          <w:lang w:bidi="he-IL"/>
        </w:rPr>
        <w:t>а</w:t>
      </w:r>
      <w:r w:rsidR="006943AD">
        <w:rPr>
          <w:lang w:bidi="he-IL"/>
        </w:rPr>
        <w:t>ботке»</w:t>
      </w:r>
      <w:r w:rsidR="00C90D7A" w:rsidRPr="00C90D7A">
        <w:rPr>
          <w:lang w:bidi="he-IL"/>
        </w:rPr>
        <w:t xml:space="preserve"> [</w:t>
      </w:r>
      <w:r w:rsidR="006943AD" w:rsidRPr="00C90D7A">
        <w:rPr>
          <w:rStyle w:val="afc"/>
          <w:vertAlign w:val="baseline"/>
          <w:lang w:bidi="he-IL"/>
        </w:rPr>
        <w:endnoteReference w:id="15"/>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гипот</w:t>
      </w:r>
      <w:r>
        <w:rPr>
          <w:lang w:bidi="he-IL"/>
        </w:rPr>
        <w:t>е</w:t>
      </w:r>
      <w:r>
        <w:rPr>
          <w:lang w:bidi="he-IL"/>
        </w:rPr>
        <w:t>зы. Согласно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lastRenderedPageBreak/>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t xml:space="preserve">Как отмечает протоиерей Александр Классен,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w:t>
      </w:r>
      <w:r>
        <w:rPr>
          <w:lang w:bidi="he-IL"/>
        </w:rPr>
        <w:t>о</w:t>
      </w:r>
      <w:r>
        <w:rPr>
          <w:lang w:bidi="he-IL"/>
        </w:rPr>
        <w:t>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8F77D5">
        <w:rPr>
          <w:lang w:bidi="he-IL"/>
        </w:rPr>
        <w:t xml:space="preserve">» </w:t>
      </w:r>
      <w:r w:rsidR="00647A25" w:rsidRPr="00647A25">
        <w:rPr>
          <w:lang w:bidi="he-IL"/>
        </w:rPr>
        <w:t>[</w:t>
      </w:r>
      <w:bookmarkStart w:id="20" w:name="_Ref73659531"/>
      <w:r w:rsidR="00647A25" w:rsidRPr="00647A25">
        <w:rPr>
          <w:rStyle w:val="afc"/>
          <w:vertAlign w:val="baseline"/>
          <w:lang w:bidi="he-IL"/>
        </w:rPr>
        <w:endnoteReference w:id="16"/>
      </w:r>
      <w:bookmarkEnd w:id="20"/>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Кумранские находки устанавливают terminus ad quem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Даниэль Фредерикс,</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w:t>
      </w:r>
      <w:r w:rsidR="00647A25">
        <w:rPr>
          <w:lang w:bidi="he-IL"/>
        </w:rPr>
        <w:t>и</w:t>
      </w:r>
      <w:r w:rsidR="00647A25">
        <w:rPr>
          <w:lang w:bidi="he-IL"/>
        </w:rPr>
        <w:t>сания книги многочисленные школы так и не пришли к единому, общ</w:t>
      </w:r>
      <w:r w:rsidR="00647A25">
        <w:rPr>
          <w:lang w:bidi="he-IL"/>
        </w:rPr>
        <w:t>е</w:t>
      </w:r>
      <w:r w:rsidR="00647A25">
        <w:rPr>
          <w:lang w:bidi="he-IL"/>
        </w:rPr>
        <w:t>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w:t>
      </w:r>
      <w:r w:rsidR="00E775A8">
        <w:rPr>
          <w:lang w:bidi="he-IL"/>
        </w:rPr>
        <w:t>в</w:t>
      </w:r>
      <w:r w:rsidR="00E775A8">
        <w:rPr>
          <w:lang w:bidi="he-IL"/>
        </w:rPr>
        <w:t>лении.</w:t>
      </w:r>
    </w:p>
    <w:p w:rsidR="00352043" w:rsidRDefault="004F1CBD" w:rsidP="004F1CBD">
      <w:pPr>
        <w:rPr>
          <w:lang w:bidi="he-IL"/>
        </w:rPr>
      </w:pPr>
      <w:r>
        <w:rPr>
          <w:lang w:bidi="he-IL"/>
        </w:rPr>
        <w:t>Таким образом, видно, что датировка книги, в руках западных то</w:t>
      </w:r>
      <w:r>
        <w:rPr>
          <w:lang w:bidi="he-IL"/>
        </w:rPr>
        <w:t>л</w:t>
      </w:r>
      <w:r>
        <w:rPr>
          <w:lang w:bidi="he-IL"/>
        </w:rPr>
        <w:t xml:space="preserve">ковников рассыпается на множество различных периодов и не позволяет определить точную датировку создания. Остается придерживаться </w:t>
      </w:r>
      <w:proofErr w:type="gramStart"/>
      <w:r>
        <w:rPr>
          <w:lang w:bidi="he-IL"/>
        </w:rPr>
        <w:t>предания</w:t>
      </w:r>
      <w:proofErr w:type="gramEnd"/>
      <w:r>
        <w:rPr>
          <w:lang w:bidi="he-IL"/>
        </w:rPr>
        <w:t xml:space="preserve"> сохраняемого православной церковью.</w:t>
      </w:r>
    </w:p>
    <w:p w:rsidR="00080CE2" w:rsidRDefault="00080CE2" w:rsidP="007A46C0">
      <w:pPr>
        <w:pStyle w:val="3"/>
        <w:rPr>
          <w:lang w:bidi="he-IL"/>
        </w:rPr>
      </w:pPr>
      <w:bookmarkStart w:id="21" w:name="_Toc72499214"/>
      <w:bookmarkStart w:id="22" w:name="_Toc74952374"/>
      <w:r>
        <w:rPr>
          <w:lang w:bidi="he-IL"/>
        </w:rPr>
        <w:t>1.2.3. Современные исследования происхождения книги</w:t>
      </w:r>
      <w:bookmarkEnd w:id="21"/>
      <w:bookmarkEnd w:id="22"/>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Игорь Вегеря</w:t>
      </w:r>
      <w:r w:rsidR="00C90D7A" w:rsidRPr="00C90D7A">
        <w:rPr>
          <w:lang w:bidi="he-IL"/>
        </w:rPr>
        <w:t xml:space="preserve"> [</w:t>
      </w:r>
      <w:bookmarkStart w:id="23" w:name="_Ref74590978"/>
      <w:r w:rsidRPr="00C90D7A">
        <w:rPr>
          <w:rStyle w:val="afc"/>
          <w:vertAlign w:val="baseline"/>
          <w:lang w:bidi="he-IL"/>
        </w:rPr>
        <w:endnoteReference w:id="17"/>
      </w:r>
      <w:bookmarkEnd w:id="23"/>
      <w:r w:rsidR="00C90D7A" w:rsidRPr="00C90D7A">
        <w:rPr>
          <w:lang w:bidi="he-IL"/>
        </w:rPr>
        <w:t>]</w:t>
      </w:r>
      <w:r>
        <w:rPr>
          <w:lang w:bidi="he-IL"/>
        </w:rPr>
        <w:t xml:space="preserve">, </w:t>
      </w:r>
      <w:r>
        <w:rPr>
          <w:lang w:bidi="he-IL"/>
        </w:rPr>
        <w:lastRenderedPageBreak/>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беже IY – III в.в. до н.э</w:t>
      </w:r>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По мнению В</w:t>
      </w:r>
      <w:r w:rsidR="00793FB0">
        <w:rPr>
          <w:lang w:bidi="he-IL"/>
        </w:rPr>
        <w:t>егеря этим всем требованиям одновременно может удовлетворять только один человек – Деметрий Фалерский</w:t>
      </w:r>
      <w:r w:rsidR="00E20A3E">
        <w:rPr>
          <w:lang w:bidi="he-IL"/>
        </w:rPr>
        <w:t>.</w:t>
      </w:r>
      <w:r w:rsidR="002F03A8">
        <w:rPr>
          <w:lang w:bidi="he-IL"/>
        </w:rPr>
        <w:t xml:space="preserve"> </w:t>
      </w:r>
      <w:r w:rsidR="00A73B39">
        <w:rPr>
          <w:lang w:bidi="he-IL"/>
        </w:rPr>
        <w:t>Биография Дмитрия Фалерского подробно рассмотрена им же и делается вывод о весьма большой вероятности того, что автором книги Екклесиаст являе</w:t>
      </w:r>
      <w:r w:rsidR="00A73B39">
        <w:rPr>
          <w:lang w:bidi="he-IL"/>
        </w:rPr>
        <w:t>т</w:t>
      </w:r>
      <w:r w:rsidR="00A73B39">
        <w:rPr>
          <w:lang w:bidi="he-IL"/>
        </w:rPr>
        <w:t>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4" w:name="_Toc72499216"/>
      <w:bookmarkStart w:id="25" w:name="_Toc74952375"/>
      <w:bookmarkStart w:id="26" w:name="_Toc72499215"/>
      <w:r>
        <w:lastRenderedPageBreak/>
        <w:t>1.3</w:t>
      </w:r>
      <w:r w:rsidR="00570580">
        <w:t xml:space="preserve">. </w:t>
      </w:r>
      <w:r>
        <w:t>Каноническое достоинство книги Екклесиаст</w:t>
      </w:r>
      <w:bookmarkEnd w:id="24"/>
      <w:bookmarkEnd w:id="25"/>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клесиаста в канон Священных Книг. Об этих спорах остались записи сд</w:t>
      </w:r>
      <w:r>
        <w:rPr>
          <w:lang w:bidi="he-IL"/>
        </w:rPr>
        <w:t>е</w:t>
      </w:r>
      <w:r>
        <w:rPr>
          <w:lang w:bidi="he-IL"/>
        </w:rPr>
        <w:t>ланные в Мишне (главный источник пре</w:t>
      </w:r>
      <w:r w:rsidR="00FE4B9E">
        <w:rPr>
          <w:lang w:bidi="he-IL"/>
        </w:rPr>
        <w:t>дписаний религиозного х</w:t>
      </w:r>
      <w:r w:rsidR="00FE4B9E">
        <w:rPr>
          <w:lang w:bidi="he-IL"/>
        </w:rPr>
        <w:t>а</w:t>
      </w:r>
      <w:r w:rsidR="00FE4B9E">
        <w:rPr>
          <w:lang w:bidi="he-IL"/>
        </w:rPr>
        <w:t>рактера 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ничающими и очень уважаемыми школами иудейских толков</w:t>
      </w:r>
      <w:r w:rsidR="00FE4B9E">
        <w:rPr>
          <w:lang w:bidi="he-IL"/>
        </w:rPr>
        <w:t>а</w:t>
      </w:r>
      <w:r w:rsidR="00FE4B9E">
        <w:rPr>
          <w:lang w:bidi="he-IL"/>
        </w:rPr>
        <w:t>телей завета Моисея – Гилеля и Шамая.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лей Гилеля, настаивает на том, что книга канонична, другая – Шамай, утверждает, что книга не может быть включена в канон. Предм</w:t>
      </w:r>
      <w:r w:rsidR="00FE4B9E">
        <w:rPr>
          <w:lang w:bidi="he-IL"/>
        </w:rPr>
        <w:t>е</w:t>
      </w:r>
      <w:r w:rsidR="00FE4B9E">
        <w:rPr>
          <w:lang w:bidi="he-IL"/>
        </w:rPr>
        <w:t xml:space="preserve">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w:t>
      </w:r>
      <w:r w:rsidR="004B4468">
        <w:rPr>
          <w:lang w:bidi="he-IL"/>
        </w:rPr>
        <w:t>а</w:t>
      </w:r>
      <w:r w:rsidR="004B4468">
        <w:rPr>
          <w:lang w:bidi="he-IL"/>
        </w:rPr>
        <w:t>кона.</w:t>
      </w:r>
    </w:p>
    <w:p w:rsidR="00570580" w:rsidRPr="006D46FA" w:rsidRDefault="004B4468" w:rsidP="004B4468">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 свидетельству Филастрия, в этой книге находили языческое и эпикурейское учение, хотя ясно ист</w:t>
      </w:r>
      <w:r w:rsidR="00570580" w:rsidRPr="0031249E">
        <w:rPr>
          <w:lang w:bidi="he-IL"/>
        </w:rPr>
        <w:t>о</w:t>
      </w:r>
      <w:r w:rsidR="00570580" w:rsidRPr="0031249E">
        <w:rPr>
          <w:lang w:bidi="he-IL"/>
        </w:rPr>
        <w:t>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w:t>
      </w:r>
      <w:r>
        <w:rPr>
          <w:lang w:bidi="he-IL"/>
        </w:rPr>
        <w:t>т</w:t>
      </w:r>
      <w:r>
        <w:rPr>
          <w:lang w:bidi="he-IL"/>
        </w:rPr>
        <w:t>мечает профессор Юнгеров: «</w:t>
      </w:r>
      <w:r w:rsidR="00570580" w:rsidRPr="0031249E">
        <w:rPr>
          <w:lang w:bidi="he-IL"/>
        </w:rPr>
        <w:t>Феодор Момпсуетский отвергал богодухн</w:t>
      </w:r>
      <w:r w:rsidR="00570580" w:rsidRPr="0031249E">
        <w:rPr>
          <w:lang w:bidi="he-IL"/>
        </w:rPr>
        <w:t>о</w:t>
      </w:r>
      <w:r w:rsidR="00570580" w:rsidRPr="0031249E">
        <w:rPr>
          <w:lang w:bidi="he-IL"/>
        </w:rPr>
        <w:t>венность этой книги и осужден на пятом Вселенском соборе.</w:t>
      </w:r>
      <w:r w:rsidR="00570580">
        <w:rPr>
          <w:lang w:bidi="he-IL"/>
        </w:rPr>
        <w:t xml:space="preserve"> </w:t>
      </w:r>
      <w:r w:rsidR="00570580" w:rsidRPr="0031249E">
        <w:rPr>
          <w:lang w:bidi="he-IL"/>
        </w:rPr>
        <w:t>Ориген нах</w:t>
      </w:r>
      <w:r w:rsidR="00570580" w:rsidRPr="0031249E">
        <w:rPr>
          <w:lang w:bidi="he-IL"/>
        </w:rPr>
        <w:t>о</w:t>
      </w:r>
      <w:r w:rsidR="00570580" w:rsidRPr="0031249E">
        <w:rPr>
          <w:lang w:bidi="he-IL"/>
        </w:rPr>
        <w:t>дил уче</w:t>
      </w:r>
      <w:r w:rsidR="00570580">
        <w:rPr>
          <w:lang w:bidi="he-IL"/>
        </w:rPr>
        <w:t xml:space="preserve">ние о вечности мира. </w:t>
      </w:r>
      <w:r w:rsidR="00570580" w:rsidRPr="0031249E">
        <w:rPr>
          <w:lang w:bidi="he-IL"/>
        </w:rPr>
        <w:t>Баргебрей находил пифагорейство.</w:t>
      </w:r>
      <w:r w:rsidR="00570580">
        <w:rPr>
          <w:lang w:bidi="he-IL"/>
        </w:rPr>
        <w:t xml:space="preserve"> </w:t>
      </w:r>
      <w:r w:rsidR="00570580" w:rsidRPr="0031249E">
        <w:rPr>
          <w:lang w:bidi="he-IL"/>
        </w:rPr>
        <w:t>Лютер находил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r w:rsidR="00570580" w:rsidRPr="0031249E">
        <w:rPr>
          <w:lang w:bidi="he-IL"/>
        </w:rPr>
        <w:t>Клерик видел саддукейское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w:t>
      </w:r>
      <w:r w:rsidR="00333F5B">
        <w:rPr>
          <w:lang w:bidi="he-IL"/>
        </w:rPr>
        <w:t>а</w:t>
      </w:r>
      <w:r w:rsidR="00333F5B">
        <w:rPr>
          <w:lang w:bidi="he-IL"/>
        </w:rPr>
        <w:t>сят:</w:t>
      </w:r>
      <w:r w:rsidR="002D1C6A">
        <w:rPr>
          <w:lang w:bidi="he-IL"/>
        </w:rPr>
        <w:t xml:space="preserve"> «</w:t>
      </w:r>
      <w:r w:rsidR="002D1C6A" w:rsidRPr="002D1C6A">
        <w:rPr>
          <w:lang w:bidi="he-IL"/>
        </w:rPr>
        <w:t>Для всех вас, принадлежащих к клиру, и мирян, чтимыми и святыми да будут книги, Ветхаго Завета: Моисеевых пять: Бытие, Исход, Левит, Числа, Вт</w:t>
      </w:r>
      <w:r w:rsidR="002D1C6A" w:rsidRPr="002D1C6A">
        <w:rPr>
          <w:lang w:bidi="he-IL"/>
        </w:rPr>
        <w:t>о</w:t>
      </w:r>
      <w:r w:rsidR="002D1C6A" w:rsidRPr="002D1C6A">
        <w:rPr>
          <w:lang w:bidi="he-IL"/>
        </w:rPr>
        <w:lastRenderedPageBreak/>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r w:rsidR="002D1C6A" w:rsidRPr="002D1C6A">
        <w:rPr>
          <w:b/>
          <w:bCs/>
          <w:lang w:bidi="he-IL"/>
        </w:rPr>
        <w:t>Екклисиаст</w:t>
      </w:r>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8"/>
      </w:r>
      <w:r w:rsidR="002D1C6A" w:rsidRPr="00333F5B">
        <w:rPr>
          <w:lang w:bidi="he-IL"/>
        </w:rPr>
        <w:t>]</w:t>
      </w:r>
      <w:r w:rsidR="00097DFC">
        <w:rPr>
          <w:lang w:bidi="he-IL"/>
        </w:rPr>
        <w:t>. 60 правило Лаодикийского Собора отмечает: «</w:t>
      </w:r>
      <w:r w:rsidR="00097DFC" w:rsidRPr="00097DFC">
        <w:rPr>
          <w:lang w:bidi="he-IL"/>
        </w:rPr>
        <w:t>Читати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w:t>
      </w:r>
      <w:r w:rsidR="00097DFC" w:rsidRPr="00097DFC">
        <w:rPr>
          <w:lang w:bidi="he-IL"/>
        </w:rPr>
        <w:t>о</w:t>
      </w:r>
      <w:r w:rsidR="00097DFC" w:rsidRPr="00097DFC">
        <w:rPr>
          <w:lang w:bidi="he-IL"/>
        </w:rPr>
        <w:t>рая, 12) Ездры первая и вторая, 13) Книга псалмов ста пятидесяти, 14) Притчи Соломона, 15) Е</w:t>
      </w:r>
      <w:r w:rsidR="00097DFC" w:rsidRPr="00097DFC">
        <w:rPr>
          <w:lang w:bidi="he-IL"/>
        </w:rPr>
        <w:t>к</w:t>
      </w:r>
      <w:r w:rsidR="00097DFC">
        <w:rPr>
          <w:lang w:bidi="he-IL"/>
        </w:rPr>
        <w:t xml:space="preserve">клисиаст…» </w:t>
      </w:r>
      <w:r w:rsidR="00097DFC" w:rsidRPr="00097DFC">
        <w:rPr>
          <w:lang w:bidi="he-IL"/>
        </w:rPr>
        <w:t>[</w:t>
      </w:r>
      <w:r w:rsidR="00097DFC" w:rsidRPr="00097DFC">
        <w:rPr>
          <w:rStyle w:val="afc"/>
          <w:vertAlign w:val="baseline"/>
          <w:lang w:val="en-US" w:bidi="he-IL"/>
        </w:rPr>
        <w:endnoteReference w:id="19"/>
      </w:r>
      <w:r w:rsidR="00097DFC" w:rsidRPr="00097DFC">
        <w:rPr>
          <w:lang w:bidi="he-IL"/>
        </w:rPr>
        <w:t>]</w:t>
      </w:r>
      <w:r w:rsidR="00097DFC">
        <w:rPr>
          <w:lang w:bidi="he-IL"/>
        </w:rPr>
        <w:t xml:space="preserve">. </w:t>
      </w:r>
      <w:r w:rsidR="00AD398B">
        <w:rPr>
          <w:lang w:bidi="he-IL"/>
        </w:rPr>
        <w:t>Мелитон Сардийский – пис</w:t>
      </w:r>
      <w:r w:rsidR="00AD398B">
        <w:rPr>
          <w:lang w:bidi="he-IL"/>
        </w:rPr>
        <w:t>ь</w:t>
      </w:r>
      <w:r w:rsidR="00AD398B">
        <w:rPr>
          <w:lang w:bidi="he-IL"/>
        </w:rPr>
        <w:t xml:space="preserve">мо к Онисиму: «Мелитон брату Онисиму </w:t>
      </w:r>
      <w:r w:rsidR="00AD398B" w:rsidRPr="00AD398B">
        <w:rPr>
          <w:lang w:bidi="he-IL"/>
        </w:rPr>
        <w:t>привет. Поскольку ты часто просил, по усердию к учению (τὸν λόγον), сделать тебе выборки из Зак</w:t>
      </w:r>
      <w:r w:rsidR="00AD398B" w:rsidRPr="00AD398B">
        <w:rPr>
          <w:lang w:bidi="he-IL"/>
        </w:rPr>
        <w:t>о</w:t>
      </w:r>
      <w:r w:rsidR="00AD398B" w:rsidRPr="00AD398B">
        <w:rPr>
          <w:lang w:bidi="he-IL"/>
        </w:rPr>
        <w:t>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w:t>
      </w:r>
      <w:r w:rsidR="00AD398B" w:rsidRPr="00AD398B">
        <w:rPr>
          <w:lang w:bidi="he-IL"/>
        </w:rPr>
        <w:t>ы</w:t>
      </w:r>
      <w:r w:rsidR="00AD398B" w:rsidRPr="00AD398B">
        <w:rPr>
          <w:lang w:bidi="he-IL"/>
        </w:rPr>
        <w:t>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 xml:space="preserve">одвизаясь в вечном спасении.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сок. Вот их названия: 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рость), Екклезиаст, Песнь песней, Иов; пророков Исайи, Иеремии, Двен</w:t>
      </w:r>
      <w:r w:rsidR="00AD398B" w:rsidRPr="00AD398B">
        <w:rPr>
          <w:lang w:bidi="he-IL"/>
        </w:rPr>
        <w:t>а</w:t>
      </w:r>
      <w:r w:rsidR="00AD398B" w:rsidRPr="00AD398B">
        <w:rPr>
          <w:lang w:bidi="he-IL"/>
        </w:rPr>
        <w:t>дцати в одной книге, Даниила, Иезекииля, Ездры 21. Из них я и сделал в</w:t>
      </w:r>
      <w:r w:rsidR="00AD398B" w:rsidRPr="00AD398B">
        <w:rPr>
          <w:lang w:bidi="he-IL"/>
        </w:rPr>
        <w:t>ы</w:t>
      </w:r>
      <w:r w:rsidR="00AD398B" w:rsidRPr="00AD398B">
        <w:rPr>
          <w:lang w:bidi="he-IL"/>
        </w:rPr>
        <w:t>борки, разделив [их] на шесть книг</w:t>
      </w:r>
      <w:r w:rsidR="00AD398B">
        <w:rPr>
          <w:lang w:bidi="he-IL"/>
        </w:rPr>
        <w:t xml:space="preserve">» </w:t>
      </w:r>
      <w:r w:rsidR="00AD398B" w:rsidRPr="00AD398B">
        <w:rPr>
          <w:lang w:bidi="he-IL"/>
        </w:rPr>
        <w:t>[</w:t>
      </w:r>
      <w:r w:rsidR="00AD398B" w:rsidRPr="008D5FFD">
        <w:rPr>
          <w:rStyle w:val="afc"/>
          <w:vertAlign w:val="baseline"/>
          <w:lang w:val="en-US" w:bidi="he-IL"/>
        </w:rPr>
        <w:endnoteReference w:id="20"/>
      </w:r>
      <w:r w:rsidR="00AD398B" w:rsidRPr="00AD398B">
        <w:rPr>
          <w:lang w:bidi="he-IL"/>
        </w:rPr>
        <w:t>]</w:t>
      </w:r>
      <w:r w:rsidR="008D5FFD">
        <w:rPr>
          <w:lang w:bidi="he-IL"/>
        </w:rPr>
        <w:t>.</w:t>
      </w:r>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sidRPr="007A6234">
        <w:rPr>
          <w:rStyle w:val="afc"/>
          <w:vertAlign w:val="baseline"/>
          <w:lang w:bidi="he-IL"/>
        </w:rPr>
        <w:endnoteReference w:id="21"/>
      </w:r>
      <w:r w:rsidR="00965574" w:rsidRPr="00965574">
        <w:rPr>
          <w:lang w:bidi="he-IL"/>
        </w:rPr>
        <w:t>]</w:t>
      </w:r>
      <w:r w:rsidR="00965574">
        <w:rPr>
          <w:lang w:bidi="he-IL"/>
        </w:rPr>
        <w:t>.</w:t>
      </w:r>
      <w:proofErr w:type="gramEnd"/>
    </w:p>
    <w:p w:rsidR="00965574" w:rsidRDefault="00965574" w:rsidP="007A6234">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lastRenderedPageBreak/>
        <w:t>ния или частные мнения некоторых из древних исследователей не мо</w:t>
      </w:r>
      <w:r>
        <w:rPr>
          <w:lang w:bidi="he-IL"/>
        </w:rPr>
        <w:t>г</w:t>
      </w:r>
      <w:r>
        <w:rPr>
          <w:lang w:bidi="he-IL"/>
        </w:rPr>
        <w:t xml:space="preserve">ли поколебать принятого всей полнотой церкви </w:t>
      </w:r>
      <w:r w:rsidR="007A6234">
        <w:rPr>
          <w:lang w:bidi="he-IL"/>
        </w:rPr>
        <w:t>заключения</w:t>
      </w:r>
      <w:r>
        <w:rPr>
          <w:lang w:bidi="he-IL"/>
        </w:rPr>
        <w:t>.</w:t>
      </w:r>
    </w:p>
    <w:p w:rsidR="00570580" w:rsidRDefault="00570580" w:rsidP="00570580">
      <w:r>
        <w:br w:type="page"/>
      </w:r>
    </w:p>
    <w:p w:rsidR="00A54C4A" w:rsidRPr="00A54C4A" w:rsidRDefault="00C47AAA" w:rsidP="00570580">
      <w:pPr>
        <w:pStyle w:val="1"/>
        <w:rPr>
          <w:lang w:bidi="he-IL"/>
        </w:rPr>
      </w:pPr>
      <w:bookmarkStart w:id="27" w:name="_Toc74952376"/>
      <w:r>
        <w:rPr>
          <w:lang w:bidi="he-IL"/>
        </w:rPr>
        <w:lastRenderedPageBreak/>
        <w:t>2</w:t>
      </w:r>
      <w:r w:rsidR="00A54C4A">
        <w:rPr>
          <w:lang w:bidi="he-IL"/>
        </w:rPr>
        <w:t xml:space="preserve">. </w:t>
      </w:r>
      <w:bookmarkEnd w:id="26"/>
      <w:r w:rsidR="00570580">
        <w:t>ТЕКСТОЛОГИЯ КНИГИ ЕККЛЕСИАСТ</w:t>
      </w:r>
      <w:bookmarkEnd w:id="27"/>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8" w:name="_Toc74952377"/>
      <w:r>
        <w:rPr>
          <w:lang w:bidi="he-IL"/>
        </w:rPr>
        <w:t xml:space="preserve">2.1. </w:t>
      </w:r>
      <w:r w:rsidR="0025601E">
        <w:rPr>
          <w:lang w:bidi="he-IL"/>
        </w:rPr>
        <w:t xml:space="preserve">Положение книги в </w:t>
      </w:r>
      <w:r w:rsidR="0025601E" w:rsidRPr="00A54C4A">
        <w:t>каноне</w:t>
      </w:r>
      <w:bookmarkEnd w:id="28"/>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w:t>
      </w:r>
      <w:r>
        <w:t>е</w:t>
      </w:r>
      <w:r>
        <w:t>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w:t>
      </w:r>
      <w:r w:rsidR="00C637B4">
        <w:t>а</w:t>
      </w:r>
      <w:r w:rsidR="00C637B4">
        <w:t xml:space="preserve">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Екклесиаст включен в состав 22 канонических книг.</w:t>
      </w:r>
    </w:p>
    <w:p w:rsidR="0025601E" w:rsidRDefault="00C47AAA" w:rsidP="00570580">
      <w:pPr>
        <w:pStyle w:val="2"/>
        <w:rPr>
          <w:lang w:bidi="he-IL"/>
        </w:rPr>
      </w:pPr>
      <w:bookmarkStart w:id="29" w:name="_Toc74952378"/>
      <w:r>
        <w:rPr>
          <w:lang w:bidi="he-IL"/>
        </w:rPr>
        <w:t xml:space="preserve">2.2. </w:t>
      </w:r>
      <w:r w:rsidR="00BA7312">
        <w:rPr>
          <w:lang w:bidi="he-IL"/>
        </w:rPr>
        <w:t>Текстовые особенности книги Екклесиаста</w:t>
      </w:r>
      <w:bookmarkEnd w:id="29"/>
    </w:p>
    <w:p w:rsidR="0003506E" w:rsidRDefault="0003506E" w:rsidP="0003506E">
      <w:pPr>
        <w:rPr>
          <w:lang w:bidi="he-IL"/>
        </w:rPr>
      </w:pPr>
      <w:r>
        <w:rPr>
          <w:lang w:bidi="he-IL"/>
        </w:rPr>
        <w:t>Прежде всего, сама книга имеет многочисленные подтверждения своего происхождения от Соломона, свидетельствуя об этом самим св</w:t>
      </w:r>
      <w:r>
        <w:rPr>
          <w:lang w:bidi="he-IL"/>
        </w:rPr>
        <w:t>о</w:t>
      </w:r>
      <w:r>
        <w:rPr>
          <w:lang w:bidi="he-IL"/>
        </w:rPr>
        <w:t xml:space="preserve">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сам</w:t>
      </w:r>
      <w:r>
        <w:rPr>
          <w:lang w:bidi="he-IL"/>
        </w:rPr>
        <w:t>о</w:t>
      </w:r>
      <w:r>
        <w:rPr>
          <w:lang w:bidi="he-IL"/>
        </w:rPr>
        <w:t>свидетельствование, что говорит об авторстве Соломона не только ч</w:t>
      </w:r>
      <w:r>
        <w:rPr>
          <w:lang w:bidi="he-IL"/>
        </w:rPr>
        <w:t>а</w:t>
      </w:r>
      <w:r>
        <w:rPr>
          <w:lang w:bidi="he-IL"/>
        </w:rPr>
        <w:t>сти,</w:t>
      </w:r>
      <w:r w:rsidR="001869BF">
        <w:rPr>
          <w:lang w:bidi="he-IL"/>
        </w:rPr>
        <w:t xml:space="preserve"> но и всей книги.</w:t>
      </w:r>
    </w:p>
    <w:p w:rsidR="0025601E" w:rsidRDefault="001869BF" w:rsidP="001869BF">
      <w:pPr>
        <w:rPr>
          <w:lang w:bidi="he-IL"/>
        </w:rPr>
      </w:pPr>
      <w:r>
        <w:rPr>
          <w:lang w:bidi="he-IL"/>
        </w:rPr>
        <w:t>Всюду в книге присутствует прямая речь автора, изложение мы</w:t>
      </w:r>
      <w:r>
        <w:rPr>
          <w:lang w:bidi="he-IL"/>
        </w:rPr>
        <w:t>с</w:t>
      </w:r>
      <w:r>
        <w:rPr>
          <w:lang w:bidi="he-IL"/>
        </w:rPr>
        <w:t xml:space="preserve">лей, </w:t>
      </w:r>
      <w:r w:rsidR="00305354">
        <w:rPr>
          <w:lang w:bidi="he-IL"/>
        </w:rPr>
        <w:t>чувств</w:t>
      </w:r>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Сей человек, известный как мудрейший из мудрецов, называет себя царем Израиля, сыном Давидовым,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w:t>
      </w:r>
      <w:r w:rsidR="00A501FA" w:rsidRPr="00A501FA">
        <w:rPr>
          <w:lang w:bidi="he-IL"/>
        </w:rPr>
        <w:t>ы</w:t>
      </w:r>
      <w:r w:rsidR="00A501FA" w:rsidRPr="00A501FA">
        <w:rPr>
          <w:lang w:bidi="he-IL"/>
        </w:rPr>
        <w:t>тывал, исследовал и составил много притчей, слова истины записаны им верно»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санием Соломона в 3 книге Царств: «и дал Бог Соломону мудрость, и весьма великий разум и обширный ум… и была мудрость Сол</w:t>
      </w:r>
      <w:r w:rsidR="00A501FA" w:rsidRPr="00A501FA">
        <w:rPr>
          <w:lang w:bidi="he-IL"/>
        </w:rPr>
        <w:t>о</w:t>
      </w:r>
      <w:r w:rsidR="00A501FA" w:rsidRPr="00A501FA">
        <w:rPr>
          <w:lang w:bidi="he-IL"/>
        </w:rPr>
        <w:t>мона выше мудрости всех сынов востока и всей мудрости Египтян. Изрек он три т</w:t>
      </w:r>
      <w:r w:rsidR="00A501FA" w:rsidRPr="00A501FA">
        <w:rPr>
          <w:lang w:bidi="he-IL"/>
        </w:rPr>
        <w:t>ы</w:t>
      </w:r>
      <w:r w:rsidR="00A501FA" w:rsidRPr="00A501FA">
        <w:rPr>
          <w:lang w:bidi="he-IL"/>
        </w:rPr>
        <w:lastRenderedPageBreak/>
        <w:t>сячи притчей и песней его было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w:t>
      </w:r>
      <w:r w:rsidR="00A501FA" w:rsidRPr="00A501FA">
        <w:rPr>
          <w:lang w:bidi="he-IL"/>
        </w:rPr>
        <w:t>о</w:t>
      </w:r>
      <w:r w:rsidR="00A501FA" w:rsidRPr="00A501FA">
        <w:rPr>
          <w:lang w:bidi="he-IL"/>
        </w:rPr>
        <w:t>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w:t>
      </w:r>
      <w:r w:rsidR="00E30214">
        <w:rPr>
          <w:lang w:bidi="he-IL"/>
        </w:rPr>
        <w:t>о</w:t>
      </w:r>
      <w:r w:rsidR="00E30214">
        <w:rPr>
          <w:lang w:bidi="he-IL"/>
        </w:rPr>
        <w:t>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w:t>
      </w:r>
      <w:r>
        <w:rPr>
          <w:lang w:bidi="he-IL"/>
        </w:rPr>
        <w:t>о</w:t>
      </w:r>
      <w:r>
        <w:rPr>
          <w:lang w:bidi="he-IL"/>
        </w:rPr>
        <w:t>скольку: «</w:t>
      </w:r>
      <w:r w:rsidR="00385254" w:rsidRPr="00385254">
        <w:rPr>
          <w:lang w:bidi="he-IL"/>
        </w:rPr>
        <w:t>До Соломона лишь один Давид был царем в Иерусалиме, сл</w:t>
      </w:r>
      <w:r w:rsidR="00385254" w:rsidRPr="00385254">
        <w:rPr>
          <w:lang w:bidi="he-IL"/>
        </w:rPr>
        <w:t>е</w:t>
      </w:r>
      <w:r w:rsidR="00385254" w:rsidRPr="00385254">
        <w:rPr>
          <w:lang w:bidi="he-IL"/>
        </w:rPr>
        <w:t>довательно, при жизни Соломона нельзя было говорить о</w:t>
      </w:r>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2"/>
      </w:r>
      <w:r w:rsidR="00C43818" w:rsidRPr="00C43818">
        <w:rPr>
          <w:lang w:bidi="he-IL"/>
        </w:rPr>
        <w:t xml:space="preserve">]. </w:t>
      </w:r>
      <w:r w:rsidR="00C43818">
        <w:rPr>
          <w:lang w:bidi="he-IL"/>
        </w:rPr>
        <w:t>Однако можно возразить, что Соломон гов</w:t>
      </w:r>
      <w:r w:rsidR="00C43818">
        <w:rPr>
          <w:lang w:bidi="he-IL"/>
        </w:rPr>
        <w:t>о</w:t>
      </w:r>
      <w:r w:rsidR="00C43818">
        <w:rPr>
          <w:lang w:bidi="he-IL"/>
        </w:rPr>
        <w:t>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и Мелхиседек, царь Салимский, вынес хлеб и вино, – он был священник Бога Всевышнего</w:t>
      </w:r>
      <w:r>
        <w:rPr>
          <w:lang w:bidi="he-IL"/>
        </w:rPr>
        <w:t>» (</w:t>
      </w:r>
      <w:r w:rsidRPr="00CD6E36">
        <w:rPr>
          <w:lang w:bidi="he-IL"/>
        </w:rPr>
        <w:t>Быт.14:18</w:t>
      </w:r>
      <w:r>
        <w:rPr>
          <w:lang w:bidi="he-IL"/>
        </w:rPr>
        <w:t>). О том, что С</w:t>
      </w:r>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псламы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И было в Салиме жил</w:t>
      </w:r>
      <w:r w:rsidRPr="00CD6E36">
        <w:rPr>
          <w:lang w:bidi="he-IL"/>
        </w:rPr>
        <w:t>и</w:t>
      </w:r>
      <w:r w:rsidRPr="00CD6E36">
        <w:rPr>
          <w:lang w:bidi="he-IL"/>
        </w:rPr>
        <w:t>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3"/>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w:t>
      </w:r>
      <w:r w:rsidR="00A501FA" w:rsidRPr="00A501FA">
        <w:rPr>
          <w:lang w:bidi="he-IL"/>
        </w:rPr>
        <w:t>о</w:t>
      </w:r>
      <w:r w:rsidR="00CE0691">
        <w:rPr>
          <w:lang w:bidi="he-IL"/>
        </w:rPr>
        <w:t>строил себе домы</w:t>
      </w:r>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w:t>
      </w:r>
      <w:r w:rsidR="00E30214">
        <w:rPr>
          <w:lang w:bidi="he-IL"/>
        </w:rPr>
        <w:t>о</w:t>
      </w:r>
      <w:r w:rsidR="00E30214">
        <w:rPr>
          <w:lang w:bidi="he-IL"/>
        </w:rPr>
        <w:t>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Сады, насажденные царем и необходимые для их орошения водоемы упоминает Екклесиаст: «</w:t>
      </w:r>
      <w:r w:rsidR="00C2061B" w:rsidRPr="00C2061B">
        <w:rPr>
          <w:lang w:bidi="he-IL"/>
        </w:rPr>
        <w:t>сделал себе водоемы для ор</w:t>
      </w:r>
      <w:r w:rsidR="00C2061B" w:rsidRPr="00C2061B">
        <w:rPr>
          <w:lang w:bidi="he-IL"/>
        </w:rPr>
        <w:t>о</w:t>
      </w:r>
      <w:r w:rsidR="00C2061B" w:rsidRPr="00C2061B">
        <w:rPr>
          <w:lang w:bidi="he-IL"/>
        </w:rPr>
        <w:t>шения из них рощей, произращающих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w:t>
      </w:r>
      <w:r w:rsidR="00C2061B">
        <w:rPr>
          <w:lang w:bidi="he-IL"/>
        </w:rPr>
        <w:t>з</w:t>
      </w:r>
      <w:r w:rsidR="00C2061B">
        <w:rPr>
          <w:lang w:bidi="he-IL"/>
        </w:rPr>
        <w:t>рушения, что претерпел за свою долгую историю Иерусалим, их разв</w:t>
      </w:r>
      <w:r w:rsidR="00C2061B">
        <w:rPr>
          <w:lang w:bidi="he-IL"/>
        </w:rPr>
        <w:t>а</w:t>
      </w:r>
      <w:r w:rsidR="00C2061B">
        <w:rPr>
          <w:lang w:bidi="he-IL"/>
        </w:rPr>
        <w:t>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Читаем у Ксенофонта: «</w:t>
      </w:r>
      <w:r w:rsidR="00BE301B" w:rsidRPr="00BE301B">
        <w:rPr>
          <w:lang w:bidi="he-IL"/>
        </w:rPr>
        <w:t>Отсюда Кир проходит в четыре перехода 20 п</w:t>
      </w:r>
      <w:r w:rsidR="00BE301B" w:rsidRPr="00BE301B">
        <w:rPr>
          <w:lang w:bidi="he-IL"/>
        </w:rPr>
        <w:t>а</w:t>
      </w:r>
      <w:r w:rsidR="00BE301B" w:rsidRPr="00BE301B">
        <w:rPr>
          <w:lang w:bidi="he-IL"/>
        </w:rPr>
        <w:t>расангов до реки Гала, шириной в плетр,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положились лагерем, были отданы Париса</w:t>
      </w:r>
      <w:r w:rsidR="00BE301B">
        <w:rPr>
          <w:lang w:bidi="he-IL"/>
        </w:rPr>
        <w:t xml:space="preserve">тиде "на пояс". </w:t>
      </w:r>
      <w:r w:rsidR="00BE301B" w:rsidRPr="00BE301B">
        <w:rPr>
          <w:lang w:bidi="he-IL"/>
        </w:rPr>
        <w:t>Оттуда он пр</w:t>
      </w:r>
      <w:r w:rsidR="00BE301B" w:rsidRPr="00BE301B">
        <w:rPr>
          <w:lang w:bidi="he-IL"/>
        </w:rPr>
        <w:t>о</w:t>
      </w:r>
      <w:r w:rsidR="00BE301B" w:rsidRPr="00BE301B">
        <w:rPr>
          <w:lang w:bidi="he-IL"/>
        </w:rPr>
        <w:t>ходит в пять переходов 30 парасангов до истоков реки Дардана, ширина которой равняется плетру. Там находились дворцы Велесия, правителя Сирии, и очень большой парк, красивый и полный всего, что произрастает во все времена года. Кир срубил его и сжег дворцы</w:t>
      </w:r>
      <w:r w:rsidR="00BE301B">
        <w:rPr>
          <w:lang w:bidi="he-IL"/>
        </w:rPr>
        <w:t xml:space="preserve">» </w:t>
      </w:r>
      <w:r w:rsidR="00BE301B" w:rsidRPr="00BE301B">
        <w:rPr>
          <w:lang w:bidi="he-IL"/>
        </w:rPr>
        <w:t>[</w:t>
      </w:r>
      <w:r w:rsidR="00BE301B" w:rsidRPr="00BE301B">
        <w:rPr>
          <w:rStyle w:val="afc"/>
          <w:vertAlign w:val="baseline"/>
          <w:lang w:val="en-US" w:bidi="he-IL"/>
        </w:rPr>
        <w:endnoteReference w:id="24"/>
      </w:r>
      <w:r w:rsidR="00BE301B" w:rsidRPr="00BE301B">
        <w:rPr>
          <w:lang w:bidi="he-IL"/>
        </w:rPr>
        <w:t>]</w:t>
      </w:r>
      <w:r w:rsidR="00BE301B">
        <w:rPr>
          <w:lang w:bidi="he-IL"/>
        </w:rPr>
        <w:t>. 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О войске, которое, кстати тоже м</w:t>
      </w:r>
      <w:r w:rsidR="00BE301B">
        <w:rPr>
          <w:lang w:bidi="he-IL"/>
        </w:rPr>
        <w:t>о</w:t>
      </w:r>
      <w:r w:rsidR="00BE301B">
        <w:rPr>
          <w:lang w:bidi="he-IL"/>
        </w:rPr>
        <w:lastRenderedPageBreak/>
        <w:t>жет собирать тол</w:t>
      </w:r>
      <w:r w:rsidR="00BE301B">
        <w:rPr>
          <w:lang w:bidi="he-IL"/>
        </w:rPr>
        <w:t>ь</w:t>
      </w:r>
      <w:r w:rsidR="00BE301B">
        <w:rPr>
          <w:lang w:bidi="he-IL"/>
        </w:rPr>
        <w:t>ко правитель: «</w:t>
      </w:r>
      <w:r w:rsidR="00BE301B" w:rsidRPr="00BE301B">
        <w:rPr>
          <w:lang w:bidi="he-IL"/>
        </w:rPr>
        <w:t>И было у Соломона сорок тысяч стойл для коней коле</w:t>
      </w:r>
      <w:r w:rsidR="00BE301B" w:rsidRPr="00BE301B">
        <w:rPr>
          <w:lang w:bidi="he-IL"/>
        </w:rPr>
        <w:t>с</w:t>
      </w:r>
      <w:r w:rsidR="00BE301B" w:rsidRPr="00BE301B">
        <w:rPr>
          <w:lang w:bidi="he-IL"/>
        </w:rPr>
        <w:t>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w:t>
      </w:r>
      <w:r w:rsidR="00D10BE2">
        <w:rPr>
          <w:lang w:bidi="he-IL"/>
        </w:rPr>
        <w:t>е</w:t>
      </w:r>
      <w:r w:rsidR="00D10BE2">
        <w:rPr>
          <w:lang w:bidi="he-IL"/>
        </w:rPr>
        <w:t xml:space="preserve">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корабль его вместе с кораблем Хирама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Страна была так богата, что не только сам царь пользовался его избы</w:t>
      </w:r>
      <w:r w:rsidR="002A282A">
        <w:rPr>
          <w:lang w:bidi="he-IL"/>
        </w:rPr>
        <w:t>т</w:t>
      </w:r>
      <w:r w:rsidR="002A282A">
        <w:rPr>
          <w:lang w:bidi="he-IL"/>
        </w:rPr>
        <w:t>ком, но сами граждане утопали в роскоши настолько, что по свидетел</w:t>
      </w:r>
      <w:r w:rsidR="002A282A">
        <w:rPr>
          <w:lang w:bidi="he-IL"/>
        </w:rPr>
        <w:t>ь</w:t>
      </w:r>
      <w:r w:rsidR="002A282A">
        <w:rPr>
          <w:lang w:bidi="he-IL"/>
        </w:rPr>
        <w:t xml:space="preserve">ству писания: </w:t>
      </w:r>
      <w:r w:rsidR="00A501FA" w:rsidRPr="00A501FA">
        <w:rPr>
          <w:lang w:bidi="he-IL"/>
        </w:rPr>
        <w:t xml:space="preserve"> «И сделал серебро в Иерусалиме равноценным с прост</w:t>
      </w:r>
      <w:r w:rsidR="00A501FA" w:rsidRPr="00A501FA">
        <w:rPr>
          <w:lang w:bidi="he-IL"/>
        </w:rPr>
        <w:t>ы</w:t>
      </w:r>
      <w:r w:rsidR="00A501FA" w:rsidRPr="00A501FA">
        <w:rPr>
          <w:lang w:bidi="he-IL"/>
        </w:rPr>
        <w:t>ми камнями, а кедры по их множеству равноценными с сикоморами. К</w:t>
      </w:r>
      <w:r w:rsidR="00A501FA" w:rsidRPr="00A501FA">
        <w:rPr>
          <w:lang w:bidi="he-IL"/>
        </w:rPr>
        <w:t>о</w:t>
      </w:r>
      <w:r w:rsidR="00A501FA" w:rsidRPr="00A501FA">
        <w:rPr>
          <w:lang w:bidi="he-IL"/>
        </w:rPr>
        <w:t>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И жили Иуда и Израиль спокойно, каждый под виноградником своим и под смоковницею своею, от Дана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0" w:name="_Toc74952379"/>
      <w:r>
        <w:rPr>
          <w:lang w:bidi="he-IL"/>
        </w:rPr>
        <w:t xml:space="preserve">2.3. </w:t>
      </w:r>
      <w:r w:rsidR="00554F3E">
        <w:rPr>
          <w:lang w:bidi="he-IL"/>
        </w:rPr>
        <w:t>Характер личности и исторические указания</w:t>
      </w:r>
      <w:bookmarkEnd w:id="30"/>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w:t>
      </w:r>
      <w:r>
        <w:rPr>
          <w:lang w:bidi="he-IL"/>
        </w:rPr>
        <w:t>н</w:t>
      </w:r>
      <w:r>
        <w:rPr>
          <w:lang w:bidi="he-IL"/>
        </w:rPr>
        <w:t>ным опытом всю многогранность бытия человеческого. Ничего из во</w:t>
      </w:r>
      <w:r>
        <w:rPr>
          <w:lang w:bidi="he-IL"/>
        </w:rPr>
        <w:t>з</w:t>
      </w:r>
      <w:r>
        <w:rPr>
          <w:lang w:bidi="he-IL"/>
        </w:rPr>
        <w:t>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w:t>
      </w:r>
      <w:r w:rsidR="00AD7BC1">
        <w:rPr>
          <w:lang w:bidi="he-IL"/>
        </w:rPr>
        <w:t>и</w:t>
      </w:r>
      <w:r w:rsidR="00AD7BC1">
        <w:rPr>
          <w:lang w:bidi="he-IL"/>
        </w:rPr>
        <w:t>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1" w:name="_Toc74952380"/>
      <w:r>
        <w:rPr>
          <w:lang w:bidi="he-IL"/>
        </w:rPr>
        <w:t xml:space="preserve">2.4. </w:t>
      </w:r>
      <w:r w:rsidR="00BA2237">
        <w:rPr>
          <w:lang w:bidi="he-IL"/>
        </w:rPr>
        <w:t>П</w:t>
      </w:r>
      <w:r w:rsidR="00BA2237" w:rsidRPr="00BA2237">
        <w:rPr>
          <w:lang w:bidi="he-IL"/>
        </w:rPr>
        <w:t>олитическое состояние иудейского царства</w:t>
      </w:r>
      <w:bookmarkEnd w:id="31"/>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 xml:space="preserve">ченный им </w:t>
      </w:r>
      <w:r w:rsidR="00A61425" w:rsidRPr="009B69BB">
        <w:rPr>
          <w:rFonts w:asciiTheme="majorBidi" w:hAnsiTheme="majorBidi" w:cstheme="majorBidi"/>
          <w:szCs w:val="28"/>
          <w:lang w:bidi="he-IL"/>
        </w:rPr>
        <w:t>«</w:t>
      </w:r>
      <w:r w:rsidR="00A61425" w:rsidRPr="009B69BB">
        <w:rPr>
          <w:rFonts w:asciiTheme="majorBidi" w:hAnsiTheme="majorBidi" w:cstheme="majorBidi"/>
          <w:szCs w:val="28"/>
          <w:shd w:val="clear" w:color="auto" w:fill="FFFFFF"/>
        </w:rPr>
        <w:t>Иеровоам, сын Наватов, Ефремлянин из Цареды</w:t>
      </w:r>
      <w:r w:rsidR="00A61425" w:rsidRPr="009B69BB">
        <w:rPr>
          <w:rFonts w:asciiTheme="majorBidi" w:hAnsiTheme="majorBidi" w:cstheme="majorBidi"/>
          <w:szCs w:val="28"/>
          <w:lang w:bidi="he-IL"/>
        </w:rPr>
        <w:t>»(</w:t>
      </w:r>
      <w:r w:rsidR="00A61425">
        <w:rPr>
          <w:lang w:bidi="he-IL"/>
        </w:rPr>
        <w:t>3Цар.11:26), будучи в поле встретил пророка Ахию,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Это за то, что они оставили Меня и стали поклоняться Астарте, божеству Сидо</w:t>
      </w:r>
      <w:r w:rsidR="00A61425" w:rsidRPr="00A61425">
        <w:rPr>
          <w:lang w:bidi="he-IL"/>
        </w:rPr>
        <w:t>н</w:t>
      </w:r>
      <w:r w:rsidR="00A61425" w:rsidRPr="00A61425">
        <w:rPr>
          <w:lang w:bidi="he-IL"/>
        </w:rPr>
        <w:t>скому, и Хамосу, богу Моавитскому, и Милх</w:t>
      </w:r>
      <w:r w:rsidR="00A61425" w:rsidRPr="00A61425">
        <w:rPr>
          <w:lang w:bidi="he-IL"/>
        </w:rPr>
        <w:t>о</w:t>
      </w:r>
      <w:r w:rsidR="00A61425" w:rsidRPr="00A61425">
        <w:rPr>
          <w:lang w:bidi="he-IL"/>
        </w:rPr>
        <w:t>му, богу Аммонитскому,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Соломон же х</w:t>
      </w:r>
      <w:r w:rsidR="00A61425" w:rsidRPr="00A61425">
        <w:rPr>
          <w:lang w:bidi="he-IL"/>
        </w:rPr>
        <w:t>о</w:t>
      </w:r>
      <w:r w:rsidR="00A61425" w:rsidRPr="00A61425">
        <w:rPr>
          <w:lang w:bidi="he-IL"/>
        </w:rPr>
        <w:t>тел умертвить Иеровоама; но Иеровоам встал и убежал в Египет к Сусакиму,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w:t>
      </w:r>
      <w:r w:rsidR="009470E1">
        <w:rPr>
          <w:lang w:bidi="he-IL"/>
        </w:rPr>
        <w:t>а</w:t>
      </w:r>
      <w:r w:rsidR="009470E1">
        <w:rPr>
          <w:lang w:bidi="he-IL"/>
        </w:rPr>
        <w:t>ким образом, недовольство в народе росло и, было известно прониц</w:t>
      </w:r>
      <w:r w:rsidR="009470E1">
        <w:rPr>
          <w:lang w:bidi="he-IL"/>
        </w:rPr>
        <w:t>а</w:t>
      </w:r>
      <w:r w:rsidR="009470E1">
        <w:rPr>
          <w:lang w:bidi="he-IL"/>
        </w:rPr>
        <w:t>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содержание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w:t>
      </w:r>
      <w:r w:rsidR="008068A9">
        <w:rPr>
          <w:lang w:bidi="he-IL"/>
        </w:rPr>
        <w:t>р</w:t>
      </w:r>
      <w:r w:rsidR="008068A9">
        <w:rPr>
          <w:lang w:bidi="he-IL"/>
        </w:rPr>
        <w:t>жек</w:t>
      </w:r>
      <w:r>
        <w:rPr>
          <w:lang w:bidi="he-IL"/>
        </w:rPr>
        <w:t xml:space="preserve">, а главное, </w:t>
      </w:r>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w:t>
      </w:r>
      <w:r>
        <w:rPr>
          <w:lang w:bidi="he-IL"/>
        </w:rPr>
        <w:t>о</w:t>
      </w:r>
      <w:r>
        <w:rPr>
          <w:lang w:bidi="he-IL"/>
        </w:rPr>
        <w:t>численных жен и наложниц царя вызывали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w:t>
      </w:r>
      <w:r w:rsidR="008068A9">
        <w:rPr>
          <w:lang w:bidi="he-IL"/>
        </w:rPr>
        <w:t>ю</w:t>
      </w:r>
      <w:r w:rsidR="008068A9">
        <w:rPr>
          <w:lang w:bidi="he-IL"/>
        </w:rPr>
        <w:t>бил царь Соломон многих чужестранных женщин, кроме дочери фара</w:t>
      </w:r>
      <w:r w:rsidR="008068A9">
        <w:rPr>
          <w:lang w:bidi="he-IL"/>
        </w:rPr>
        <w:t>о</w:t>
      </w:r>
      <w:r w:rsidR="008068A9">
        <w:rPr>
          <w:lang w:bidi="he-IL"/>
        </w:rPr>
        <w:t>новой, Моавитянок, Аммонитянок, Идумеянок, Сидонянок, Хеттеянок, из тех народов, о которых Господь сказал сынам Израилевым: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Адер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Дамасский Разон</w:t>
      </w:r>
      <w:r w:rsidR="001C0FC5">
        <w:rPr>
          <w:lang w:bidi="he-IL"/>
        </w:rPr>
        <w:t>, воцари</w:t>
      </w:r>
      <w:r w:rsidR="001C0FC5">
        <w:rPr>
          <w:lang w:bidi="he-IL"/>
        </w:rPr>
        <w:t>в</w:t>
      </w:r>
      <w:r w:rsidR="001C0FC5">
        <w:rPr>
          <w:lang w:bidi="he-IL"/>
        </w:rPr>
        <w:t>шись в Сирии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w:t>
      </w:r>
      <w:r w:rsidR="001C0FC5">
        <w:rPr>
          <w:lang w:bidi="he-IL"/>
        </w:rPr>
        <w:t>н</w:t>
      </w:r>
      <w:r w:rsidR="001C0FC5">
        <w:rPr>
          <w:lang w:bidi="he-IL"/>
        </w:rPr>
        <w:t>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были не неизвестны все эти обстоятельства внутренней и внешней жизни его государства и </w:t>
      </w:r>
      <w:r w:rsidR="00C67C9C">
        <w:rPr>
          <w:lang w:bidi="he-IL"/>
        </w:rPr>
        <w:t xml:space="preserve">это знание не могло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что все его труды – «суета суетствий».</w:t>
      </w:r>
    </w:p>
    <w:p w:rsidR="009B4C32" w:rsidRDefault="009B4C32" w:rsidP="00C67C9C">
      <w:pPr>
        <w:rPr>
          <w:lang w:bidi="he-IL"/>
        </w:rPr>
      </w:pPr>
      <w:r>
        <w:rPr>
          <w:lang w:bidi="he-IL"/>
        </w:rPr>
        <w:t>Беспокойство о будущем, о собственном потомстве и судьбе всего иудейского народа, горькое предсказание Ахия</w:t>
      </w:r>
      <w:r w:rsidR="00C67C9C">
        <w:rPr>
          <w:lang w:bidi="he-IL"/>
        </w:rPr>
        <w:t>: «И взял Ахия новую одежду, которая была на нем, и разодрал ее на двенадцать частей, и ск</w:t>
      </w:r>
      <w:r w:rsidR="00C67C9C">
        <w:rPr>
          <w:lang w:bidi="he-IL"/>
        </w:rPr>
        <w:t>а</w:t>
      </w:r>
      <w:r w:rsidR="00C67C9C">
        <w:rPr>
          <w:lang w:bidi="he-IL"/>
        </w:rPr>
        <w:t>зал Иеровоаму: возьми себе десять частей, ибо так говорит Господь Бог Изр</w:t>
      </w:r>
      <w:r w:rsidR="00C67C9C">
        <w:rPr>
          <w:lang w:bidi="he-IL"/>
        </w:rPr>
        <w:t>а</w:t>
      </w:r>
      <w:r w:rsidR="00C67C9C">
        <w:rPr>
          <w:lang w:bidi="he-IL"/>
        </w:rPr>
        <w:t>илев: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 всем тем наследством которое стяжал его предшественник. Все упорные, кажд</w:t>
      </w:r>
      <w:r>
        <w:rPr>
          <w:lang w:bidi="he-IL"/>
        </w:rPr>
        <w:t>о</w:t>
      </w:r>
      <w:r>
        <w:rPr>
          <w:lang w:bidi="he-IL"/>
        </w:rPr>
        <w:t>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w:t>
      </w:r>
      <w:r w:rsidR="00C67C9C">
        <w:rPr>
          <w:lang w:bidi="he-IL"/>
        </w:rPr>
        <w:t>в</w:t>
      </w:r>
      <w:r w:rsidR="00C67C9C">
        <w:rPr>
          <w:lang w:bidi="he-IL"/>
        </w:rPr>
        <w:t>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2" w:name="_Toc74952381"/>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2"/>
    </w:p>
    <w:p w:rsidR="006112EA" w:rsidRDefault="00C67C9C" w:rsidP="006112EA">
      <w:pPr>
        <w:rPr>
          <w:lang w:bidi="he-IL"/>
        </w:rPr>
      </w:pPr>
      <w:r>
        <w:rPr>
          <w:lang w:bidi="he-IL"/>
        </w:rPr>
        <w:t>Как отмечает профессор Юнгеров:</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w:t>
      </w:r>
      <w:r w:rsidR="00D82EC7" w:rsidRPr="00D82EC7">
        <w:rPr>
          <w:lang w:bidi="he-IL"/>
        </w:rPr>
        <w:t>и</w:t>
      </w:r>
      <w:r w:rsidR="00D82EC7" w:rsidRPr="00D82EC7">
        <w:rPr>
          <w:lang w:bidi="he-IL"/>
        </w:rPr>
        <w:t>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r w:rsidR="006112EA">
        <w:rPr>
          <w:lang w:bidi="he-IL"/>
        </w:rPr>
        <w:t>Юнгеров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w:t>
      </w:r>
      <w:r w:rsidR="00D82EC7" w:rsidRPr="00D82EC7">
        <w:rPr>
          <w:lang w:bidi="he-IL"/>
        </w:rPr>
        <w:t>о</w:t>
      </w:r>
      <w:r w:rsidR="00D82EC7" w:rsidRPr="00D82EC7">
        <w:rPr>
          <w:lang w:bidi="he-IL"/>
        </w:rPr>
        <w:t>изнесенный грозный Господень приговор о неудовлетвор</w:t>
      </w:r>
      <w:r w:rsidR="00D82EC7" w:rsidRPr="00D82EC7">
        <w:rPr>
          <w:lang w:bidi="he-IL"/>
        </w:rPr>
        <w:t>и</w:t>
      </w:r>
      <w:r w:rsidR="00D82EC7" w:rsidRPr="00D82EC7">
        <w:rPr>
          <w:lang w:bidi="he-IL"/>
        </w:rPr>
        <w:t>тельности в очах Божиих его продолжительного царствов</w:t>
      </w:r>
      <w:r w:rsidR="00D82EC7" w:rsidRPr="00D82EC7">
        <w:rPr>
          <w:lang w:bidi="he-IL"/>
        </w:rPr>
        <w:t>а</w:t>
      </w:r>
      <w:r w:rsidR="00D82EC7" w:rsidRPr="00D82EC7">
        <w:rPr>
          <w:lang w:bidi="he-IL"/>
        </w:rPr>
        <w:t>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w:t>
      </w:r>
      <w:r w:rsidR="00D3719C">
        <w:rPr>
          <w:lang w:bidi="he-IL"/>
        </w:rPr>
        <w:t>а</w:t>
      </w:r>
      <w:r w:rsidR="00D3719C">
        <w:rPr>
          <w:lang w:bidi="he-IL"/>
        </w:rPr>
        <w:t>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ша) из темницы выйдет на царство, хотя родился в царстве своем бедным. Видел я всех живущих с этим другим юношею,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грехи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да откровение об этом (3Цар.11:11–13). На те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17). Оч</w:t>
      </w:r>
      <w:r w:rsidR="00D82EC7" w:rsidRPr="00D82EC7">
        <w:rPr>
          <w:lang w:bidi="he-IL"/>
        </w:rPr>
        <w:t>е</w:t>
      </w:r>
      <w:r w:rsidR="00D82EC7" w:rsidRPr="00D82EC7">
        <w:rPr>
          <w:lang w:bidi="he-IL"/>
        </w:rPr>
        <w:t xml:space="preserve">видно, здесь противополагается Ровоам Иеровоаму.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w:t>
      </w:r>
      <w:r w:rsidR="00D82EC7" w:rsidRPr="00D82EC7">
        <w:rPr>
          <w:lang w:bidi="he-IL"/>
        </w:rPr>
        <w:t>а</w:t>
      </w:r>
      <w:r w:rsidR="00D82EC7" w:rsidRPr="00D82EC7">
        <w:rPr>
          <w:lang w:bidi="he-IL"/>
        </w:rPr>
        <w:t>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минается неразумный поступок Ровоама с предложением изр</w:t>
      </w:r>
      <w:r w:rsidR="00D82EC7" w:rsidRPr="00D82EC7">
        <w:rPr>
          <w:lang w:bidi="he-IL"/>
        </w:rPr>
        <w:t>а</w:t>
      </w:r>
      <w:r w:rsidR="00D82EC7" w:rsidRPr="00D82EC7">
        <w:rPr>
          <w:lang w:bidi="he-IL"/>
        </w:rPr>
        <w:t>ильских старейшин «облегчить иго» наложе</w:t>
      </w:r>
      <w:r w:rsidR="00D82EC7" w:rsidRPr="00D82EC7">
        <w:rPr>
          <w:lang w:bidi="he-IL"/>
        </w:rPr>
        <w:t>н</w:t>
      </w:r>
      <w:r w:rsidR="00D82EC7" w:rsidRPr="00D82EC7">
        <w:rPr>
          <w:lang w:bidi="he-IL"/>
        </w:rPr>
        <w:t>ное на них отцом; неразумная и самохвальная речь его: «мизинец мой толще чресл отца моего» и т. п. (3Цар.12:8–15). Премудрый Сирах прямо называет Ровоама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яние общества. Для этого царская его свобода не должна быть зависима от человеческих страстей, это залог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увидишь в какой стране притеснение бедному и нарушение суда и правды, то не уди</w:t>
      </w:r>
      <w:r w:rsidR="00D82EC7" w:rsidRPr="00D82EC7">
        <w:rPr>
          <w:lang w:bidi="he-IL"/>
        </w:rPr>
        <w:t>в</w:t>
      </w:r>
      <w:r w:rsidR="00D82EC7" w:rsidRPr="00D82EC7">
        <w:rPr>
          <w:lang w:bidi="he-IL"/>
        </w:rPr>
        <w:t>ляйся (или точнее: не смущайся, не теряйся), потому что над высоким наблюдает высший, а над ними еше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 Не скоро совершается суд над худ</w:t>
      </w:r>
      <w:r w:rsidR="00D82EC7" w:rsidRPr="00D82EC7">
        <w:rPr>
          <w:lang w:bidi="he-IL"/>
        </w:rPr>
        <w:t>ы</w:t>
      </w:r>
      <w:r w:rsidR="00D82EC7" w:rsidRPr="00D82EC7">
        <w:rPr>
          <w:lang w:bidi="he-IL"/>
        </w:rPr>
        <w:t>ми делами… но… хотя грешник сто раз делает зло и коснеет в нем, но я знаю, что благо будет боящимся Бога» (Еккл.8:9–12). Общий вывод: «даже и в мыслях твоих не злословь царя…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w:t>
      </w:r>
      <w:r w:rsidR="00D82EC7" w:rsidRPr="00D82EC7">
        <w:rPr>
          <w:lang w:bidi="he-IL"/>
        </w:rPr>
        <w:t>е</w:t>
      </w:r>
      <w:r w:rsidR="00D82EC7" w:rsidRPr="00D82EC7">
        <w:rPr>
          <w:lang w:bidi="he-IL"/>
        </w:rPr>
        <w:t>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Когелета, пропове</w:t>
      </w:r>
      <w:r>
        <w:rPr>
          <w:lang w:bidi="he-IL"/>
        </w:rPr>
        <w:t>д</w:t>
      </w:r>
      <w:r>
        <w:rPr>
          <w:lang w:bidi="he-IL"/>
        </w:rPr>
        <w:t xml:space="preserve">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w:t>
      </w:r>
      <w:r w:rsidR="00D504D2">
        <w:rPr>
          <w:lang w:bidi="he-IL"/>
        </w:rPr>
        <w:t>н</w:t>
      </w:r>
      <w:r w:rsidR="00D504D2">
        <w:rPr>
          <w:lang w:bidi="he-IL"/>
        </w:rPr>
        <w:t>ства.</w:t>
      </w:r>
    </w:p>
    <w:p w:rsidR="00D82EC7" w:rsidRDefault="00C47AAA" w:rsidP="00570580">
      <w:pPr>
        <w:pStyle w:val="2"/>
        <w:rPr>
          <w:lang w:bidi="he-IL"/>
        </w:rPr>
      </w:pPr>
      <w:bookmarkStart w:id="33" w:name="_Toc74952382"/>
      <w:r>
        <w:rPr>
          <w:lang w:bidi="he-IL"/>
        </w:rPr>
        <w:t xml:space="preserve">2.6. </w:t>
      </w:r>
      <w:r w:rsidR="00D82EC7">
        <w:rPr>
          <w:lang w:bidi="he-IL"/>
        </w:rPr>
        <w:t xml:space="preserve">Сходство книги </w:t>
      </w:r>
      <w:r w:rsidR="00D3719C">
        <w:rPr>
          <w:lang w:bidi="he-IL"/>
        </w:rPr>
        <w:t>Екклесиаст</w:t>
      </w:r>
      <w:r w:rsidR="00D82EC7">
        <w:rPr>
          <w:lang w:bidi="he-IL"/>
        </w:rPr>
        <w:t xml:space="preserve"> с другими произведениями Соломона</w:t>
      </w:r>
      <w:bookmarkEnd w:id="33"/>
    </w:p>
    <w:p w:rsidR="00E87EA0" w:rsidRDefault="00E87EA0" w:rsidP="007A46C0">
      <w:pPr>
        <w:rPr>
          <w:lang w:bidi="he-IL"/>
        </w:rPr>
      </w:pPr>
      <w:r>
        <w:rPr>
          <w:lang w:bidi="he-IL"/>
        </w:rPr>
        <w:t>Книга Екклесиаст не является филологически уникальной в ряду других книг приписываемых Соломону. Напротив, весьма з</w:t>
      </w:r>
      <w:r w:rsidR="00D82EC7" w:rsidRPr="00D82EC7">
        <w:rPr>
          <w:lang w:bidi="he-IL"/>
        </w:rPr>
        <w:t>аметно знач</w:t>
      </w:r>
      <w:r w:rsidR="00D82EC7" w:rsidRPr="00D82EC7">
        <w:rPr>
          <w:lang w:bidi="he-IL"/>
        </w:rPr>
        <w:t>и</w:t>
      </w:r>
      <w:r w:rsidR="00D82EC7" w:rsidRPr="00D82EC7">
        <w:rPr>
          <w:lang w:bidi="he-IL"/>
        </w:rPr>
        <w:t xml:space="preserve">тельное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Протоиерей Александр Классен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Об увлечении женщинами и ра</w:t>
            </w:r>
            <w:r w:rsidRPr="00603486">
              <w:rPr>
                <w:lang w:bidi="he-IL"/>
              </w:rPr>
              <w:t>с</w:t>
            </w:r>
            <w:r w:rsidRPr="00603486">
              <w:rPr>
                <w:lang w:bidi="he-IL"/>
              </w:rPr>
              <w:t>путстве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w:t>
            </w:r>
            <w:r w:rsidRPr="00603486">
              <w:rPr>
                <w:lang w:bidi="he-IL"/>
              </w:rPr>
              <w:t>а</w:t>
            </w:r>
            <w:r w:rsidRPr="00603486">
              <w:rPr>
                <w:lang w:bidi="he-IL"/>
              </w:rPr>
              <w:t>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w:t>
            </w:r>
            <w:r w:rsidRPr="00603486">
              <w:rPr>
                <w:lang w:bidi="he-IL"/>
              </w:rPr>
              <w:t>н</w:t>
            </w:r>
            <w:r w:rsidRPr="00603486">
              <w:rPr>
                <w:lang w:bidi="he-IL"/>
              </w:rPr>
              <w:t>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w:t>
            </w:r>
            <w:r w:rsidRPr="008D484F">
              <w:rPr>
                <w:color w:val="000000"/>
                <w:szCs w:val="28"/>
              </w:rPr>
              <w:t>у</w:t>
            </w:r>
            <w:r w:rsidRPr="008D484F">
              <w:rPr>
                <w:color w:val="000000"/>
                <w:szCs w:val="28"/>
              </w:rPr>
              <w:t>гому, тот сам уп</w:t>
            </w:r>
            <w:r w:rsidRPr="008D484F">
              <w:rPr>
                <w:color w:val="000000"/>
                <w:szCs w:val="28"/>
              </w:rPr>
              <w:t>а</w:t>
            </w:r>
            <w:r w:rsidRPr="008D484F">
              <w:rPr>
                <w:color w:val="000000"/>
                <w:szCs w:val="28"/>
              </w:rPr>
              <w:t>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Притч. 7:8; Песн.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 ,</w:t>
            </w:r>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словосочетание «пт</w:t>
            </w:r>
            <w:r w:rsidRPr="0012495A">
              <w:rPr>
                <w:lang w:bidi="he-IL"/>
              </w:rPr>
              <w:t>и</w:t>
            </w:r>
            <w:r w:rsidRPr="0012495A">
              <w:rPr>
                <w:lang w:bidi="he-IL"/>
              </w:rPr>
              <w:t xml:space="preserve">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кротость, уступч</w:t>
            </w:r>
            <w:r w:rsidRPr="0012495A">
              <w:rPr>
                <w:lang w:bidi="he-IL"/>
              </w:rPr>
              <w:t>и</w:t>
            </w:r>
            <w:r w:rsidRPr="0012495A">
              <w:rPr>
                <w:lang w:bidi="he-IL"/>
              </w:rPr>
              <w:t xml:space="preserve">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Притч. 19:10; Песн.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4" w:name="_Toc72499229"/>
      <w:bookmarkStart w:id="35" w:name="_Toc74952383"/>
      <w:bookmarkStart w:id="36" w:name="_Toc72499217"/>
      <w:r>
        <w:lastRenderedPageBreak/>
        <w:t>3</w:t>
      </w:r>
      <w:r w:rsidR="00E466CD">
        <w:t xml:space="preserve">. </w:t>
      </w:r>
      <w:bookmarkEnd w:id="34"/>
      <w:r w:rsidR="00E466CD">
        <w:t>ИСТОРИЯ ВЕТХОЗАВЕТНОЙ МУДРОСТИ</w:t>
      </w:r>
      <w:bookmarkEnd w:id="35"/>
    </w:p>
    <w:p w:rsidR="00E466CD" w:rsidRPr="00572D2E" w:rsidRDefault="00C47AAA" w:rsidP="00E466CD">
      <w:pPr>
        <w:pStyle w:val="3"/>
      </w:pPr>
      <w:bookmarkStart w:id="37" w:name="_Toc72499230"/>
      <w:bookmarkStart w:id="38" w:name="_Toc74952384"/>
      <w:r>
        <w:t>3</w:t>
      </w:r>
      <w:r w:rsidR="00E466CD">
        <w:t>.1 Философия хокмы</w:t>
      </w:r>
      <w:bookmarkEnd w:id="37"/>
      <w:bookmarkEnd w:id="38"/>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замечательное направление мысли, вообще строя мышления, который сложился у древних евреев и в конце концов привел к появлению и фо</w:t>
      </w:r>
      <w:r w:rsidR="00F76D2C">
        <w:t>р</w:t>
      </w:r>
      <w:r w:rsidR="00F76D2C">
        <w:t xml:space="preserve">мированию целой школы мысли – хокмы. Слово </w:t>
      </w:r>
      <w:r w:rsidR="00F76D2C" w:rsidRPr="00F43FE0">
        <w:rPr>
          <w:szCs w:val="28"/>
          <w:rtl/>
          <w:lang w:bidi="he-IL"/>
        </w:rPr>
        <w:t>חׇכְמָה</w:t>
      </w:r>
      <w:r w:rsidR="00F76D2C" w:rsidRPr="00F43FE0">
        <w:t xml:space="preserve"> (от араб. hakem,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дел</w:t>
      </w:r>
      <w:r w:rsidR="00F76D2C">
        <w:t>е</w:t>
      </w:r>
      <w:r w:rsidR="00F76D2C">
        <w:t xml:space="preserve">ние предмета для познания».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w:t>
      </w:r>
      <w:r w:rsidR="00FE5BA1">
        <w:t>е</w:t>
      </w:r>
      <w:r w:rsidR="00FE5BA1">
        <w:t>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х</w:t>
      </w:r>
      <w:r w:rsidRPr="00F43FE0">
        <w:t>у</w:t>
      </w:r>
      <w:r w:rsidRPr="00F43FE0">
        <w:t xml:space="preserve">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w:t>
      </w:r>
      <w:r w:rsidR="00FE5BA1">
        <w:t>я</w:t>
      </w:r>
      <w:r w:rsidR="00FE5BA1">
        <w:t>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w:t>
      </w:r>
      <w:r>
        <w:t>ь</w:t>
      </w:r>
      <w:r>
        <w:t>ное, общечеловеческое направление, можно назвать философией, а л</w:t>
      </w:r>
      <w:r>
        <w:t>и</w:t>
      </w:r>
      <w:r>
        <w:t>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w:t>
      </w:r>
      <w:r>
        <w:t>и</w:t>
      </w:r>
      <w:r>
        <w:t>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w:t>
      </w:r>
      <w:r w:rsidR="00434E87">
        <w:t>а</w:t>
      </w:r>
      <w:r w:rsidR="00434E87">
        <w:t>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w:t>
      </w:r>
      <w:r w:rsidR="00434E87">
        <w:t>о</w:t>
      </w:r>
      <w:r w:rsidR="00434E87">
        <w:t>стоятельное движение мысли? Таким образом, различное решение п</w:t>
      </w:r>
      <w:r w:rsidR="00434E87">
        <w:t>о</w:t>
      </w:r>
      <w:r w:rsidR="00434E87">
        <w:t>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w:t>
      </w:r>
      <w:r>
        <w:t>а</w:t>
      </w:r>
      <w:r>
        <w:t>ние, в этом вопросе следует обоим направлениям. Положительное решение б</w:t>
      </w:r>
      <w:r>
        <w:t>ы</w:t>
      </w:r>
      <w:r>
        <w:t>ло господствующим в течении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w:t>
      </w:r>
      <w:r>
        <w:t>о</w:t>
      </w:r>
      <w:r>
        <w:t>должали традицию философии вплоть до Адама. Блииссинг называет притчи Сол</w:t>
      </w:r>
      <w:r>
        <w:t>о</w:t>
      </w:r>
      <w:r>
        <w:t>мона философией. Де Ветте в своей «Архелогии» рассуждает о практич</w:t>
      </w:r>
      <w:r>
        <w:t>е</w:t>
      </w:r>
      <w:r>
        <w:t>ской и спекулятивной философии иудейства. Штейдлин</w:t>
      </w:r>
      <w:r w:rsidR="00AC2A3A">
        <w:t xml:space="preserve"> изучая книгу Иова, ставит вопросы о философии, смыслах и цели нап</w:t>
      </w:r>
      <w:r w:rsidR="00AC2A3A">
        <w:t>и</w:t>
      </w:r>
      <w:r w:rsidR="00AC2A3A">
        <w:t>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w:t>
      </w:r>
      <w:r>
        <w:t>а</w:t>
      </w:r>
      <w:r>
        <w:t>щих критической школе Канта. Этот взгляд, правда, более обосновывае</w:t>
      </w:r>
      <w:r>
        <w:t>т</w:t>
      </w:r>
      <w:r>
        <w:t>ся не столько иным пониманием библейских текстов, сколько более строгим, научным определением самого понятия философии, образу</w:t>
      </w:r>
      <w:r>
        <w:t>ю</w:t>
      </w:r>
      <w:r>
        <w:t>щимся в это время. Философия – это уже не просто любовь к мудрости, а строгая сп</w:t>
      </w:r>
      <w:r>
        <w:t>е</w:t>
      </w:r>
      <w:r>
        <w:t>кулятивная, систематизированная деятельность духа. Поня</w:t>
      </w:r>
      <w:r>
        <w:t>т</w:t>
      </w:r>
      <w:r>
        <w:t xml:space="preserve">но, что исходя из этих оснований </w:t>
      </w:r>
      <w:r w:rsidR="0054316A">
        <w:t>понятие</w:t>
      </w:r>
      <w:r>
        <w:t xml:space="preserve"> философии не находят не тол</w:t>
      </w:r>
      <w:r>
        <w:t>ь</w:t>
      </w:r>
      <w:r>
        <w:t>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Грав,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зать в ее наличии не только у мыслителей ближнего востока, но и у с</w:t>
      </w:r>
      <w:r>
        <w:t>а</w:t>
      </w:r>
      <w:r>
        <w:t xml:space="preserve">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w:t>
      </w:r>
      <w:r>
        <w:t>о</w:t>
      </w:r>
      <w:r>
        <w:t>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r>
        <w:t>Евальд</w:t>
      </w:r>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w:t>
      </w:r>
      <w:r w:rsidR="00E466CD" w:rsidRPr="00572D2E">
        <w:t>я</w:t>
      </w:r>
      <w:r w:rsidR="00E466CD" w:rsidRPr="00572D2E">
        <w:t xml:space="preserve">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вскрывает заг</w:t>
      </w:r>
      <w:r w:rsidR="00827585">
        <w:t>а</w:t>
      </w:r>
      <w:r w:rsidR="00827585">
        <w:t>дочные свойства природы, человека и общества – там уже существуют начатки философии. И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w:t>
      </w:r>
      <w:r w:rsidR="00827585">
        <w:t>о</w:t>
      </w:r>
      <w:r w:rsidR="00827585">
        <w:t>га.</w:t>
      </w:r>
    </w:p>
    <w:p w:rsidR="00E466CD" w:rsidRPr="00AB7616" w:rsidRDefault="006955DD" w:rsidP="006955DD">
      <w:r>
        <w:t xml:space="preserve">Согласен с ним </w:t>
      </w:r>
      <w:r w:rsidR="00E466CD" w:rsidRPr="00572D2E">
        <w:t>и Канис: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w:t>
      </w:r>
      <w:r w:rsidR="00E466CD" w:rsidRPr="00572D2E">
        <w:t>о</w:t>
      </w:r>
      <w:r w:rsidR="00E466CD" w:rsidRPr="00572D2E">
        <w:t>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Следовательно, можно утверждать, что философия или, по крайней мере ее зачатки, уже вполне присутствуют у семитских народов, в том числе и у евреев. Признать, что та эта область библейской литерат</w:t>
      </w:r>
      <w:r>
        <w:t>у</w:t>
      </w:r>
      <w:r>
        <w:t xml:space="preserve">ры </w:t>
      </w:r>
    </w:p>
    <w:p w:rsidR="00B24FDF" w:rsidRDefault="00F76D2C" w:rsidP="00B24FDF">
      <w:r>
        <w:t>Можно смело говорить о том, что у древних евреем уже сформир</w:t>
      </w:r>
      <w:r>
        <w:t>о</w:t>
      </w:r>
      <w:r>
        <w:t>вались начатки философской мысли и эти начатки нашли свое вопл</w:t>
      </w:r>
      <w:r>
        <w:t>о</w:t>
      </w:r>
      <w:r>
        <w:t>щение в особенном виде литературы – литературы мудрости, литературе которая получила название хокма</w:t>
      </w:r>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w:t>
      </w:r>
      <w:r w:rsidR="00723FDF">
        <w:t>и</w:t>
      </w:r>
      <w:r w:rsidR="00723FDF">
        <w:t>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Хочешь ли проходить сочинения софистич</w:t>
      </w:r>
      <w:r w:rsidR="008B499B" w:rsidRPr="008B499B">
        <w:t>е</w:t>
      </w:r>
      <w:r w:rsidR="008B499B" w:rsidRPr="008B499B">
        <w:t>ские и пиитические? - Имеешь пророков, Иова, приточника, в которых найдешь гораздо больше ума, нежели в какой бы то ни было пиитике и софистике, потому что это - вещания ЯХВЕ, Единого Премудрого Бога</w:t>
      </w:r>
      <w:r w:rsidR="00E466CD">
        <w:t>»</w:t>
      </w:r>
      <w:r w:rsidR="00990D5E">
        <w:t xml:space="preserve"> </w:t>
      </w:r>
      <w:r w:rsidR="008B499B" w:rsidRPr="008B499B">
        <w:t>[</w:t>
      </w:r>
      <w:r w:rsidR="008B499B" w:rsidRPr="008B499B">
        <w:rPr>
          <w:rStyle w:val="afc"/>
          <w:vertAlign w:val="baseline"/>
        </w:rPr>
        <w:endnoteReference w:id="25"/>
      </w:r>
      <w:r w:rsidR="008B499B" w:rsidRPr="008B499B">
        <w:t>]</w:t>
      </w:r>
      <w:r w:rsidR="00B24FDF">
        <w:t>. 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r>
        <w:lastRenderedPageBreak/>
        <w:t>Гербст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ших восточных поэтов, как Гафиса и Саадия, и в прекрасной книге Циц</w:t>
      </w:r>
      <w:r w:rsidR="00E466CD" w:rsidRPr="00572D2E">
        <w:t>е</w:t>
      </w:r>
      <w:r w:rsidR="00E466CD" w:rsidRPr="00572D2E">
        <w:t>рона de seneсtute; и сумму философии жизни Когелета можно пре</w:t>
      </w:r>
      <w:r w:rsidR="00E466CD" w:rsidRPr="00572D2E">
        <w:t>д</w:t>
      </w:r>
      <w:r w:rsidR="00E466CD" w:rsidRPr="00572D2E">
        <w:t>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w:t>
      </w:r>
      <w:r w:rsidR="00E466CD">
        <w:t>ь</w:t>
      </w:r>
      <w:r w:rsidR="00E466CD">
        <w:t>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r>
        <w:t>Умбрейт и Фатке, также склонны полагать за книгой Екклесиаст, д</w:t>
      </w:r>
      <w:r>
        <w:t>о</w:t>
      </w:r>
      <w:r>
        <w:t>стоинство философского сочинения. Они находят в этой книге рассужд</w:t>
      </w:r>
      <w:r>
        <w:t>е</w:t>
      </w:r>
      <w:r>
        <w:t>ния о всеобщем, высочайшем благе, которое имеет целью указать а</w:t>
      </w:r>
      <w:r>
        <w:t>в</w:t>
      </w:r>
      <w:r>
        <w:t>тор и увы, показывает недостижимость его осуществления в этой жизни.</w:t>
      </w:r>
    </w:p>
    <w:p w:rsidR="00012DFD" w:rsidRPr="00A4289B" w:rsidRDefault="00012DFD" w:rsidP="00012DFD">
      <w:r>
        <w:t>Фатке видит диалектику Когелета в том, чтобы раскрыть, несомне</w:t>
      </w:r>
      <w:r>
        <w:t>н</w:t>
      </w:r>
      <w:r>
        <w:t>но, существующую связь между всеми вещами в мире, и через это раскр</w:t>
      </w:r>
      <w:r>
        <w:t>ы</w:t>
      </w:r>
      <w:r>
        <w:t>тие показать истинность существования некой конечной цели. Вся череда повторяющихся событий может иметь некий непреходящий смысл, но увы -  Когелет получает только тот результат, что ничего нов</w:t>
      </w:r>
      <w:r>
        <w:t>о</w:t>
      </w:r>
      <w:r>
        <w:t>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так о книге свидетельствует Гаап</w:t>
      </w:r>
      <w:r w:rsidR="00FA4EC1">
        <w:t>.</w:t>
      </w:r>
    </w:p>
    <w:p w:rsidR="00E466CD" w:rsidRDefault="00FA4EC1" w:rsidP="005A78A3">
      <w:r>
        <w:t>Генгстенберг</w:t>
      </w:r>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w:t>
      </w:r>
      <w:r w:rsidR="00926DBA">
        <w:t>е</w:t>
      </w:r>
      <w:r w:rsidR="00926DBA">
        <w:t xml:space="preserve">чает, </w:t>
      </w:r>
      <w:r w:rsidR="00926DBA">
        <w:lastRenderedPageBreak/>
        <w:t>что Екклесиаст для обозначения имени Бога везде использует слово Ел</w:t>
      </w:r>
      <w:r w:rsidR="00926DBA">
        <w:t>о</w:t>
      </w:r>
      <w:r w:rsidR="00926DBA">
        <w:t>гим:</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очет дать священную филос</w:t>
      </w:r>
      <w:r w:rsidR="00926DBA">
        <w:t>о</w:t>
      </w:r>
      <w:r w:rsidR="00926DBA">
        <w:t xml:space="preserve">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w:t>
      </w:r>
      <w:r w:rsidR="00926DBA">
        <w:t>е</w:t>
      </w:r>
      <w:r w:rsidR="00926DBA">
        <w:t>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ния, а образ деятельности мысли путем рефлексии и спекуляции. Гитциг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ется здесь особенное универсальное мировоззрение. Когелет воспринимает творение Божие в его общности; мыслит о миропорядке, который он пр</w:t>
      </w:r>
      <w:r w:rsidR="00E466CD" w:rsidRPr="00572D2E">
        <w:t>и</w:t>
      </w:r>
      <w:r w:rsidR="00E466CD" w:rsidRPr="00572D2E">
        <w:t>знает неразрушимым, но в тоже время и неисследимым.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w:t>
      </w:r>
      <w:r w:rsidR="00E466CD" w:rsidRPr="00572D2E">
        <w:t>ю</w:t>
      </w:r>
      <w:r w:rsidR="00E466CD" w:rsidRPr="00572D2E">
        <w:t xml:space="preserve">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Евальд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зует себе новофилософский язык, и заметно, как он ломает еврейский язык, чтобы сделать его гибким ор</w:t>
      </w:r>
      <w:r w:rsidR="00E466CD" w:rsidRPr="00572D2E">
        <w:t>у</w:t>
      </w:r>
      <w:r w:rsidR="00E466CD" w:rsidRPr="00572D2E">
        <w:t>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39" w:name="_Toc72499231"/>
      <w:bookmarkStart w:id="40" w:name="_Toc74952385"/>
      <w:r>
        <w:lastRenderedPageBreak/>
        <w:t>3</w:t>
      </w:r>
      <w:r w:rsidR="00E466CD">
        <w:t>.2 Екклесиаст и литература хокмы</w:t>
      </w:r>
      <w:bookmarkEnd w:id="39"/>
      <w:bookmarkEnd w:id="40"/>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r w:rsidR="00CC28E5">
        <w:t>Ф</w:t>
      </w:r>
      <w:r w:rsidR="00E466CD">
        <w:t xml:space="preserve">еман, к которому принадлежит </w:t>
      </w:r>
      <w:r w:rsidR="00CC28E5">
        <w:t xml:space="preserve">Елифаз </w:t>
      </w:r>
      <w:r w:rsidR="00E466CD">
        <w:t>первый из противников Иова</w:t>
      </w:r>
      <w:r w:rsidR="00893560">
        <w:t>, они особенно</w:t>
      </w:r>
      <w:r w:rsidR="00E466CD">
        <w:t xml:space="preserve"> славилось сво</w:t>
      </w:r>
      <w:r w:rsidR="00893560">
        <w:t>ею мудростью, что упомянуто у пр</w:t>
      </w:r>
      <w:r w:rsidR="00893560">
        <w:t>о</w:t>
      </w:r>
      <w:r w:rsidR="00893560">
        <w:t xml:space="preserve">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184AAA" w:rsidP="00184AAA">
      <w:r>
        <w:t>М. Олесницкий замечает, что у Израиля действительно существ</w:t>
      </w:r>
      <w:r>
        <w:t>о</w:t>
      </w:r>
      <w:r>
        <w:t>вал особенный род интеллектуальной культуры и возможно, что под этими п</w:t>
      </w:r>
      <w:r>
        <w:t>и</w:t>
      </w:r>
      <w:r>
        <w:t>саниями царь Самуил, которому приписывается авторство, с</w:t>
      </w:r>
      <w:r>
        <w:t>о</w:t>
      </w:r>
      <w:r>
        <w:t>хранил для нас и предания других, соседних ему народов.</w:t>
      </w:r>
      <w:r w:rsidR="00625FAE">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625FAE">
        <w:t>]</w:t>
      </w:r>
      <w:r w:rsidR="00E466CD">
        <w:t>.</w:t>
      </w:r>
    </w:p>
    <w:p w:rsidR="00184AAA" w:rsidRDefault="0006523E" w:rsidP="00E466CD">
      <w:r>
        <w:t>Далее</w:t>
      </w:r>
      <w:r w:rsidR="00184AAA">
        <w:t xml:space="preserve"> он отмечает, что литература подобная книге Екклесиаст, в первую очередь предназначена для усвоения практической нравственн</w:t>
      </w:r>
      <w:r w:rsidR="00184AAA">
        <w:t>о</w:t>
      </w:r>
      <w:r w:rsidR="00184AAA">
        <w:lastRenderedPageBreak/>
        <w:t>сти, передачи тех этических и моральных ценностей, которые органичны народу, чья мудрость возвещается этими книгами. Он же говорит, что це</w:t>
      </w:r>
      <w:r w:rsidR="00184AAA">
        <w:t>н</w:t>
      </w:r>
      <w:r w:rsidR="00184AAA">
        <w:t>тром такой литературы, под ее источником и началом нужно по преим</w:t>
      </w:r>
      <w:r w:rsidR="00184AAA">
        <w:t>у</w:t>
      </w:r>
      <w:r w:rsidR="00184AAA">
        <w:t xml:space="preserve">ществу понимать </w:t>
      </w:r>
      <w:r w:rsidR="00184AAA" w:rsidRPr="004A2FBF">
        <w:rPr>
          <w:b/>
        </w:rPr>
        <w:t>книгу Притчей Соломоновых</w:t>
      </w:r>
      <w:r w:rsidR="00184AAA">
        <w:t>. Эта жемчужина древней израильской мудрости, по праву признается в таком качестве всеми толк</w:t>
      </w:r>
      <w:r w:rsidR="00184AAA">
        <w:t>о</w:t>
      </w:r>
      <w:r w:rsidR="00184AAA">
        <w:t>вателями Ветхого Завета, начиная от иудейской синагоги, через древнюю христианскую Церковь и до новейших экзегетов.</w:t>
      </w:r>
    </w:p>
    <w:p w:rsidR="00184AAA" w:rsidRDefault="00184AAA" w:rsidP="00E466CD">
      <w:r>
        <w:t>Вообще книги Ветхого Завета распределяют м</w:t>
      </w:r>
      <w:r w:rsidR="00D93DFF">
        <w:t>ежду собой разли</w:t>
      </w:r>
      <w:r w:rsidR="00D93DFF">
        <w:t>ч</w:t>
      </w:r>
      <w:r w:rsidR="00D93DFF">
        <w:t>ные подходы к познанию единой премудрости. Если Тора содержит свод в</w:t>
      </w:r>
      <w:r w:rsidR="00D93DFF">
        <w:t>о</w:t>
      </w:r>
      <w:r w:rsidR="00D93DFF">
        <w:t>просов по преимуществу теологических, то про Псалтырь можно ск</w:t>
      </w:r>
      <w:r w:rsidR="00D93DFF">
        <w:t>а</w:t>
      </w:r>
      <w:r w:rsidR="00D93DFF">
        <w:t>зать, что в нем собраны все вопросы психологического характера, вопросы пр</w:t>
      </w:r>
      <w:r w:rsidR="00D93DFF">
        <w:t>о</w:t>
      </w:r>
      <w:r w:rsidR="00D93DFF">
        <w:t>исхождения и смысла существования человека, т.е. все то, что называется антропологией. Что касается действия Божией Премудрости в перспективе грядущего будущего, все вопросы воздаяния и совершения конечных смыслов – то это удел книг пророческих, в них находит свое обоснование сотериология.</w:t>
      </w:r>
    </w:p>
    <w:p w:rsidR="00D93DFF" w:rsidRPr="004A2FBF" w:rsidRDefault="00D93DFF" w:rsidP="00E466CD">
      <w:r>
        <w:t>Конечно</w:t>
      </w:r>
      <w:r w:rsidR="004A2FBF">
        <w:t>,</w:t>
      </w:r>
      <w:r>
        <w:t xml:space="preserve"> во всех книгах корпуса ветхозаветных книг можно найти откровения</w:t>
      </w:r>
      <w:r w:rsidR="004A2FBF">
        <w:t xml:space="preserve"> мудрости</w:t>
      </w:r>
      <w:r>
        <w:t xml:space="preserve"> теологического или даже христологического сво</w:t>
      </w:r>
      <w:r>
        <w:t>й</w:t>
      </w:r>
      <w:r>
        <w:t xml:space="preserve">ства, но </w:t>
      </w:r>
      <w:r w:rsidR="004A2FBF">
        <w:t xml:space="preserve">только </w:t>
      </w:r>
      <w:r>
        <w:t xml:space="preserve">одна из учительных книг называемая </w:t>
      </w:r>
      <w:r w:rsidRPr="00D93DFF">
        <w:rPr>
          <w:b/>
        </w:rPr>
        <w:t>книга Притчей С</w:t>
      </w:r>
      <w:r w:rsidRPr="00D93DFF">
        <w:rPr>
          <w:b/>
        </w:rPr>
        <w:t>о</w:t>
      </w:r>
      <w:r w:rsidRPr="00D93DFF">
        <w:rPr>
          <w:b/>
        </w:rPr>
        <w:t>ломона</w:t>
      </w:r>
      <w:r w:rsidR="004A2FBF">
        <w:rPr>
          <w:b/>
        </w:rPr>
        <w:t xml:space="preserve"> </w:t>
      </w:r>
      <w:r w:rsidR="004A2FBF">
        <w:t>содержит в себе учение о нравственном благе и законе. На основ</w:t>
      </w:r>
      <w:r w:rsidR="004A2FBF">
        <w:t>а</w:t>
      </w:r>
      <w:r w:rsidR="004A2FBF">
        <w:t>нии вековых прозрений и поисков жизненных смыслов, на основании ан</w:t>
      </w:r>
      <w:r w:rsidR="004A2FBF">
        <w:t>а</w:t>
      </w:r>
      <w:r w:rsidR="004A2FBF">
        <w:t>лиза отношений межличностного общения, на основании закона явленного Моисеем в книге установлены нормы и правила частной жи</w:t>
      </w:r>
      <w:r w:rsidR="004A2FBF">
        <w:t>з</w:t>
      </w:r>
      <w:r w:rsidR="004A2FBF">
        <w:t>ни каждого представителя народа Божия. Олесницкий делает замеч</w:t>
      </w:r>
      <w:r w:rsidR="004A2FBF">
        <w:t>а</w:t>
      </w:r>
      <w:r w:rsidR="004A2FBF">
        <w:t>тельный вывод – все, что явлено Моисеем в декалоге, как закон общий, в книге Притчей с</w:t>
      </w:r>
      <w:r w:rsidR="004A2FBF">
        <w:t>о</w:t>
      </w:r>
      <w:r w:rsidR="004A2FBF">
        <w:t>брано Соломоном, как правила частной, домашней и общественной жизни.</w:t>
      </w:r>
    </w:p>
    <w:p w:rsidR="004A2FBF" w:rsidRPr="00633AB9" w:rsidRDefault="004A2FBF" w:rsidP="00E466CD">
      <w:r>
        <w:t>Еще одно произведение</w:t>
      </w:r>
      <w:r w:rsidR="00633AB9">
        <w:t>,</w:t>
      </w:r>
      <w:r>
        <w:t xml:space="preserve"> принадлежащие к литературе хокмы</w:t>
      </w:r>
      <w:r w:rsidR="00633AB9">
        <w:t>,</w:t>
      </w:r>
      <w:r>
        <w:t xml:space="preserve"> – эт</w:t>
      </w:r>
      <w:r w:rsidR="00633AB9">
        <w:t>о</w:t>
      </w:r>
      <w:r>
        <w:t xml:space="preserve"> </w:t>
      </w:r>
      <w:r w:rsidRPr="00633AB9">
        <w:rPr>
          <w:b/>
        </w:rPr>
        <w:t>книга Песнь Песней</w:t>
      </w:r>
      <w:r>
        <w:t>.</w:t>
      </w:r>
      <w:r w:rsidR="00633AB9">
        <w:t xml:space="preserve"> Пожалуй, самая возвышенная и поэтически сове</w:t>
      </w:r>
      <w:r w:rsidR="00633AB9">
        <w:t>р</w:t>
      </w:r>
      <w:r w:rsidR="00633AB9">
        <w:t>шенная, непостижимая в своей красоте книга. Эта книга как бы соед</w:t>
      </w:r>
      <w:r w:rsidR="00633AB9">
        <w:t>и</w:t>
      </w:r>
      <w:r w:rsidR="00633AB9">
        <w:t>няет в себе назидательный характер Притч, этику Екклесиаста и поэтику Пса</w:t>
      </w:r>
      <w:r w:rsidR="00633AB9">
        <w:t>л</w:t>
      </w:r>
      <w:r w:rsidR="00633AB9">
        <w:lastRenderedPageBreak/>
        <w:t>тири и Иова. Столь возвышенный стиль, характерный для Песней, не пр</w:t>
      </w:r>
      <w:r w:rsidR="00633AB9">
        <w:t>о</w:t>
      </w:r>
      <w:r w:rsidR="00633AB9">
        <w:t>сто случайность, как понимают христианские толкователи книги, в пр</w:t>
      </w:r>
      <w:r w:rsidR="00633AB9">
        <w:t>и</w:t>
      </w:r>
      <w:r w:rsidR="00633AB9">
        <w:t>кровенной форме здесь содержится откровение о соединении Христа и Его Церкви, а столь великая тайна не может быть описана языком об</w:t>
      </w:r>
      <w:r w:rsidR="00633AB9">
        <w:t>ы</w:t>
      </w:r>
      <w:r w:rsidR="00633AB9">
        <w:t>денным, только поэтика может возвысится до понимания этого общения.</w:t>
      </w:r>
    </w:p>
    <w:p w:rsidR="00E466CD" w:rsidRDefault="00633AB9" w:rsidP="00E466CD">
      <w:r>
        <w:rPr>
          <w:b/>
          <w:bCs/>
        </w:rPr>
        <w:t xml:space="preserve"> </w:t>
      </w:r>
      <w:r w:rsidR="0006523E">
        <w:rPr>
          <w:b/>
          <w:bCs/>
        </w:rPr>
        <w:t>«</w:t>
      </w:r>
      <w:r w:rsidR="00E466CD" w:rsidRPr="005C6CC7">
        <w:rPr>
          <w:b/>
          <w:bCs/>
        </w:rPr>
        <w:t>Третье произведете еврейской хокмы – книга Иова</w:t>
      </w:r>
      <w:r w:rsidR="00E466CD" w:rsidRPr="005511E4">
        <w:t>. По своей форме эта книга находится в ближайшем сродстве с книгою Песнь Пе</w:t>
      </w:r>
      <w:r w:rsidR="00E466CD" w:rsidRPr="005511E4">
        <w:t>с</w:t>
      </w:r>
      <w:r w:rsidR="00E466CD" w:rsidRPr="005511E4">
        <w:t>ней; а по своему содержанию и главной мысли – с книгами Притчей и Екклес</w:t>
      </w:r>
      <w:r w:rsidR="00E466CD" w:rsidRPr="005511E4">
        <w:t>и</w:t>
      </w:r>
      <w:r w:rsidR="00E466CD" w:rsidRPr="005511E4">
        <w:t>аст. Тенденция ее – религиозно-этическая; она состоит в изображении борьбы и победы благочестивого в тяжком испытании и в оправдании б</w:t>
      </w:r>
      <w:r w:rsidR="00E466CD" w:rsidRPr="005511E4">
        <w:t>о</w:t>
      </w:r>
      <w:r w:rsidR="00E466CD" w:rsidRPr="005511E4">
        <w:t>жественного мироправления, в виду видимой несправедливости такого страдания. Выполнение основной мысли книги посредствуется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ния с Соломоновыми притчами и вообще с хокмическими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 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9E63F9" w:rsidRDefault="009E63F9" w:rsidP="00E466CD">
      <w:r>
        <w:t xml:space="preserve">Кроме перечисленных трех книг, к форме хокмы, конечно должны быть отнесены и книги не входящие в ветхозаветный канон, но принятые и синагогой и православием и католиками, как книги полезные для научения – это </w:t>
      </w:r>
      <w:r w:rsidRPr="00455017">
        <w:rPr>
          <w:b/>
        </w:rPr>
        <w:t>книга Премудрости Сираха</w:t>
      </w:r>
      <w:r>
        <w:t xml:space="preserve"> и </w:t>
      </w:r>
      <w:r w:rsidRPr="00455017">
        <w:rPr>
          <w:b/>
        </w:rPr>
        <w:t>книга премудрости С</w:t>
      </w:r>
      <w:r w:rsidRPr="00455017">
        <w:rPr>
          <w:b/>
        </w:rPr>
        <w:t>о</w:t>
      </w:r>
      <w:r w:rsidRPr="00455017">
        <w:rPr>
          <w:b/>
        </w:rPr>
        <w:t>ломона.</w:t>
      </w:r>
      <w:r>
        <w:t xml:space="preserve"> </w:t>
      </w:r>
      <w:r w:rsidR="00455017">
        <w:t xml:space="preserve">Эти книги очень похожи по своему строению на книгу Притчей и содержат </w:t>
      </w:r>
      <w:r w:rsidR="00455017">
        <w:lastRenderedPageBreak/>
        <w:t>множество теологических, нравственных и житейски-практических наблюдений, не возвышаясь впрочем до уровня книг кан</w:t>
      </w:r>
      <w:r w:rsidR="00455017">
        <w:t>о</w:t>
      </w:r>
      <w:r w:rsidR="00455017">
        <w:t>нических.</w:t>
      </w:r>
    </w:p>
    <w:p w:rsidR="00455017" w:rsidRDefault="00455017" w:rsidP="00455017">
      <w:r>
        <w:t>Можно отметить, что хотя Псалтырь, как уже говорилось, книга по преимуществу антропологическая и поэтическая, тем не менее, многие Псалмы содержат зерна хокмической мудрости:</w:t>
      </w:r>
      <w:r w:rsidR="00E466CD" w:rsidRPr="005511E4">
        <w:t xml:space="preserve"> 1:19, 78:111, 112, 119, 125, 127, 128</w:t>
      </w:r>
      <w:r>
        <w:t>. Возможно</w:t>
      </w:r>
      <w:r w:rsidR="00E466CD" w:rsidRPr="005511E4">
        <w:t>, написанных в разное время</w:t>
      </w:r>
      <w:r>
        <w:t xml:space="preserve"> и хотя они не учат мудр</w:t>
      </w:r>
      <w:r>
        <w:t>о</w:t>
      </w:r>
      <w:r>
        <w:t>сти непосредственно</w:t>
      </w:r>
      <w:r w:rsidR="00E466CD" w:rsidRPr="005511E4">
        <w:t xml:space="preserve"> – </w:t>
      </w:r>
      <w:r>
        <w:t>они воспевают Создателя, как начало и и</w:t>
      </w:r>
      <w:r>
        <w:t>с</w:t>
      </w:r>
      <w:r>
        <w:t>точник всякой премудрости.</w:t>
      </w:r>
    </w:p>
    <w:p w:rsidR="00E466CD" w:rsidRDefault="00C47AAA" w:rsidP="00E466CD">
      <w:pPr>
        <w:pStyle w:val="3"/>
      </w:pPr>
      <w:bookmarkStart w:id="41" w:name="_Toc72499232"/>
      <w:bookmarkStart w:id="42" w:name="_Toc74952386"/>
      <w:r>
        <w:t>3</w:t>
      </w:r>
      <w:r w:rsidR="00E466CD">
        <w:t>.3 Внутренняя связь книги Екклесиаст</w:t>
      </w:r>
      <w:bookmarkEnd w:id="41"/>
      <w:bookmarkEnd w:id="42"/>
    </w:p>
    <w:p w:rsidR="000D2781" w:rsidRDefault="00C4503F" w:rsidP="00E466CD">
      <w:r>
        <w:t>Мнение о том, что книга Екклесиаста не обладает достаточной вну</w:t>
      </w:r>
      <w:r>
        <w:t>т</w:t>
      </w:r>
      <w:r>
        <w:t>ренней связностью, т.е. таким свойством, которое бы явно отображало единство замысла и являло устремленность автора к достижению удовл</w:t>
      </w:r>
      <w:r>
        <w:t>е</w:t>
      </w:r>
      <w:r>
        <w:t xml:space="preserve">творительного ответа на поставленные вопросы, появляется впервые в протестантской библеистике и озвучена Гроцием. По его мнению, </w:t>
      </w:r>
      <w:r w:rsidR="000D2781">
        <w:t>так и должно случаться всегда, когда разные люди, обладающие разными мн</w:t>
      </w:r>
      <w:r w:rsidR="000D2781">
        <w:t>е</w:t>
      </w:r>
      <w:r w:rsidR="000D2781">
        <w:t>ниями в отношении однородных вопросов, высказывают свои соображ</w:t>
      </w:r>
      <w:r w:rsidR="000D2781">
        <w:t>е</w:t>
      </w:r>
      <w:r w:rsidR="000D2781">
        <w:t>ния. Единственно, когда можно говорить о книге как о произведении с</w:t>
      </w:r>
      <w:r w:rsidR="000D2781">
        <w:t>о</w:t>
      </w:r>
      <w:r w:rsidR="000D2781">
        <w:t>зданным одним человеком, так это только лишь тогда, когда под этим ч</w:t>
      </w:r>
      <w:r w:rsidR="000D2781">
        <w:t>е</w:t>
      </w:r>
      <w:r w:rsidR="000D2781">
        <w:t>ловеком понимается собиратель канона, в данном случае Зоров</w:t>
      </w:r>
      <w:r w:rsidR="000D2781">
        <w:t>а</w:t>
      </w:r>
      <w:r w:rsidR="000D2781">
        <w:t>вель.</w:t>
      </w:r>
    </w:p>
    <w:p w:rsidR="00F06AD9" w:rsidRDefault="00455017" w:rsidP="00F06AD9">
      <w:r>
        <w:t>Положивши, таким образом начало критики книги с этой стороны вопроса Гроций, сразу же находит себе последователей в лице Деде</w:t>
      </w:r>
      <w:r>
        <w:t>р</w:t>
      </w:r>
      <w:r>
        <w:t>лейна, а за  ним и Павлюса. Они предполагали, что книга Екклесиаста</w:t>
      </w:r>
      <w:r w:rsidR="00F06AD9">
        <w:t xml:space="preserve"> п</w:t>
      </w:r>
      <w:r w:rsidR="00F06AD9">
        <w:t>о</w:t>
      </w:r>
      <w:r w:rsidR="00F06AD9">
        <w:t>является, как записи собраний мудрецов, как это было в обычае на ара</w:t>
      </w:r>
      <w:r w:rsidR="00F06AD9">
        <w:t>б</w:t>
      </w:r>
      <w:r w:rsidR="00F06AD9">
        <w:t>ском востоке. И в сказках тысячи и одной ночи и в других произведениях арабского в</w:t>
      </w:r>
      <w:r w:rsidR="00F06AD9">
        <w:t>о</w:t>
      </w:r>
      <w:r w:rsidR="00F06AD9">
        <w:t>стока мы видим обычай, когда кто-нибудь в собрании уважаемых лиц, и</w:t>
      </w:r>
      <w:r w:rsidR="00F06AD9">
        <w:t>з</w:t>
      </w:r>
      <w:r w:rsidR="00F06AD9">
        <w:t>вестных своей премудростью предлагает к обсуждению некий вопрос. И все собрание исследует предложенную проблему нах</w:t>
      </w:r>
      <w:r w:rsidR="00F06AD9">
        <w:t>о</w:t>
      </w:r>
      <w:r w:rsidR="00F06AD9">
        <w:t>дя в этом известный интеллектуально-спекулятивный и богословски-значимый смысл.</w:t>
      </w:r>
    </w:p>
    <w:p w:rsidR="00E466CD" w:rsidRDefault="00F06AD9" w:rsidP="00E466CD">
      <w:r>
        <w:lastRenderedPageBreak/>
        <w:t>С</w:t>
      </w:r>
      <w:r w:rsidR="00E466CD">
        <w:t>одержание книги, по его мнению</w:t>
      </w:r>
      <w:r>
        <w:t xml:space="preserve"> авторов может быть распред</w:t>
      </w:r>
      <w:r>
        <w:t>е</w:t>
      </w:r>
      <w:r>
        <w:t>лено по восьми отделениям, которые чередуются в соответствии с пр</w:t>
      </w:r>
      <w:r>
        <w:t>а</w:t>
      </w:r>
      <w:r>
        <w:t>вилами ведения интеллектуальной беседы</w:t>
      </w:r>
      <w:r w:rsidR="00AA11CF">
        <w:t>, т.е. введение в предмет, его обсуждение и т.д. Вот как это выглядит в табличном виде:</w:t>
      </w:r>
    </w:p>
    <w:p w:rsidR="00261F39" w:rsidRDefault="00261F39" w:rsidP="00E466CD"/>
    <w:tbl>
      <w:tblPr>
        <w:tblStyle w:val="afd"/>
        <w:tblW w:w="0" w:type="auto"/>
        <w:tblLook w:val="04A0" w:firstRow="1" w:lastRow="0" w:firstColumn="1" w:lastColumn="0" w:noHBand="0" w:noVBand="1"/>
      </w:tblPr>
      <w:tblGrid>
        <w:gridCol w:w="817"/>
        <w:gridCol w:w="5196"/>
        <w:gridCol w:w="3273"/>
      </w:tblGrid>
      <w:tr w:rsidR="00AA11CF" w:rsidTr="00AA11CF">
        <w:tc>
          <w:tcPr>
            <w:tcW w:w="817" w:type="dxa"/>
          </w:tcPr>
          <w:p w:rsidR="00AA11CF" w:rsidRDefault="00AA11CF" w:rsidP="00AA11CF">
            <w:pPr>
              <w:spacing w:line="240" w:lineRule="auto"/>
              <w:ind w:firstLine="0"/>
            </w:pPr>
          </w:p>
        </w:tc>
        <w:tc>
          <w:tcPr>
            <w:tcW w:w="5196" w:type="dxa"/>
          </w:tcPr>
          <w:p w:rsidR="00AA11CF" w:rsidRDefault="00AA11CF" w:rsidP="00AA11CF">
            <w:pPr>
              <w:spacing w:line="240" w:lineRule="auto"/>
              <w:ind w:firstLine="0"/>
            </w:pPr>
            <w:r>
              <w:t>Способ собеседования</w:t>
            </w:r>
          </w:p>
        </w:tc>
        <w:tc>
          <w:tcPr>
            <w:tcW w:w="3273" w:type="dxa"/>
          </w:tcPr>
          <w:p w:rsidR="00AA11CF" w:rsidRDefault="00AA11CF" w:rsidP="00AA11CF">
            <w:pPr>
              <w:spacing w:line="240" w:lineRule="auto"/>
              <w:ind w:firstLine="0"/>
            </w:pPr>
            <w:r>
              <w:t>Главы книги Екклеси</w:t>
            </w:r>
            <w:r>
              <w:t>а</w:t>
            </w:r>
            <w:r>
              <w:t>ста</w:t>
            </w:r>
          </w:p>
        </w:tc>
      </w:tr>
      <w:tr w:rsidR="00AA11CF" w:rsidTr="00AA11CF">
        <w:tc>
          <w:tcPr>
            <w:tcW w:w="817" w:type="dxa"/>
          </w:tcPr>
          <w:p w:rsidR="00AA11CF" w:rsidRDefault="00AA11CF" w:rsidP="00AA11CF">
            <w:pPr>
              <w:spacing w:line="240" w:lineRule="auto"/>
              <w:ind w:firstLine="0"/>
            </w:pPr>
            <w:r>
              <w:t>1</w:t>
            </w:r>
          </w:p>
        </w:tc>
        <w:tc>
          <w:tcPr>
            <w:tcW w:w="5196" w:type="dxa"/>
          </w:tcPr>
          <w:p w:rsidR="00AA11CF" w:rsidRDefault="00AA11CF" w:rsidP="00AA11CF">
            <w:pPr>
              <w:spacing w:line="240" w:lineRule="auto"/>
              <w:ind w:firstLine="0"/>
            </w:pPr>
            <w:r>
              <w:t>Введение в тематику спора</w:t>
            </w:r>
          </w:p>
        </w:tc>
        <w:tc>
          <w:tcPr>
            <w:tcW w:w="3273" w:type="dxa"/>
          </w:tcPr>
          <w:p w:rsidR="00AA11CF" w:rsidRDefault="00AA11CF" w:rsidP="00AA11CF">
            <w:pPr>
              <w:spacing w:line="240" w:lineRule="auto"/>
              <w:ind w:firstLine="0"/>
            </w:pPr>
            <w:r>
              <w:t>(Еккл. 1:2-4, 16)</w:t>
            </w:r>
          </w:p>
        </w:tc>
      </w:tr>
      <w:tr w:rsidR="00AA11CF" w:rsidTr="00AA11CF">
        <w:tc>
          <w:tcPr>
            <w:tcW w:w="817" w:type="dxa"/>
          </w:tcPr>
          <w:p w:rsidR="00AA11CF" w:rsidRDefault="00AA11CF" w:rsidP="00AA11CF">
            <w:pPr>
              <w:spacing w:line="240" w:lineRule="auto"/>
              <w:ind w:firstLine="0"/>
            </w:pPr>
            <w:r>
              <w:t>2</w:t>
            </w:r>
          </w:p>
        </w:tc>
        <w:tc>
          <w:tcPr>
            <w:tcW w:w="5196" w:type="dxa"/>
          </w:tcPr>
          <w:p w:rsidR="00AA11CF" w:rsidRDefault="00AA11CF" w:rsidP="00AA11CF">
            <w:pPr>
              <w:spacing w:line="240" w:lineRule="auto"/>
              <w:ind w:firstLine="0"/>
            </w:pPr>
            <w:r>
              <w:t>Изречения мудрецов на предл</w:t>
            </w:r>
            <w:r>
              <w:t>о</w:t>
            </w:r>
            <w:r>
              <w:t>женную тематику</w:t>
            </w:r>
          </w:p>
        </w:tc>
        <w:tc>
          <w:tcPr>
            <w:tcW w:w="3273" w:type="dxa"/>
          </w:tcPr>
          <w:p w:rsidR="00AA11CF" w:rsidRDefault="00AA11CF" w:rsidP="00AA11CF">
            <w:pPr>
              <w:spacing w:line="240" w:lineRule="auto"/>
              <w:ind w:firstLine="0"/>
            </w:pPr>
            <w:r>
              <w:t>(Еккл. 4:17-5:8)</w:t>
            </w:r>
          </w:p>
        </w:tc>
      </w:tr>
      <w:tr w:rsidR="00AA11CF" w:rsidTr="00AA11CF">
        <w:tc>
          <w:tcPr>
            <w:tcW w:w="817" w:type="dxa"/>
          </w:tcPr>
          <w:p w:rsidR="00AA11CF" w:rsidRDefault="00AA11CF" w:rsidP="00AA11CF">
            <w:pPr>
              <w:spacing w:line="240" w:lineRule="auto"/>
              <w:ind w:firstLine="0"/>
            </w:pPr>
            <w:r>
              <w:t>3</w:t>
            </w:r>
          </w:p>
        </w:tc>
        <w:tc>
          <w:tcPr>
            <w:tcW w:w="5196" w:type="dxa"/>
          </w:tcPr>
          <w:p w:rsidR="00AA11CF" w:rsidRDefault="00AA11CF" w:rsidP="00AA11CF">
            <w:pPr>
              <w:spacing w:line="240" w:lineRule="auto"/>
              <w:ind w:firstLine="0"/>
            </w:pPr>
            <w:r>
              <w:t>Споры по предложенным изреч</w:t>
            </w:r>
            <w:r>
              <w:t>е</w:t>
            </w:r>
            <w:r>
              <w:t>ниям</w:t>
            </w:r>
          </w:p>
        </w:tc>
        <w:tc>
          <w:tcPr>
            <w:tcW w:w="3273" w:type="dxa"/>
          </w:tcPr>
          <w:p w:rsidR="00AA11CF" w:rsidRDefault="00AA11CF" w:rsidP="00AA11CF">
            <w:pPr>
              <w:spacing w:line="240" w:lineRule="auto"/>
              <w:ind w:firstLine="0"/>
            </w:pPr>
            <w:r>
              <w:t xml:space="preserve">(Еккл. </w:t>
            </w:r>
            <w:r w:rsidRPr="00AA11CF">
              <w:t>5:9–6:9</w:t>
            </w:r>
            <w:r>
              <w:t>)</w:t>
            </w:r>
          </w:p>
        </w:tc>
      </w:tr>
      <w:tr w:rsidR="00AA11CF" w:rsidTr="00AA11CF">
        <w:tc>
          <w:tcPr>
            <w:tcW w:w="817" w:type="dxa"/>
          </w:tcPr>
          <w:p w:rsidR="00AA11CF" w:rsidRDefault="00AA11CF" w:rsidP="00AA11CF">
            <w:pPr>
              <w:spacing w:line="240" w:lineRule="auto"/>
              <w:ind w:firstLine="0"/>
            </w:pPr>
            <w:r>
              <w:t>4</w:t>
            </w:r>
          </w:p>
        </w:tc>
        <w:tc>
          <w:tcPr>
            <w:tcW w:w="5196" w:type="dxa"/>
          </w:tcPr>
          <w:p w:rsidR="00AA11CF" w:rsidRDefault="00AA11CF" w:rsidP="00AA11CF">
            <w:pPr>
              <w:spacing w:line="240" w:lineRule="auto"/>
              <w:ind w:firstLine="0"/>
            </w:pPr>
            <w:r>
              <w:t>Сокровенные вопросы и их реш</w:t>
            </w:r>
            <w:r>
              <w:t>е</w:t>
            </w:r>
            <w:r>
              <w:t>ние</w:t>
            </w:r>
          </w:p>
        </w:tc>
        <w:tc>
          <w:tcPr>
            <w:tcW w:w="3273" w:type="dxa"/>
          </w:tcPr>
          <w:p w:rsidR="00AA11CF" w:rsidRDefault="00AA11CF" w:rsidP="00AA11CF">
            <w:pPr>
              <w:spacing w:line="240" w:lineRule="auto"/>
              <w:ind w:firstLine="0"/>
            </w:pPr>
            <w:r>
              <w:t xml:space="preserve">(Еккл. </w:t>
            </w:r>
            <w:r w:rsidRPr="00AA11CF">
              <w:t>7:23–8:7)</w:t>
            </w:r>
          </w:p>
        </w:tc>
      </w:tr>
      <w:tr w:rsidR="00AA11CF" w:rsidTr="00AA11CF">
        <w:tc>
          <w:tcPr>
            <w:tcW w:w="817" w:type="dxa"/>
          </w:tcPr>
          <w:p w:rsidR="00AA11CF" w:rsidRDefault="00AA11CF" w:rsidP="00AA11CF">
            <w:pPr>
              <w:spacing w:line="240" w:lineRule="auto"/>
              <w:ind w:firstLine="0"/>
            </w:pPr>
            <w:r>
              <w:t>5</w:t>
            </w:r>
          </w:p>
        </w:tc>
        <w:tc>
          <w:tcPr>
            <w:tcW w:w="5196" w:type="dxa"/>
          </w:tcPr>
          <w:p w:rsidR="00AA11CF" w:rsidRDefault="00AA11CF" w:rsidP="00AA11CF">
            <w:pPr>
              <w:spacing w:line="240" w:lineRule="auto"/>
              <w:ind w:firstLine="0"/>
            </w:pPr>
            <w:r>
              <w:t>Опять состязания в слове</w:t>
            </w:r>
          </w:p>
        </w:tc>
        <w:tc>
          <w:tcPr>
            <w:tcW w:w="3273" w:type="dxa"/>
          </w:tcPr>
          <w:p w:rsidR="00AA11CF" w:rsidRDefault="00AA11CF" w:rsidP="00AA11CF">
            <w:pPr>
              <w:spacing w:line="240" w:lineRule="auto"/>
              <w:ind w:firstLine="0"/>
            </w:pPr>
            <w:r>
              <w:t xml:space="preserve">(Еккл. </w:t>
            </w:r>
            <w:r w:rsidRPr="00AA11CF">
              <w:t>7:23–8:7</w:t>
            </w:r>
            <w:r>
              <w:t>)</w:t>
            </w:r>
          </w:p>
        </w:tc>
      </w:tr>
      <w:tr w:rsidR="00AA11CF" w:rsidTr="00AA11CF">
        <w:tc>
          <w:tcPr>
            <w:tcW w:w="817" w:type="dxa"/>
          </w:tcPr>
          <w:p w:rsidR="00AA11CF" w:rsidRDefault="00AA11CF" w:rsidP="00AA11CF">
            <w:pPr>
              <w:spacing w:line="240" w:lineRule="auto"/>
              <w:ind w:firstLine="0"/>
            </w:pPr>
            <w:r>
              <w:t>6</w:t>
            </w:r>
          </w:p>
        </w:tc>
        <w:tc>
          <w:tcPr>
            <w:tcW w:w="5196" w:type="dxa"/>
          </w:tcPr>
          <w:p w:rsidR="00AA11CF" w:rsidRDefault="00261F39" w:rsidP="00AA11CF">
            <w:pPr>
              <w:spacing w:line="240" w:lineRule="auto"/>
              <w:ind w:firstLine="0"/>
            </w:pPr>
            <w:r>
              <w:t>Изречения мудрецов</w:t>
            </w:r>
          </w:p>
        </w:tc>
        <w:tc>
          <w:tcPr>
            <w:tcW w:w="3273" w:type="dxa"/>
          </w:tcPr>
          <w:p w:rsidR="00AA11CF"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7</w:t>
            </w:r>
          </w:p>
        </w:tc>
        <w:tc>
          <w:tcPr>
            <w:tcW w:w="5196" w:type="dxa"/>
          </w:tcPr>
          <w:p w:rsidR="00261F39" w:rsidRDefault="00261F39" w:rsidP="00AA11CF">
            <w:pPr>
              <w:spacing w:line="240" w:lineRule="auto"/>
              <w:ind w:firstLine="0"/>
            </w:pPr>
            <w:r>
              <w:t>Споры</w:t>
            </w:r>
          </w:p>
        </w:tc>
        <w:tc>
          <w:tcPr>
            <w:tcW w:w="3273" w:type="dxa"/>
          </w:tcPr>
          <w:p w:rsidR="00261F39"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8</w:t>
            </w:r>
          </w:p>
        </w:tc>
        <w:tc>
          <w:tcPr>
            <w:tcW w:w="5196" w:type="dxa"/>
          </w:tcPr>
          <w:p w:rsidR="00261F39" w:rsidRDefault="00261F39" w:rsidP="00AA11CF">
            <w:pPr>
              <w:spacing w:line="240" w:lineRule="auto"/>
              <w:ind w:firstLine="0"/>
            </w:pPr>
            <w:r>
              <w:t>Эпилог</w:t>
            </w:r>
          </w:p>
        </w:tc>
        <w:tc>
          <w:tcPr>
            <w:tcW w:w="3273" w:type="dxa"/>
          </w:tcPr>
          <w:p w:rsidR="00261F39" w:rsidRDefault="00261F39" w:rsidP="00AA11CF">
            <w:pPr>
              <w:spacing w:line="240" w:lineRule="auto"/>
              <w:ind w:firstLine="0"/>
            </w:pPr>
            <w:r>
              <w:t>(Еккл. 12:8-14)</w:t>
            </w:r>
          </w:p>
        </w:tc>
      </w:tr>
    </w:tbl>
    <w:p w:rsidR="00AA11CF" w:rsidRDefault="00AA11CF" w:rsidP="00E466CD"/>
    <w:p w:rsidR="00261F39" w:rsidRDefault="00261F39" w:rsidP="00E466CD">
      <w:pPr>
        <w:ind w:firstLine="708"/>
      </w:pPr>
      <w:r>
        <w:t>Что касается второй категории исследователей отрицавших внутре</w:t>
      </w:r>
      <w:r>
        <w:t>н</w:t>
      </w:r>
      <w:r>
        <w:t>нюю связность книги, то к ним можно отнести гипотезу Штейдлина. Его понимание относит авторство к Соломону, но связывает разобщенность внутреннего содержания книги с разобщенностью внутреннего с</w:t>
      </w:r>
      <w:r>
        <w:t>о</w:t>
      </w:r>
      <w:r>
        <w:t>стояния Соломона, как человека. Он полагает, что под конец жизни пр</w:t>
      </w:r>
      <w:r>
        <w:t>е</w:t>
      </w:r>
      <w:r>
        <w:t>старелый царь стал сомневаться в неизменности промысла Божия, полагает, что С</w:t>
      </w:r>
      <w:r>
        <w:t>о</w:t>
      </w:r>
      <w:r>
        <w:t>ломон мог далеко уйти в своих поисках смысла от Моисея и закона, но все еще далеко отстоящим от собственного решения мучи</w:t>
      </w:r>
      <w:r>
        <w:t>в</w:t>
      </w:r>
      <w:r>
        <w:t>ших его проблем. В этом состоянии и написана книга, а потому и не</w:t>
      </w:r>
      <w:r w:rsidR="006527B0">
        <w:t>свя</w:t>
      </w:r>
      <w:r w:rsidR="006527B0">
        <w:t>з</w:t>
      </w:r>
      <w:r w:rsidR="006527B0">
        <w:t>на и обрывочна</w:t>
      </w:r>
      <w:r>
        <w:t xml:space="preserve">, как и всякое н </w:t>
      </w:r>
      <w:r w:rsidR="006527B0">
        <w:t>предприятие не завершенное, а потому и не достигшее целостн</w:t>
      </w:r>
      <w:r w:rsidR="006527B0">
        <w:t>о</w:t>
      </w:r>
      <w:r w:rsidR="006527B0">
        <w:t>сти.</w:t>
      </w:r>
    </w:p>
    <w:p w:rsidR="006527B0" w:rsidRDefault="006527B0" w:rsidP="00E466CD">
      <w:pPr>
        <w:ind w:firstLine="708"/>
      </w:pPr>
      <w:r>
        <w:t>Третья категория противников единства – это те, кто в принципе, в целом, вообще говорят, что книга несет в себе, несомненно, все признаки внутренней согласованности, но вот некоторые ее части выбиваются из общего строя. Эти части суть не что иное, как позднейшие вставки неи</w:t>
      </w:r>
      <w:r>
        <w:t>з</w:t>
      </w:r>
      <w:r>
        <w:lastRenderedPageBreak/>
        <w:t>вестных авторов, говорят они. Авторы приверженные этой гипотезе сл</w:t>
      </w:r>
      <w:r>
        <w:t>е</w:t>
      </w:r>
      <w:r>
        <w:t>дующие: Фон-дер_Пальма, Бертольд, Кнобель и некоторые другие.</w:t>
      </w:r>
    </w:p>
    <w:p w:rsidR="006527B0" w:rsidRDefault="006527B0" w:rsidP="00E466CD">
      <w:pPr>
        <w:ind w:firstLine="708"/>
      </w:pPr>
      <w:r>
        <w:t>Еще одна, уже четвертая группа экзегетов, полагает, что строй книги - есть строй произведения драматического. Они находят в книге две ли</w:t>
      </w:r>
      <w:r>
        <w:t>ч</w:t>
      </w:r>
      <w:r>
        <w:t>ности</w:t>
      </w:r>
      <w:r w:rsidR="00206694">
        <w:t>,</w:t>
      </w:r>
      <w:r>
        <w:t xml:space="preserve"> спорящие между собой и</w:t>
      </w:r>
      <w:r w:rsidR="00206694">
        <w:t>,</w:t>
      </w:r>
      <w:r>
        <w:t xml:space="preserve"> потому несвязность является не случа</w:t>
      </w:r>
      <w:r>
        <w:t>й</w:t>
      </w:r>
      <w:r>
        <w:t>ностью, а является следствием той формы диалога, в которой а</w:t>
      </w:r>
      <w:r>
        <w:t>в</w:t>
      </w:r>
      <w:r>
        <w:t xml:space="preserve">тор </w:t>
      </w:r>
      <w:r w:rsidR="00206694">
        <w:t>являет</w:t>
      </w:r>
      <w:r>
        <w:t xml:space="preserve"> свое произведение. Т</w:t>
      </w:r>
      <w:r w:rsidR="00206694">
        <w:t>акого мнения придерживались уже древние христиа</w:t>
      </w:r>
      <w:r w:rsidR="00206694">
        <w:t>н</w:t>
      </w:r>
      <w:r w:rsidR="00206694">
        <w:t>ские толкователи Иероним и Григорий Великий, более современные авт</w:t>
      </w:r>
      <w:r w:rsidR="00206694">
        <w:t>о</w:t>
      </w:r>
      <w:r w:rsidR="00206694">
        <w:t>ры, готовые принять ее истинность – Ярд и Пуль, а также Гердер и Ейхгорн.</w:t>
      </w:r>
    </w:p>
    <w:p w:rsidR="006527B0" w:rsidRDefault="00206694" w:rsidP="00E466CD">
      <w:pPr>
        <w:ind w:firstLine="708"/>
      </w:pPr>
      <w:r>
        <w:t>Гердер предполагает, что в книге ведется диалог между учителем – мудрецом и исследователем, потерявшим надежду на успешное заверш</w:t>
      </w:r>
      <w:r>
        <w:t>е</w:t>
      </w:r>
      <w:r>
        <w:t>ние своего поиска. Диалог учителя и исследователя можно представить таблицей:</w:t>
      </w: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5F0107">
              <w:t>1:1–11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1:12–8</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2:12–26</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3:1–15</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4:16–22</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4:1–16</w:t>
            </w:r>
          </w:p>
        </w:tc>
        <w:tc>
          <w:tcPr>
            <w:tcW w:w="4643" w:type="dxa"/>
          </w:tcPr>
          <w:p w:rsidR="00E466CD" w:rsidRDefault="00E466CD" w:rsidP="009B69BB">
            <w:pPr>
              <w:spacing w:line="240" w:lineRule="auto"/>
              <w:ind w:firstLine="0"/>
            </w:pPr>
            <w:r w:rsidRPr="005F0107">
              <w:t>4:17</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pPr>
            <w:r w:rsidRPr="005F0107">
              <w:t>5:1–8</w:t>
            </w:r>
          </w:p>
        </w:tc>
      </w:tr>
      <w:tr w:rsidR="00E466CD" w:rsidTr="00CC61C6">
        <w:tc>
          <w:tcPr>
            <w:tcW w:w="4643" w:type="dxa"/>
          </w:tcPr>
          <w:p w:rsidR="00E466CD" w:rsidRPr="005F0107" w:rsidRDefault="00E466CD" w:rsidP="009B69BB">
            <w:pPr>
              <w:spacing w:line="240" w:lineRule="auto"/>
              <w:ind w:firstLine="0"/>
            </w:pPr>
            <w:r w:rsidRPr="005F0107">
              <w:t>5:9–19</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6:1–11</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7:1</w:t>
            </w:r>
          </w:p>
        </w:tc>
        <w:tc>
          <w:tcPr>
            <w:tcW w:w="4643" w:type="dxa"/>
          </w:tcPr>
          <w:p w:rsidR="00E466CD" w:rsidRPr="005F0107" w:rsidRDefault="00E466CD" w:rsidP="009B69BB">
            <w:pPr>
              <w:spacing w:line="240" w:lineRule="auto"/>
              <w:ind w:firstLine="0"/>
            </w:pPr>
            <w:r>
              <w:rPr>
                <w:color w:val="000000"/>
                <w:szCs w:val="28"/>
              </w:rPr>
              <w:t>7:2–15</w:t>
            </w:r>
          </w:p>
        </w:tc>
      </w:tr>
      <w:tr w:rsidR="00E466CD" w:rsidTr="00CC61C6">
        <w:tc>
          <w:tcPr>
            <w:tcW w:w="4643" w:type="dxa"/>
          </w:tcPr>
          <w:p w:rsidR="00E466CD" w:rsidRPr="005F0107" w:rsidRDefault="00E466CD" w:rsidP="009B69BB">
            <w:pPr>
              <w:spacing w:line="240" w:lineRule="auto"/>
              <w:ind w:firstLine="0"/>
            </w:pPr>
            <w:r w:rsidRPr="005F0107">
              <w:t>7:16</w:t>
            </w:r>
          </w:p>
        </w:tc>
        <w:tc>
          <w:tcPr>
            <w:tcW w:w="4643" w:type="dxa"/>
          </w:tcPr>
          <w:p w:rsidR="00E466CD" w:rsidRDefault="00E466CD" w:rsidP="009B69BB">
            <w:pPr>
              <w:spacing w:line="240" w:lineRule="auto"/>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9B69BB">
            <w:pPr>
              <w:spacing w:line="240" w:lineRule="auto"/>
              <w:ind w:firstLine="0"/>
            </w:pPr>
            <w:r w:rsidRPr="005F0107">
              <w:t>7:24–33</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9B69BB">
            <w:pPr>
              <w:spacing w:line="240" w:lineRule="auto"/>
              <w:ind w:firstLine="0"/>
            </w:pPr>
            <w:r w:rsidRPr="005F0107">
              <w:t>8:14–17</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9B69BB">
            <w:pPr>
              <w:spacing w:line="240" w:lineRule="auto"/>
              <w:ind w:firstLine="0"/>
            </w:pPr>
            <w:r w:rsidRPr="005F0107">
              <w:t>9:11–18</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10:1–3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9B69BB">
            <w:pPr>
              <w:spacing w:line="240" w:lineRule="auto"/>
              <w:ind w:firstLine="0"/>
            </w:pPr>
            <w:r w:rsidRPr="005F0107">
              <w:t>10:5–7</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bl>
    <w:p w:rsidR="00E466CD" w:rsidRDefault="00E466CD" w:rsidP="00E466CD">
      <w:pPr>
        <w:ind w:firstLine="708"/>
      </w:pPr>
    </w:p>
    <w:p w:rsidR="00206694" w:rsidRDefault="00206694" w:rsidP="00E466CD">
      <w:pPr>
        <w:ind w:firstLine="708"/>
      </w:pPr>
      <w:r>
        <w:lastRenderedPageBreak/>
        <w:t>Как уже отмечалось Ейхгорн, независимо от Гердера приходит к ос</w:t>
      </w:r>
      <w:r>
        <w:t>о</w:t>
      </w:r>
      <w:r>
        <w:t>знанию диалогичности книги и также как и Гердер определяет в ней два лица – исследователя и учителя. Со своей стороны Ейхгорн предлагает следующее разделение фраз между первым и вторым собеседником: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bookmarkStart w:id="43" w:name="_GoBack" w:colFirst="0" w:colLast="0"/>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ED6292">
              <w:t>1–4:16</w:t>
            </w:r>
          </w:p>
        </w:tc>
        <w:tc>
          <w:tcPr>
            <w:tcW w:w="4643" w:type="dxa"/>
          </w:tcPr>
          <w:p w:rsidR="00E466CD" w:rsidRDefault="00E466CD" w:rsidP="009B69BB">
            <w:pPr>
              <w:spacing w:line="240" w:lineRule="auto"/>
              <w:ind w:firstLine="0"/>
            </w:pPr>
            <w:r w:rsidRPr="00ED6292">
              <w:t>4:17–5:11</w:t>
            </w:r>
          </w:p>
        </w:tc>
      </w:tr>
      <w:tr w:rsidR="00E466CD" w:rsidTr="00CC61C6">
        <w:tc>
          <w:tcPr>
            <w:tcW w:w="4643" w:type="dxa"/>
          </w:tcPr>
          <w:p w:rsidR="00E466CD" w:rsidRDefault="00E466CD" w:rsidP="009B69BB">
            <w:pPr>
              <w:spacing w:line="240" w:lineRule="auto"/>
              <w:ind w:firstLine="0"/>
            </w:pPr>
            <w:r w:rsidRPr="00ED6292">
              <w:t>5:12–6:12</w:t>
            </w:r>
          </w:p>
        </w:tc>
        <w:tc>
          <w:tcPr>
            <w:tcW w:w="4643" w:type="dxa"/>
          </w:tcPr>
          <w:p w:rsidR="00E466CD" w:rsidRDefault="00E466CD" w:rsidP="009B69BB">
            <w:pPr>
              <w:spacing w:line="240" w:lineRule="auto"/>
              <w:ind w:firstLine="0"/>
            </w:pPr>
            <w:r w:rsidRPr="00ED6292">
              <w:t>7:1–14</w:t>
            </w:r>
          </w:p>
        </w:tc>
      </w:tr>
      <w:tr w:rsidR="00E466CD" w:rsidTr="00CC61C6">
        <w:tc>
          <w:tcPr>
            <w:tcW w:w="4643" w:type="dxa"/>
          </w:tcPr>
          <w:p w:rsidR="00E466CD" w:rsidRDefault="00E466CD" w:rsidP="009B69BB">
            <w:pPr>
              <w:spacing w:line="240" w:lineRule="auto"/>
              <w:ind w:firstLine="0"/>
            </w:pPr>
            <w:r w:rsidRPr="00ED6292">
              <w:t>7:15</w:t>
            </w:r>
          </w:p>
        </w:tc>
        <w:tc>
          <w:tcPr>
            <w:tcW w:w="4643" w:type="dxa"/>
          </w:tcPr>
          <w:p w:rsidR="00E466CD" w:rsidRDefault="00E466CD" w:rsidP="009B69BB">
            <w:pPr>
              <w:spacing w:line="240" w:lineRule="auto"/>
              <w:ind w:firstLine="0"/>
            </w:pPr>
            <w:r w:rsidRPr="00ED6292">
              <w:t>7:16–22</w:t>
            </w:r>
          </w:p>
        </w:tc>
      </w:tr>
      <w:tr w:rsidR="00E466CD" w:rsidTr="00CC61C6">
        <w:tc>
          <w:tcPr>
            <w:tcW w:w="4643" w:type="dxa"/>
          </w:tcPr>
          <w:p w:rsidR="00E466CD" w:rsidRDefault="00E466CD" w:rsidP="009B69BB">
            <w:pPr>
              <w:spacing w:line="240" w:lineRule="auto"/>
              <w:ind w:firstLine="0"/>
            </w:pPr>
            <w:r w:rsidRPr="00ED6292">
              <w:t>7:23–29</w:t>
            </w:r>
          </w:p>
        </w:tc>
        <w:tc>
          <w:tcPr>
            <w:tcW w:w="4643" w:type="dxa"/>
          </w:tcPr>
          <w:p w:rsidR="00E466CD" w:rsidRDefault="00E466CD" w:rsidP="009B69BB">
            <w:pPr>
              <w:spacing w:line="240" w:lineRule="auto"/>
              <w:ind w:firstLine="0"/>
            </w:pPr>
            <w:r w:rsidRPr="00ED6292">
              <w:t>8:1–8</w:t>
            </w:r>
          </w:p>
        </w:tc>
      </w:tr>
      <w:tr w:rsidR="00E466CD" w:rsidTr="00CC61C6">
        <w:tc>
          <w:tcPr>
            <w:tcW w:w="4643" w:type="dxa"/>
          </w:tcPr>
          <w:p w:rsidR="00E466CD" w:rsidRPr="00ED6292" w:rsidRDefault="00E466CD" w:rsidP="009B69BB">
            <w:pPr>
              <w:spacing w:line="240" w:lineRule="auto"/>
              <w:ind w:firstLine="0"/>
            </w:pPr>
            <w:r w:rsidRPr="00ED6292">
              <w:t>8:9–9:6</w:t>
            </w:r>
          </w:p>
        </w:tc>
        <w:tc>
          <w:tcPr>
            <w:tcW w:w="4643" w:type="dxa"/>
          </w:tcPr>
          <w:p w:rsidR="00E466CD" w:rsidRPr="00ED6292" w:rsidRDefault="00E466CD" w:rsidP="009B69BB">
            <w:pPr>
              <w:spacing w:line="240" w:lineRule="auto"/>
              <w:ind w:firstLine="0"/>
            </w:pPr>
            <w:r w:rsidRPr="00ED6292">
              <w:t>9:7–10</w:t>
            </w:r>
          </w:p>
        </w:tc>
      </w:tr>
      <w:tr w:rsidR="00E466CD" w:rsidTr="00CC61C6">
        <w:tc>
          <w:tcPr>
            <w:tcW w:w="4643" w:type="dxa"/>
          </w:tcPr>
          <w:p w:rsidR="00E466CD" w:rsidRPr="00ED6292" w:rsidRDefault="00E466CD" w:rsidP="009B69BB">
            <w:pPr>
              <w:spacing w:line="240" w:lineRule="auto"/>
              <w:ind w:firstLine="0"/>
            </w:pPr>
            <w:r w:rsidRPr="00ED6292">
              <w:t>9:11–18</w:t>
            </w:r>
          </w:p>
        </w:tc>
        <w:tc>
          <w:tcPr>
            <w:tcW w:w="4643" w:type="dxa"/>
          </w:tcPr>
          <w:p w:rsidR="00E466CD" w:rsidRPr="00ED6292" w:rsidRDefault="00E466CD" w:rsidP="009B69BB">
            <w:pPr>
              <w:spacing w:line="240" w:lineRule="auto"/>
              <w:ind w:firstLine="0"/>
            </w:pPr>
            <w:r w:rsidRPr="00ED6292">
              <w:t>10:1–4</w:t>
            </w:r>
          </w:p>
        </w:tc>
      </w:tr>
      <w:tr w:rsidR="00E466CD" w:rsidTr="00CC61C6">
        <w:tc>
          <w:tcPr>
            <w:tcW w:w="4643" w:type="dxa"/>
          </w:tcPr>
          <w:p w:rsidR="00E466CD" w:rsidRPr="00ED6292" w:rsidRDefault="00E466CD" w:rsidP="009B69BB">
            <w:pPr>
              <w:spacing w:line="240" w:lineRule="auto"/>
              <w:ind w:firstLine="0"/>
            </w:pPr>
            <w:r w:rsidRPr="00ED6292">
              <w:t>10:5–7</w:t>
            </w:r>
          </w:p>
        </w:tc>
        <w:tc>
          <w:tcPr>
            <w:tcW w:w="4643" w:type="dxa"/>
          </w:tcPr>
          <w:p w:rsidR="00E466CD" w:rsidRPr="00ED6292" w:rsidRDefault="00E466CD" w:rsidP="009B69BB">
            <w:pPr>
              <w:spacing w:line="240" w:lineRule="auto"/>
              <w:ind w:firstLine="0"/>
            </w:pPr>
            <w:r w:rsidRPr="00ED6292">
              <w:t>10:8–12:7</w:t>
            </w:r>
          </w:p>
        </w:tc>
      </w:tr>
      <w:tr w:rsidR="00E466CD" w:rsidTr="00CC61C6">
        <w:tc>
          <w:tcPr>
            <w:tcW w:w="9286" w:type="dxa"/>
            <w:gridSpan w:val="2"/>
          </w:tcPr>
          <w:p w:rsidR="00E466CD" w:rsidRPr="00ED6292" w:rsidRDefault="00E466CD" w:rsidP="009B69BB">
            <w:pPr>
              <w:spacing w:line="240" w:lineRule="auto"/>
              <w:ind w:firstLine="0"/>
            </w:pPr>
            <w:r>
              <w:t xml:space="preserve">Заключение книги </w:t>
            </w:r>
            <w:r w:rsidRPr="00ED6292">
              <w:t>12:8–14</w:t>
            </w:r>
          </w:p>
        </w:tc>
      </w:tr>
      <w:bookmarkEnd w:id="43"/>
    </w:tbl>
    <w:p w:rsidR="00E466CD" w:rsidRDefault="00E466CD" w:rsidP="00E466CD">
      <w:pPr>
        <w:ind w:firstLine="708"/>
      </w:pPr>
    </w:p>
    <w:p w:rsidR="00206694" w:rsidRDefault="00206694" w:rsidP="00E466CD">
      <w:pPr>
        <w:ind w:firstLine="708"/>
      </w:pPr>
      <w:r>
        <w:t>К этой, четвертой категории можно отнести и взгляд высказанный Бергсти и Павлюсом. Уже отмечалось, что книга Екклесиаст, подозрев</w:t>
      </w:r>
      <w:r>
        <w:t>а</w:t>
      </w:r>
      <w:r>
        <w:t>лась некоторыми исследователи в заимствованной</w:t>
      </w:r>
      <w:r w:rsidR="00193621">
        <w:t xml:space="preserve"> мудрости, взятой из кладовых греческой философии. Интересным следствием этого подхода и является гипотеза Бергсти и Павлюса о том, что диалог ведут не уч</w:t>
      </w:r>
      <w:r w:rsidR="00193621">
        <w:t>и</w:t>
      </w:r>
      <w:r w:rsidR="00193621">
        <w:t>тель и исследователь, а неким софистом и истинным израильтянином. Тогда все вопросы связанные с суетой, усталостью и безысходностью приписываю</w:t>
      </w:r>
      <w:r w:rsidR="00193621">
        <w:t>т</w:t>
      </w:r>
      <w:r w:rsidR="00193621">
        <w:t>ся софисту, а вся надежда на Бога – истинному израильт</w:t>
      </w:r>
      <w:r w:rsidR="00193621">
        <w:t>я</w:t>
      </w:r>
      <w:r w:rsidR="00193621">
        <w:t>нину.</w:t>
      </w:r>
    </w:p>
    <w:p w:rsidR="00E466CD" w:rsidRDefault="00C47AAA" w:rsidP="00E466CD">
      <w:pPr>
        <w:pStyle w:val="3"/>
      </w:pPr>
      <w:bookmarkStart w:id="44" w:name="_Toc72499233"/>
      <w:bookmarkStart w:id="45" w:name="_Toc74952387"/>
      <w:r>
        <w:t>3</w:t>
      </w:r>
      <w:r w:rsidR="00E466CD">
        <w:t>.4 Книга Екклесиаст, как поэтическая книга</w:t>
      </w:r>
      <w:bookmarkEnd w:id="44"/>
      <w:bookmarkEnd w:id="45"/>
    </w:p>
    <w:p w:rsidR="00D871BD" w:rsidRDefault="0088037E" w:rsidP="00E466CD">
      <w:r>
        <w:t>Как отмечает М. Олесницкий</w:t>
      </w:r>
      <w:r w:rsidR="00CE5F63">
        <w:t xml:space="preserve"> [</w:t>
      </w:r>
      <w:r w:rsidR="00CE5F63">
        <w:fldChar w:fldCharType="begin"/>
      </w:r>
      <w:r w:rsidR="00CE5F63">
        <w:instrText xml:space="preserve"> NOTEREF _Ref73971660 \h </w:instrText>
      </w:r>
      <w:r w:rsidR="00CE5F63">
        <w:fldChar w:fldCharType="separate"/>
      </w:r>
      <w:r w:rsidR="00CE5F63">
        <w:t>8</w:t>
      </w:r>
      <w:r w:rsidR="00CE5F63">
        <w:fldChar w:fldCharType="end"/>
      </w:r>
      <w:r w:rsidR="00CE5F63">
        <w:t>]</w:t>
      </w:r>
      <w:r>
        <w:t xml:space="preserve">, всматриваясь в содержание книги Екклесиаста, можно увидеть </w:t>
      </w:r>
      <w:r w:rsidR="00053333">
        <w:t>два образа изложения мыслей писателя. Я</w:t>
      </w:r>
      <w:r w:rsidR="00053333">
        <w:t>р</w:t>
      </w:r>
      <w:r w:rsidR="00053333">
        <w:t>кими мазками рисует писатель различные самобытные картины жизни л</w:t>
      </w:r>
      <w:r w:rsidR="00053333">
        <w:t>ю</w:t>
      </w:r>
      <w:r w:rsidR="00053333">
        <w:t>дей, их повседневность и связанные с этой повседневностью размы</w:t>
      </w:r>
      <w:r w:rsidR="00053333">
        <w:t>ш</w:t>
      </w:r>
      <w:r w:rsidR="00053333">
        <w:t>ления о проходящем и о вечном. О соотнесенности этих понятий, о во</w:t>
      </w:r>
      <w:r w:rsidR="00053333">
        <w:t>з</w:t>
      </w:r>
      <w:r w:rsidR="00053333">
        <w:t>можности их соотнесения только внутри человеческого сердца. Поиски, выводы, з</w:t>
      </w:r>
      <w:r w:rsidR="00053333">
        <w:t>а</w:t>
      </w:r>
      <w:r w:rsidR="00053333">
        <w:t>ключения, характер и в конце концов судьба человека – все становиться актуальным отнюдь, не с принятия решений глобального уровня, а с п</w:t>
      </w:r>
      <w:r w:rsidR="00053333">
        <w:t>о</w:t>
      </w:r>
      <w:r w:rsidR="00053333">
        <w:lastRenderedPageBreak/>
        <w:t>вседневных выборов, связанных с банальными задачами перетекающими изо дня в день. Все это составляет наставительный, дидактический срез мыслей, наполняющих книгу. Но, кроме дидактики в произведении пр</w:t>
      </w:r>
      <w:r w:rsidR="00053333">
        <w:t>и</w:t>
      </w:r>
      <w:r w:rsidR="00053333">
        <w:t>сутствует и поэзия. П</w:t>
      </w:r>
      <w:r w:rsidR="00CE5F63">
        <w:t>оэзия проявляется в афоризмах, рассыпанных по кн</w:t>
      </w:r>
      <w:r w:rsidR="00CE5F63">
        <w:t>и</w:t>
      </w:r>
      <w:r w:rsidR="00CE5F63">
        <w:t>ги как жемчужины. Афоризмы берут свое начала в народной поэзии и с</w:t>
      </w:r>
      <w:r w:rsidR="00CE5F63">
        <w:t>о</w:t>
      </w:r>
      <w:r w:rsidR="00CE5F63">
        <w:t>храняют все свежесть и очарование непосредстве</w:t>
      </w:r>
      <w:r w:rsidR="00CE5F63">
        <w:t>н</w:t>
      </w:r>
      <w:r w:rsidR="00CE5F63">
        <w:t xml:space="preserve">ного восприятия мира. </w:t>
      </w:r>
    </w:p>
    <w:p w:rsidR="00CE5F63" w:rsidRDefault="00CE5F63" w:rsidP="00E466CD">
      <w:r>
        <w:t>В соответствии с этими двумя взглядами на содержание книги, два исследователя Кестер и Евальд дают развернутый анализ ее содержим</w:t>
      </w:r>
      <w:r>
        <w:t>о</w:t>
      </w:r>
      <w:r>
        <w:t>го. Евальд, один из известнейших толкователей, пытается разделить кн</w:t>
      </w:r>
      <w:r>
        <w:t>и</w:t>
      </w:r>
      <w:r>
        <w:t>гу на четыре сменяющие друг друга речи, каждая из этих речей подче</w:t>
      </w:r>
      <w:r>
        <w:t>р</w:t>
      </w:r>
      <w:r>
        <w:t xml:space="preserve">кивает и выводит явным образом одну из общих мыслей </w:t>
      </w:r>
      <w:r w:rsidR="00C4274A">
        <w:t>или истин, но все они стремятся слиться к концу книги как единая мысль: «</w:t>
      </w:r>
      <w:r w:rsidR="00C4274A" w:rsidRPr="00C4274A">
        <w:t>Выслушаем сущность всего: бойся Бога и заповеди Его соблюдай, потому что в этом всё для ч</w:t>
      </w:r>
      <w:r w:rsidR="00C4274A" w:rsidRPr="00C4274A">
        <w:t>е</w:t>
      </w:r>
      <w:r w:rsidR="00C4274A" w:rsidRPr="00C4274A">
        <w:t>ловека</w:t>
      </w:r>
      <w:r w:rsidR="00C4274A">
        <w:t>» (</w:t>
      </w:r>
      <w:r w:rsidR="00C4274A" w:rsidRPr="00C4274A">
        <w:t>Еккл.12:13</w:t>
      </w:r>
      <w:r w:rsidR="00C4274A">
        <w:t>). Это наблюдение, безусловно ценно, для понимания книги. И подобная структуризация делает явным дидактико-риторическую направленность всего труда.</w:t>
      </w:r>
    </w:p>
    <w:p w:rsidR="00C4274A" w:rsidRDefault="00C4274A" w:rsidP="00E466CD">
      <w:r>
        <w:t>Но, увидев дидактику, Евальд не заметил поэтики. Этот недостаток его труда восполняется Кестером, который правда в свою очередь, то</w:t>
      </w:r>
      <w:r>
        <w:t>л</w:t>
      </w:r>
      <w:r>
        <w:t>кует произведение как чисто поэтический труд. Кестер показывает, что поэтика</w:t>
      </w:r>
      <w:r w:rsidR="0006729A">
        <w:t>,</w:t>
      </w:r>
      <w:r>
        <w:t xml:space="preserve"> основанная на наличии афоризмов развивается от начала прои</w:t>
      </w:r>
      <w:r>
        <w:t>з</w:t>
      </w:r>
      <w:r>
        <w:t>ведения, где их мало, постепенно усиливаясь к концу книги. Можно с</w:t>
      </w:r>
      <w:r>
        <w:t>о</w:t>
      </w:r>
      <w:r>
        <w:t>ставить таблицу присутствия афоризмов в тексте произведения:</w:t>
      </w:r>
    </w:p>
    <w:p w:rsidR="0006729A" w:rsidRDefault="0006729A" w:rsidP="00E466CD"/>
    <w:tbl>
      <w:tblPr>
        <w:tblStyle w:val="afd"/>
        <w:tblW w:w="0" w:type="auto"/>
        <w:tblLook w:val="04A0" w:firstRow="1" w:lastRow="0" w:firstColumn="1" w:lastColumn="0" w:noHBand="0" w:noVBand="1"/>
      </w:tblPr>
      <w:tblGrid>
        <w:gridCol w:w="3227"/>
        <w:gridCol w:w="4961"/>
      </w:tblGrid>
      <w:tr w:rsidR="0006729A" w:rsidTr="0006729A">
        <w:tc>
          <w:tcPr>
            <w:tcW w:w="3227" w:type="dxa"/>
          </w:tcPr>
          <w:p w:rsidR="0006729A" w:rsidRDefault="0006729A" w:rsidP="00C4274A">
            <w:pPr>
              <w:spacing w:line="240" w:lineRule="auto"/>
              <w:ind w:firstLine="0"/>
            </w:pPr>
            <w:r>
              <w:t>Первая речь</w:t>
            </w:r>
          </w:p>
        </w:tc>
        <w:tc>
          <w:tcPr>
            <w:tcW w:w="4961" w:type="dxa"/>
          </w:tcPr>
          <w:p w:rsidR="0006729A" w:rsidRDefault="0006729A" w:rsidP="00C4274A">
            <w:pPr>
              <w:spacing w:line="240" w:lineRule="auto"/>
              <w:ind w:firstLine="0"/>
            </w:pPr>
            <w:r w:rsidRPr="0006729A">
              <w:t>1:15, 18</w:t>
            </w:r>
          </w:p>
        </w:tc>
      </w:tr>
      <w:tr w:rsidR="0006729A" w:rsidTr="0006729A">
        <w:tc>
          <w:tcPr>
            <w:tcW w:w="3227" w:type="dxa"/>
          </w:tcPr>
          <w:p w:rsidR="0006729A" w:rsidRDefault="0006729A" w:rsidP="00C4274A">
            <w:pPr>
              <w:spacing w:line="240" w:lineRule="auto"/>
              <w:ind w:firstLine="0"/>
            </w:pPr>
            <w:r>
              <w:t>Вторая речь</w:t>
            </w:r>
          </w:p>
        </w:tc>
        <w:tc>
          <w:tcPr>
            <w:tcW w:w="4961" w:type="dxa"/>
          </w:tcPr>
          <w:p w:rsidR="0006729A" w:rsidRDefault="0006729A" w:rsidP="00C4274A">
            <w:pPr>
              <w:spacing w:line="240" w:lineRule="auto"/>
              <w:ind w:firstLine="0"/>
            </w:pPr>
            <w:r w:rsidRPr="0006729A">
              <w:t>(4:17–5, 6</w:t>
            </w:r>
            <w:r>
              <w:t>)</w:t>
            </w:r>
          </w:p>
        </w:tc>
      </w:tr>
      <w:tr w:rsidR="0006729A" w:rsidTr="0006729A">
        <w:tc>
          <w:tcPr>
            <w:tcW w:w="3227" w:type="dxa"/>
          </w:tcPr>
          <w:p w:rsidR="0006729A" w:rsidRDefault="0006729A" w:rsidP="00C4274A">
            <w:pPr>
              <w:spacing w:line="240" w:lineRule="auto"/>
              <w:ind w:firstLine="0"/>
            </w:pPr>
            <w:r>
              <w:t>Третья речь</w:t>
            </w:r>
          </w:p>
        </w:tc>
        <w:tc>
          <w:tcPr>
            <w:tcW w:w="4961" w:type="dxa"/>
          </w:tcPr>
          <w:p w:rsidR="0006729A" w:rsidRDefault="0006729A" w:rsidP="00C4274A">
            <w:pPr>
              <w:spacing w:line="240" w:lineRule="auto"/>
              <w:ind w:firstLine="0"/>
            </w:pPr>
            <w:r w:rsidRPr="0006729A">
              <w:t>7:1–9, 11, 12, 14, 16, 17</w:t>
            </w:r>
          </w:p>
        </w:tc>
      </w:tr>
      <w:tr w:rsidR="0006729A" w:rsidTr="0006729A">
        <w:tc>
          <w:tcPr>
            <w:tcW w:w="3227" w:type="dxa"/>
          </w:tcPr>
          <w:p w:rsidR="0006729A" w:rsidRDefault="0006729A" w:rsidP="00C4274A">
            <w:pPr>
              <w:spacing w:line="240" w:lineRule="auto"/>
              <w:ind w:firstLine="0"/>
            </w:pPr>
            <w:r>
              <w:t>Четвертая речь</w:t>
            </w:r>
          </w:p>
        </w:tc>
        <w:tc>
          <w:tcPr>
            <w:tcW w:w="4961" w:type="dxa"/>
          </w:tcPr>
          <w:p w:rsidR="0006729A" w:rsidRDefault="0006729A" w:rsidP="00C4274A">
            <w:pPr>
              <w:spacing w:line="240" w:lineRule="auto"/>
              <w:ind w:firstLine="0"/>
            </w:pPr>
            <w:r w:rsidRPr="0006729A">
              <w:t>9:17–10, 15, 18–20; 11:1–4, 6–7; 12:1–7</w:t>
            </w:r>
          </w:p>
        </w:tc>
      </w:tr>
    </w:tbl>
    <w:p w:rsidR="0006729A" w:rsidRDefault="0006729A" w:rsidP="00E466CD"/>
    <w:p w:rsidR="00C4274A" w:rsidRDefault="0006729A" w:rsidP="00E466CD">
      <w:r>
        <w:t>Как видно из приведенной таблицы поэтика книги нарастает и д</w:t>
      </w:r>
      <w:r>
        <w:t>о</w:t>
      </w:r>
      <w:r>
        <w:t>стигает уже поэтического полета, в некоторых местах:</w:t>
      </w:r>
    </w:p>
    <w:p w:rsidR="0006729A" w:rsidRDefault="0006729A" w:rsidP="00E466CD">
      <w:r>
        <w:lastRenderedPageBreak/>
        <w:t>Речь автора следует за изложением мысли и там, где Екклесиаст п</w:t>
      </w:r>
      <w:r>
        <w:t>е</w:t>
      </w:r>
      <w:r>
        <w:t xml:space="preserve">реходит к изложению своих наблюдений и </w:t>
      </w:r>
      <w:r w:rsidR="000D427E">
        <w:t>опирается на свой опыт, он естественным образом переходит и дидактическому изложению матер</w:t>
      </w:r>
      <w:r w:rsidR="000D427E">
        <w:t>и</w:t>
      </w:r>
      <w:r w:rsidR="000D427E">
        <w:t>ала. А там где автор опирается на древние притчи – там он достигает и поэт</w:t>
      </w:r>
      <w:r w:rsidR="000D427E">
        <w:t>и</w:t>
      </w:r>
      <w:r w:rsidR="000D427E">
        <w:t xml:space="preserve">ческого полета. </w:t>
      </w:r>
    </w:p>
    <w:p w:rsidR="00E466CD" w:rsidRDefault="000D427E" w:rsidP="000D427E">
      <w:r>
        <w:t>Вообще Евальд с удивлением говорит о том, что «</w:t>
      </w:r>
      <w:r w:rsidR="00E466CD" w:rsidRPr="00E30AF3">
        <w:t>едва ли в других книгах можно найти в столь малом объеме столь много изложенного. Но при всем том, относительно поэтического достоинства, книга Екклесиаст стоит далеко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t>.</w:t>
      </w:r>
    </w:p>
    <w:p w:rsidR="00AD46CB" w:rsidRDefault="00AD46CB" w:rsidP="000F758B">
      <w:r>
        <w:t>Кроме того, что поэтика книги основывается на афоризмах, прина</w:t>
      </w:r>
      <w:r>
        <w:t>д</w:t>
      </w:r>
      <w:r>
        <w:t>лежность ее к поэтическим произведениям доказывается и возможн</w:t>
      </w:r>
      <w:r>
        <w:t>о</w:t>
      </w:r>
      <w:r>
        <w:t>стью деления ее на строфы. Возможность такой интерпретации оказалась д</w:t>
      </w:r>
      <w:r>
        <w:t>о</w:t>
      </w:r>
      <w:r>
        <w:t>ступной только в 1831 году, что само по себе вызывает удивление. З</w:t>
      </w:r>
      <w:r>
        <w:t>а</w:t>
      </w:r>
      <w:r>
        <w:t>слуга этого открытия принадлежит Кестеру, а позже, независимо от него это о</w:t>
      </w:r>
      <w:r>
        <w:t>т</w:t>
      </w:r>
      <w:r>
        <w:t>крытие повторил Вайгинг.</w:t>
      </w:r>
      <w:r w:rsidR="00015D09">
        <w:t xml:space="preserve"> Довольно интересна сама история этого откр</w:t>
      </w:r>
      <w:r w:rsidR="00015D09">
        <w:t>ы</w:t>
      </w:r>
      <w:r w:rsidR="00015D09">
        <w:t>тия. Вайгинг будучи специалистом в области поэтической критики, благ</w:t>
      </w:r>
      <w:r w:rsidR="00015D09">
        <w:t>о</w:t>
      </w:r>
      <w:r w:rsidR="00015D09">
        <w:t>даря счастливой случайности смог различить в структуре книги поэтич</w:t>
      </w:r>
      <w:r w:rsidR="00015D09">
        <w:t>е</w:t>
      </w:r>
      <w:r w:rsidR="00015D09">
        <w:t>ские строфы. Как дотошный исследователь, он в течении долгого времени рассматривал отрывшееся ему новое направление в исследов</w:t>
      </w:r>
      <w:r w:rsidR="00015D09">
        <w:t>а</w:t>
      </w:r>
      <w:r w:rsidR="00015D09">
        <w:t>нии книги, но не рисковал показать свое открытие миру, уж больно н</w:t>
      </w:r>
      <w:r w:rsidR="00015D09">
        <w:t>е</w:t>
      </w:r>
      <w:r w:rsidR="00015D09">
        <w:t>обычным оно было, можно сказать единственным в своем роде. И в это время, через о</w:t>
      </w:r>
      <w:r w:rsidR="00015D09">
        <w:t>д</w:t>
      </w:r>
      <w:r w:rsidR="00015D09">
        <w:t>ного из друзей ему в руки попадает труд Кестера, обр</w:t>
      </w:r>
      <w:r w:rsidR="00015D09">
        <w:t>а</w:t>
      </w:r>
      <w:r w:rsidR="00015D09">
        <w:t>дованный он издает свой собственный труд, удачно сочетающий обе и</w:t>
      </w:r>
      <w:r w:rsidR="00015D09">
        <w:t>н</w:t>
      </w:r>
      <w:r w:rsidR="00015D09">
        <w:t>терпретации и к тому же, Вайгинг как профессиональный критик избавляет труд Кестера от н</w:t>
      </w:r>
      <w:r w:rsidR="00015D09">
        <w:t>е</w:t>
      </w:r>
      <w:r w:rsidR="00015D09">
        <w:t>которых неточностей и оплошностей.</w:t>
      </w:r>
    </w:p>
    <w:p w:rsidR="00D11900" w:rsidRDefault="00D11900" w:rsidP="00E466CD">
      <w:r>
        <w:t>В соответствии с этим открытием книга делится на четыре части, где каждая из частей состоит из трех отделов и почти все они имеют 3 строфы.</w:t>
      </w:r>
    </w:p>
    <w:p w:rsidR="006A2481" w:rsidRDefault="00D11900" w:rsidP="00E466CD">
      <w:r>
        <w:t>Выше была уже составлена таблица афоризмов, а здесь более п</w:t>
      </w:r>
      <w:r>
        <w:t>о</w:t>
      </w:r>
      <w:r>
        <w:t>дробно будет предложена таблица деления по строфам, как она появ</w:t>
      </w:r>
      <w:r>
        <w:t>и</w:t>
      </w:r>
      <w:r>
        <w:t>лась в трудах Вагинга:</w:t>
      </w:r>
    </w:p>
    <w:tbl>
      <w:tblPr>
        <w:tblStyle w:val="afd"/>
        <w:tblW w:w="0" w:type="auto"/>
        <w:tblLook w:val="04A0" w:firstRow="1" w:lastRow="0" w:firstColumn="1" w:lastColumn="0" w:noHBand="0" w:noVBand="1"/>
      </w:tblPr>
      <w:tblGrid>
        <w:gridCol w:w="1242"/>
        <w:gridCol w:w="1276"/>
        <w:gridCol w:w="2552"/>
        <w:gridCol w:w="2268"/>
        <w:gridCol w:w="1948"/>
      </w:tblGrid>
      <w:tr w:rsidR="0025035D" w:rsidTr="0025035D">
        <w:tc>
          <w:tcPr>
            <w:tcW w:w="1242" w:type="dxa"/>
            <w:vAlign w:val="center"/>
          </w:tcPr>
          <w:p w:rsidR="0025035D" w:rsidRDefault="0025035D" w:rsidP="0025035D">
            <w:pPr>
              <w:spacing w:line="240" w:lineRule="auto"/>
              <w:ind w:firstLine="0"/>
              <w:jc w:val="center"/>
            </w:pPr>
            <w:r>
              <w:lastRenderedPageBreak/>
              <w:t>Речи</w:t>
            </w:r>
          </w:p>
        </w:tc>
        <w:tc>
          <w:tcPr>
            <w:tcW w:w="1276" w:type="dxa"/>
            <w:vAlign w:val="center"/>
          </w:tcPr>
          <w:p w:rsidR="0025035D" w:rsidRDefault="0025035D" w:rsidP="0025035D">
            <w:pPr>
              <w:spacing w:line="240" w:lineRule="auto"/>
              <w:ind w:firstLine="0"/>
              <w:jc w:val="center"/>
            </w:pPr>
            <w:r>
              <w:t>Отделы</w:t>
            </w:r>
          </w:p>
        </w:tc>
        <w:tc>
          <w:tcPr>
            <w:tcW w:w="2552" w:type="dxa"/>
            <w:vAlign w:val="center"/>
          </w:tcPr>
          <w:p w:rsidR="0025035D" w:rsidRDefault="0025035D" w:rsidP="0025035D">
            <w:pPr>
              <w:spacing w:line="240" w:lineRule="auto"/>
              <w:ind w:firstLine="0"/>
              <w:jc w:val="center"/>
            </w:pPr>
            <w:r>
              <w:t>Число в строфе</w:t>
            </w:r>
          </w:p>
        </w:tc>
        <w:tc>
          <w:tcPr>
            <w:tcW w:w="2268" w:type="dxa"/>
            <w:vAlign w:val="center"/>
          </w:tcPr>
          <w:p w:rsidR="0025035D" w:rsidRDefault="0025035D" w:rsidP="0025035D">
            <w:pPr>
              <w:spacing w:line="240" w:lineRule="auto"/>
              <w:ind w:firstLine="0"/>
              <w:jc w:val="center"/>
            </w:pPr>
            <w:r>
              <w:t>Число в отд</w:t>
            </w:r>
            <w:r>
              <w:t>е</w:t>
            </w:r>
            <w:r>
              <w:t>ле</w:t>
            </w:r>
          </w:p>
        </w:tc>
        <w:tc>
          <w:tcPr>
            <w:tcW w:w="1948" w:type="dxa"/>
            <w:vAlign w:val="center"/>
          </w:tcPr>
          <w:p w:rsidR="0025035D" w:rsidRDefault="0025035D" w:rsidP="0025035D">
            <w:pPr>
              <w:spacing w:line="240" w:lineRule="auto"/>
              <w:ind w:firstLine="0"/>
              <w:jc w:val="center"/>
            </w:pPr>
            <w:r>
              <w:t>Общее чи</w:t>
            </w:r>
            <w:r>
              <w:t>с</w:t>
            </w:r>
            <w:r>
              <w:t>ло</w:t>
            </w:r>
          </w:p>
        </w:tc>
      </w:tr>
      <w:tr w:rsidR="0025035D" w:rsidTr="00BB059A">
        <w:tc>
          <w:tcPr>
            <w:tcW w:w="1242" w:type="dxa"/>
            <w:vMerge w:val="restart"/>
            <w:vAlign w:val="center"/>
          </w:tcPr>
          <w:p w:rsidR="0025035D" w:rsidRDefault="0025035D" w:rsidP="0025035D">
            <w:pPr>
              <w:spacing w:line="240" w:lineRule="auto"/>
              <w:ind w:firstLine="0"/>
              <w:jc w:val="center"/>
            </w:pPr>
            <w:r>
              <w:t>1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2, 4, 4</w:t>
            </w:r>
          </w:p>
        </w:tc>
        <w:tc>
          <w:tcPr>
            <w:tcW w:w="2268" w:type="dxa"/>
            <w:vAlign w:val="center"/>
          </w:tcPr>
          <w:p w:rsidR="0025035D" w:rsidRDefault="0025035D" w:rsidP="00BB059A">
            <w:pPr>
              <w:spacing w:line="240" w:lineRule="auto"/>
              <w:ind w:firstLine="0"/>
              <w:jc w:val="center"/>
            </w:pPr>
            <w:r>
              <w:t>10</w:t>
            </w:r>
          </w:p>
        </w:tc>
        <w:tc>
          <w:tcPr>
            <w:tcW w:w="1948" w:type="dxa"/>
            <w:vMerge w:val="restart"/>
            <w:vAlign w:val="center"/>
          </w:tcPr>
          <w:p w:rsidR="0025035D" w:rsidRDefault="0025035D" w:rsidP="00BB059A">
            <w:pPr>
              <w:spacing w:line="240" w:lineRule="auto"/>
              <w:ind w:firstLine="0"/>
              <w:jc w:val="center"/>
            </w:pPr>
            <w:r>
              <w:t>43</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1, 3, 3, 3, 8,8</w:t>
            </w:r>
          </w:p>
        </w:tc>
        <w:tc>
          <w:tcPr>
            <w:tcW w:w="2268" w:type="dxa"/>
            <w:vAlign w:val="center"/>
          </w:tcPr>
          <w:p w:rsidR="0025035D" w:rsidRDefault="0025035D" w:rsidP="00BB059A">
            <w:pPr>
              <w:spacing w:line="240" w:lineRule="auto"/>
              <w:ind w:firstLine="0"/>
              <w:jc w:val="center"/>
            </w:pPr>
            <w:r>
              <w:t>26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3, 4</w:t>
            </w:r>
          </w:p>
        </w:tc>
        <w:tc>
          <w:tcPr>
            <w:tcW w:w="2268" w:type="dxa"/>
            <w:vAlign w:val="center"/>
          </w:tcPr>
          <w:p w:rsidR="0025035D" w:rsidRDefault="0025035D" w:rsidP="00BB059A">
            <w:pPr>
              <w:spacing w:line="240" w:lineRule="auto"/>
              <w:ind w:firstLine="0"/>
              <w:jc w:val="center"/>
            </w:pPr>
            <w:r>
              <w:t>7</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val="restart"/>
            <w:vAlign w:val="center"/>
          </w:tcPr>
          <w:p w:rsidR="0025035D" w:rsidRDefault="0025035D" w:rsidP="0025035D">
            <w:pPr>
              <w:spacing w:line="240" w:lineRule="auto"/>
              <w:ind w:firstLine="0"/>
              <w:jc w:val="center"/>
            </w:pPr>
            <w:r>
              <w:t>2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8, 7, 7</w:t>
            </w:r>
          </w:p>
        </w:tc>
        <w:tc>
          <w:tcPr>
            <w:tcW w:w="2268" w:type="dxa"/>
            <w:vAlign w:val="center"/>
          </w:tcPr>
          <w:p w:rsidR="0025035D" w:rsidRDefault="0025035D" w:rsidP="00BB059A">
            <w:pPr>
              <w:spacing w:line="240" w:lineRule="auto"/>
              <w:ind w:firstLine="0"/>
              <w:jc w:val="center"/>
            </w:pPr>
            <w:r>
              <w:t>22</w:t>
            </w:r>
          </w:p>
        </w:tc>
        <w:tc>
          <w:tcPr>
            <w:tcW w:w="1948" w:type="dxa"/>
            <w:vMerge w:val="restart"/>
            <w:vAlign w:val="center"/>
          </w:tcPr>
          <w:p w:rsidR="0025035D" w:rsidRDefault="0025035D" w:rsidP="00BB059A">
            <w:pPr>
              <w:spacing w:line="240" w:lineRule="auto"/>
              <w:ind w:firstLine="0"/>
              <w:jc w:val="center"/>
            </w:pPr>
            <w:r>
              <w:t>58</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6, 6, 4</w:t>
            </w:r>
          </w:p>
        </w:tc>
        <w:tc>
          <w:tcPr>
            <w:tcW w:w="2268" w:type="dxa"/>
            <w:vAlign w:val="center"/>
          </w:tcPr>
          <w:p w:rsidR="0025035D" w:rsidRDefault="0025035D" w:rsidP="00BB059A">
            <w:pPr>
              <w:spacing w:line="240" w:lineRule="auto"/>
              <w:ind w:firstLine="0"/>
              <w:jc w:val="center"/>
            </w:pPr>
            <w:r>
              <w:t>16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7, 5, 8</w:t>
            </w:r>
          </w:p>
        </w:tc>
        <w:tc>
          <w:tcPr>
            <w:tcW w:w="2268" w:type="dxa"/>
            <w:vAlign w:val="center"/>
          </w:tcPr>
          <w:p w:rsidR="0025035D" w:rsidRDefault="0025035D" w:rsidP="00BB059A">
            <w:pPr>
              <w:spacing w:line="240" w:lineRule="auto"/>
              <w:ind w:firstLine="0"/>
              <w:jc w:val="center"/>
            </w:pPr>
            <w:r>
              <w:t>20</w:t>
            </w:r>
          </w:p>
        </w:tc>
        <w:tc>
          <w:tcPr>
            <w:tcW w:w="1948" w:type="dxa"/>
            <w:vMerge/>
            <w:vAlign w:val="center"/>
          </w:tcPr>
          <w:p w:rsidR="0025035D" w:rsidRDefault="0025035D"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3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6, 6</w:t>
            </w:r>
          </w:p>
        </w:tc>
        <w:tc>
          <w:tcPr>
            <w:tcW w:w="2268" w:type="dxa"/>
            <w:vAlign w:val="center"/>
          </w:tcPr>
          <w:p w:rsidR="00E42A22" w:rsidRDefault="00E42A22" w:rsidP="00BB059A">
            <w:pPr>
              <w:spacing w:line="240" w:lineRule="auto"/>
              <w:ind w:firstLine="0"/>
              <w:jc w:val="center"/>
            </w:pPr>
            <w:r>
              <w:t>12</w:t>
            </w:r>
          </w:p>
        </w:tc>
        <w:tc>
          <w:tcPr>
            <w:tcW w:w="1948" w:type="dxa"/>
            <w:vMerge w:val="restart"/>
            <w:vAlign w:val="center"/>
          </w:tcPr>
          <w:p w:rsidR="00E42A22" w:rsidRDefault="00E42A22" w:rsidP="00BB059A">
            <w:pPr>
              <w:spacing w:line="240" w:lineRule="auto"/>
              <w:ind w:firstLine="0"/>
              <w:jc w:val="center"/>
            </w:pPr>
            <w:r>
              <w:t>56</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7, 7, 8</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7, 8, 7</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4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5, 7, 6</w:t>
            </w:r>
          </w:p>
        </w:tc>
        <w:tc>
          <w:tcPr>
            <w:tcW w:w="2268" w:type="dxa"/>
            <w:vAlign w:val="center"/>
          </w:tcPr>
          <w:p w:rsidR="00E42A22" w:rsidRDefault="00E42A22" w:rsidP="00BB059A">
            <w:pPr>
              <w:spacing w:line="240" w:lineRule="auto"/>
              <w:ind w:firstLine="0"/>
              <w:jc w:val="center"/>
            </w:pPr>
            <w:r>
              <w:t>18</w:t>
            </w:r>
          </w:p>
        </w:tc>
        <w:tc>
          <w:tcPr>
            <w:tcW w:w="1948" w:type="dxa"/>
            <w:vMerge w:val="restart"/>
            <w:vAlign w:val="center"/>
          </w:tcPr>
          <w:p w:rsidR="00E42A22" w:rsidRDefault="00E42A22" w:rsidP="00BB059A">
            <w:pPr>
              <w:spacing w:line="240" w:lineRule="auto"/>
              <w:ind w:firstLine="0"/>
              <w:jc w:val="center"/>
            </w:pPr>
            <w:r>
              <w:t>57</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6, 7, 9</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6, 4, 7</w:t>
            </w:r>
          </w:p>
        </w:tc>
        <w:tc>
          <w:tcPr>
            <w:tcW w:w="2268" w:type="dxa"/>
            <w:vAlign w:val="center"/>
          </w:tcPr>
          <w:p w:rsidR="00E42A22" w:rsidRDefault="00E42A22" w:rsidP="00BB059A">
            <w:pPr>
              <w:spacing w:line="240" w:lineRule="auto"/>
              <w:ind w:firstLine="0"/>
              <w:jc w:val="center"/>
            </w:pPr>
            <w:r>
              <w:t>17</w:t>
            </w:r>
          </w:p>
        </w:tc>
        <w:tc>
          <w:tcPr>
            <w:tcW w:w="1948" w:type="dxa"/>
            <w:vMerge/>
            <w:vAlign w:val="center"/>
          </w:tcPr>
          <w:p w:rsidR="00E42A22" w:rsidRDefault="00E42A22" w:rsidP="00BB059A">
            <w:pPr>
              <w:spacing w:line="240" w:lineRule="auto"/>
              <w:ind w:firstLine="0"/>
              <w:jc w:val="center"/>
            </w:pPr>
          </w:p>
        </w:tc>
      </w:tr>
      <w:tr w:rsidR="00E42A22" w:rsidTr="00BB059A">
        <w:tc>
          <w:tcPr>
            <w:tcW w:w="2518" w:type="dxa"/>
            <w:gridSpan w:val="2"/>
            <w:vAlign w:val="center"/>
          </w:tcPr>
          <w:p w:rsidR="00E42A22" w:rsidRDefault="00E42A22" w:rsidP="00E42A22">
            <w:pPr>
              <w:spacing w:line="240" w:lineRule="auto"/>
              <w:ind w:firstLine="0"/>
              <w:jc w:val="left"/>
            </w:pPr>
            <w:r>
              <w:t>Эпилог</w:t>
            </w:r>
          </w:p>
        </w:tc>
        <w:tc>
          <w:tcPr>
            <w:tcW w:w="2552" w:type="dxa"/>
            <w:vAlign w:val="center"/>
          </w:tcPr>
          <w:p w:rsidR="00E42A22" w:rsidRDefault="00E42A22" w:rsidP="00E42A22">
            <w:pPr>
              <w:spacing w:line="240" w:lineRule="auto"/>
              <w:ind w:firstLine="0"/>
              <w:jc w:val="center"/>
            </w:pPr>
            <w:r>
              <w:t>1, 3, 3</w:t>
            </w:r>
          </w:p>
        </w:tc>
        <w:tc>
          <w:tcPr>
            <w:tcW w:w="2268" w:type="dxa"/>
            <w:vAlign w:val="center"/>
          </w:tcPr>
          <w:p w:rsidR="00E42A22" w:rsidRDefault="00E42A22" w:rsidP="00BB059A">
            <w:pPr>
              <w:spacing w:line="240" w:lineRule="auto"/>
              <w:ind w:firstLine="0"/>
              <w:jc w:val="center"/>
            </w:pPr>
            <w:r>
              <w:t>7</w:t>
            </w:r>
          </w:p>
        </w:tc>
        <w:tc>
          <w:tcPr>
            <w:tcW w:w="1948" w:type="dxa"/>
            <w:vAlign w:val="center"/>
          </w:tcPr>
          <w:p w:rsidR="00E42A22" w:rsidRDefault="00E42A22" w:rsidP="00BB059A">
            <w:pPr>
              <w:spacing w:line="240" w:lineRule="auto"/>
              <w:ind w:firstLine="0"/>
              <w:jc w:val="center"/>
            </w:pPr>
            <w:r>
              <w:t>7</w:t>
            </w:r>
          </w:p>
        </w:tc>
      </w:tr>
    </w:tbl>
    <w:p w:rsidR="00E3553A" w:rsidRDefault="00E3553A" w:rsidP="00E466CD"/>
    <w:p w:rsidR="006A2481" w:rsidRDefault="00E3553A" w:rsidP="00E466CD">
      <w:r>
        <w:t>Исследователи подчеркивают, что строфическое деление книги Е</w:t>
      </w:r>
      <w:r>
        <w:t>к</w:t>
      </w:r>
      <w:r>
        <w:t>клесиаст похоже по своей структуре на поэтическую структуры книги Иова и Первой части книги Песнь Песней. Также подобный состав сво</w:t>
      </w:r>
      <w:r>
        <w:t>й</w:t>
      </w:r>
      <w:r>
        <w:t xml:space="preserve">ственен Псалмам и вообще поэзии Израильского народа. Таким образом, можно заключить, что выявленная внутренняя структура свидетельствует о принадлежности книги </w:t>
      </w:r>
      <w:r w:rsidR="00BB059A">
        <w:t xml:space="preserve">к </w:t>
      </w:r>
      <w:r>
        <w:t xml:space="preserve">произведениям </w:t>
      </w:r>
      <w:r w:rsidR="00BB059A">
        <w:t>древней иудейской литерат</w:t>
      </w:r>
      <w:r w:rsidR="00BB059A">
        <w:t>у</w:t>
      </w:r>
      <w:r w:rsidR="00BB059A">
        <w:t>ры и время ее создания может быть сопоставлена со временем создания книг Иова, Песни Песней и Псалмов. Т.е. временам Давида царя, отца царя С</w:t>
      </w:r>
      <w:r w:rsidR="00BB059A">
        <w:t>о</w:t>
      </w:r>
      <w:r w:rsidR="00BB059A">
        <w:t>ломона.</w:t>
      </w:r>
    </w:p>
    <w:p w:rsidR="00E466CD" w:rsidRDefault="00E466CD" w:rsidP="00E466CD">
      <w:pPr>
        <w:rPr>
          <w:b/>
        </w:rPr>
      </w:pPr>
      <w:r>
        <w:rPr>
          <w:b/>
        </w:rPr>
        <w:br w:type="page"/>
      </w:r>
    </w:p>
    <w:p w:rsidR="00E95BA9" w:rsidRDefault="00E466CD" w:rsidP="00E83FF1">
      <w:pPr>
        <w:pStyle w:val="1"/>
      </w:pPr>
      <w:bookmarkStart w:id="46" w:name="_Ref73982305"/>
      <w:bookmarkStart w:id="47" w:name="_Toc74952388"/>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6"/>
      <w:bookmarkEnd w:id="47"/>
    </w:p>
    <w:p w:rsidR="003E6A60" w:rsidRDefault="00C47AAA" w:rsidP="00E466CD">
      <w:pPr>
        <w:pStyle w:val="2"/>
        <w:ind w:left="708" w:firstLine="1"/>
      </w:pPr>
      <w:bookmarkStart w:id="48" w:name="_Toc72499218"/>
      <w:bookmarkStart w:id="49" w:name="_Toc74952389"/>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8"/>
      <w:bookmarkEnd w:id="49"/>
    </w:p>
    <w:p w:rsidR="000F758B" w:rsidRDefault="000F758B" w:rsidP="006D46FA">
      <w:pPr>
        <w:rPr>
          <w:b/>
          <w:bCs/>
        </w:rPr>
      </w:pPr>
      <w:bookmarkStart w:id="50" w:name="_Toc72499219"/>
      <w:r>
        <w:t>Современное богословие питается не только книгами дошедших до нас в каноне Библии, не только литературой иудейской хокмы, не только преданиями записанных в Агаде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вития человечества Мессопотамии. Древнейшие госуда</w:t>
      </w:r>
      <w:r>
        <w:t>р</w:t>
      </w:r>
      <w:r>
        <w:t>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w:t>
      </w:r>
      <w:r>
        <w:t>о</w:t>
      </w:r>
      <w:r>
        <w:t>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течении продолжительн</w:t>
      </w:r>
      <w:r>
        <w:t>о</w:t>
      </w:r>
      <w:r>
        <w:t>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С</w:t>
      </w:r>
      <w:r w:rsidR="00740288">
        <w:t>а</w:t>
      </w:r>
      <w:r w:rsidR="00740288">
        <w:lastRenderedPageBreak/>
        <w:t xml:space="preserve">муэлем Крамером.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1" w:name="_Toc74952390"/>
      <w:r w:rsidRPr="001E79EA">
        <w:t>Пословицы и поговорки</w:t>
      </w:r>
      <w:bookmarkEnd w:id="50"/>
      <w:bookmarkEnd w:id="51"/>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w:t>
      </w:r>
      <w:r w:rsidR="001266CC" w:rsidRPr="00B15A4F">
        <w:t>ы</w:t>
      </w:r>
      <w:r w:rsidR="001266CC" w:rsidRPr="00B15A4F">
        <w:t>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w:t>
      </w:r>
      <w:r w:rsidR="001266CC" w:rsidRPr="001E79EA">
        <w:t>а</w:t>
      </w:r>
      <w:r w:rsidR="001266CC" w:rsidRPr="001E79EA">
        <w:t>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r>
        <w:t xml:space="preserve">» </w:t>
      </w:r>
      <w:r w:rsidRPr="00F72944">
        <w:t>[</w:t>
      </w:r>
      <w:bookmarkStart w:id="52" w:name="_Ref74665398"/>
      <w:r w:rsidRPr="00FE3F27">
        <w:rPr>
          <w:rStyle w:val="afc"/>
          <w:vertAlign w:val="baseline"/>
        </w:rPr>
        <w:endnoteReference w:id="26"/>
      </w:r>
      <w:bookmarkEnd w:id="52"/>
      <w:r w:rsidRPr="00F72944">
        <w:t>]</w:t>
      </w:r>
      <w:r w:rsidR="001266CC" w:rsidRPr="001E79EA">
        <w:t>.</w:t>
      </w:r>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ловиной тысячелетий тому назад, а многие из них наверняка возникли раньше и передавались устно из поколения в поколение. 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 И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Сеннаар (Быт. 10:10; 11:2) и сеннаарского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w:t>
      </w:r>
      <w:r w:rsidR="001266CC" w:rsidRPr="00B15A4F">
        <w:rPr>
          <w:szCs w:val="28"/>
        </w:rPr>
        <w:t>я</w:t>
      </w:r>
      <w:r w:rsidR="001266CC" w:rsidRPr="00B15A4F">
        <w:rPr>
          <w:szCs w:val="28"/>
        </w:rPr>
        <w:t>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2177D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w:t>
      </w:r>
      <w:r w:rsidR="001266CC">
        <w:rPr>
          <w:szCs w:val="28"/>
        </w:rPr>
        <w:t>д</w:t>
      </w:r>
      <w:r w:rsidR="001266CC">
        <w:rPr>
          <w:szCs w:val="28"/>
        </w:rPr>
        <w:t>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w:t>
      </w:r>
      <w:r w:rsidR="001266CC" w:rsidRPr="00635F14">
        <w:rPr>
          <w:szCs w:val="28"/>
        </w:rPr>
        <w:t>у</w:t>
      </w:r>
      <w:r w:rsidR="001266CC" w:rsidRPr="00635F14">
        <w:rPr>
          <w:szCs w:val="28"/>
        </w:rPr>
        <w:t>мерской литературы. Во-первых, шумерская литература – это литература устная, рассчитанная н</w:t>
      </w:r>
      <w:r w:rsidR="006C5817">
        <w:rPr>
          <w:szCs w:val="28"/>
        </w:rPr>
        <w:t xml:space="preserve">а восприятие слухом и эмоциями, </w:t>
      </w:r>
      <w:r w:rsidR="001266CC" w:rsidRPr="00635F14">
        <w:rPr>
          <w:szCs w:val="28"/>
        </w:rPr>
        <w:t>а не зрением и воображ</w:t>
      </w:r>
      <w:r w:rsidR="001266CC" w:rsidRPr="00635F14">
        <w:rPr>
          <w:szCs w:val="28"/>
        </w:rPr>
        <w:t>е</w:t>
      </w:r>
      <w:r w:rsidR="006C5817">
        <w:rPr>
          <w:szCs w:val="28"/>
        </w:rPr>
        <w:t>нием</w:t>
      </w:r>
      <w:r w:rsidR="001266CC" w:rsidRPr="00635F14">
        <w:rPr>
          <w:szCs w:val="28"/>
        </w:rPr>
        <w:t>.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к цитации</w:t>
      </w:r>
      <w:r w:rsidR="002177D4">
        <w:rPr>
          <w:szCs w:val="28"/>
        </w:rPr>
        <w:t>» [</w:t>
      </w:r>
      <w:r w:rsidR="002177D4">
        <w:rPr>
          <w:szCs w:val="28"/>
        </w:rPr>
        <w:fldChar w:fldCharType="begin"/>
      </w:r>
      <w:r w:rsidR="002177D4">
        <w:rPr>
          <w:szCs w:val="28"/>
        </w:rPr>
        <w:instrText xml:space="preserve"> NOTEREF _Ref74914413 \h </w:instrText>
      </w:r>
      <w:r w:rsidR="002177D4">
        <w:rPr>
          <w:szCs w:val="28"/>
        </w:rPr>
      </w:r>
      <w:r w:rsidR="002177D4">
        <w:rPr>
          <w:szCs w:val="28"/>
        </w:rPr>
        <w:fldChar w:fldCharType="separate"/>
      </w:r>
      <w:r w:rsidR="002177D4">
        <w:rPr>
          <w:szCs w:val="28"/>
        </w:rPr>
        <w:t>27</w:t>
      </w:r>
      <w:r w:rsidR="002177D4">
        <w:rPr>
          <w:szCs w:val="28"/>
        </w:rPr>
        <w:fldChar w:fldCharType="end"/>
      </w:r>
      <w:r w:rsidR="002177D4">
        <w:rPr>
          <w:szCs w:val="28"/>
        </w:rPr>
        <w:t>]</w:t>
      </w:r>
      <w:r w:rsidR="001266CC" w:rsidRPr="00635F14">
        <w:rPr>
          <w:szCs w:val="28"/>
        </w:rPr>
        <w:t xml:space="preserve">. Шумерские памятники </w:t>
      </w:r>
      <w:r w:rsidR="002177D4">
        <w:rPr>
          <w:szCs w:val="28"/>
        </w:rPr>
        <w:t>переписывались</w:t>
      </w:r>
      <w:r w:rsidR="001266CC" w:rsidRPr="00635F14">
        <w:rPr>
          <w:szCs w:val="28"/>
        </w:rPr>
        <w:t xml:space="preserve"> в Уруке и Вав</w:t>
      </w:r>
      <w:r w:rsidR="001266CC" w:rsidRPr="00635F14">
        <w:rPr>
          <w:szCs w:val="28"/>
        </w:rPr>
        <w:t>и</w:t>
      </w:r>
      <w:r w:rsidR="001266CC" w:rsidRPr="00635F14">
        <w:rPr>
          <w:szCs w:val="28"/>
        </w:rPr>
        <w:t>лоне вплоть до II в. до Р. Х. Шумерские и аккадские писцы тщательно из</w:t>
      </w:r>
      <w:r w:rsidR="001266CC" w:rsidRPr="00635F14">
        <w:rPr>
          <w:szCs w:val="28"/>
        </w:rPr>
        <w:t>у</w:t>
      </w:r>
      <w:r w:rsidR="001266CC" w:rsidRPr="00635F14">
        <w:rPr>
          <w:szCs w:val="28"/>
        </w:rPr>
        <w:t>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w:t>
      </w:r>
      <w:r w:rsidR="001266CC" w:rsidRPr="00635F14">
        <w:rPr>
          <w:szCs w:val="28"/>
        </w:rPr>
        <w:t>с</w:t>
      </w:r>
      <w:r w:rsidR="001266CC" w:rsidRPr="00635F14">
        <w:rPr>
          <w:szCs w:val="28"/>
        </w:rPr>
        <w:t>шего творческого начала»</w:t>
      </w:r>
      <w:r>
        <w:rPr>
          <w:szCs w:val="28"/>
        </w:rPr>
        <w:t xml:space="preserve"> </w:t>
      </w:r>
      <w:bookmarkStart w:id="53" w:name="_Ref74665611"/>
      <w:r w:rsidRPr="007E6E34">
        <w:rPr>
          <w:szCs w:val="28"/>
        </w:rPr>
        <w:t>[</w:t>
      </w:r>
      <w:bookmarkStart w:id="54" w:name="_Ref74914413"/>
      <w:r w:rsidRPr="007E6E34">
        <w:rPr>
          <w:rStyle w:val="afc"/>
          <w:szCs w:val="28"/>
          <w:vertAlign w:val="baseline"/>
        </w:rPr>
        <w:endnoteReference w:id="27"/>
      </w:r>
      <w:bookmarkEnd w:id="53"/>
      <w:bookmarkEnd w:id="54"/>
      <w:r w:rsidRPr="007E6E34">
        <w:rPr>
          <w:szCs w:val="28"/>
        </w:rPr>
        <w:t>]</w:t>
      </w:r>
    </w:p>
    <w:p w:rsidR="001266CC" w:rsidRDefault="008A4B7B" w:rsidP="007A46C0">
      <w:pPr>
        <w:pStyle w:val="3"/>
        <w:ind w:left="708" w:firstLine="1"/>
      </w:pPr>
      <w:bookmarkStart w:id="55" w:name="_Toc74952391"/>
      <w:r>
        <w:t>Мир окружающий, последствия поступков в нем, вопросы о мудрости и возможностях слова</w:t>
      </w:r>
      <w:bookmarkEnd w:id="55"/>
    </w:p>
    <w:p w:rsidR="001266CC" w:rsidRDefault="001266CC" w:rsidP="00D6065E">
      <w:r>
        <w:t>Как уже было сказано</w:t>
      </w:r>
      <w:r w:rsidR="00D6065E">
        <w:t>: «…</w:t>
      </w:r>
      <w:r>
        <w:t>л</w:t>
      </w:r>
      <w:r w:rsidRPr="002C4FB7">
        <w:t>итерату</w:t>
      </w:r>
      <w:r>
        <w:t>ра мудрости уходит корнями в на</w:t>
      </w:r>
      <w:r w:rsidRPr="002C4FB7">
        <w:t xml:space="preserve">родную мудрость. Народная </w:t>
      </w:r>
      <w:r>
        <w:t>же мудрость над</w:t>
      </w:r>
      <w:r w:rsidRPr="002C4FB7">
        <w:t>национальна,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Pr="000D4BF2">
        <w:t>.</w:t>
      </w:r>
    </w:p>
    <w:p w:rsidR="001266CC" w:rsidRDefault="00D6065E" w:rsidP="00D6065E">
      <w:r>
        <w:t>Е</w:t>
      </w:r>
      <w:r w:rsidR="001266CC" w:rsidRPr="000D4BF2">
        <w:t xml:space="preserve">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шумерские</w:t>
      </w:r>
      <w:r w:rsidR="001266CC">
        <w:t xml:space="preserve"> пословицы:</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28"/>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Пословицы свидетельствуют о уверенности шумеров в том что д</w:t>
      </w:r>
      <w:r>
        <w:t>е</w:t>
      </w:r>
      <w:r>
        <w:t>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w:t>
      </w:r>
      <w:r w:rsidR="001266CC" w:rsidRPr="000D4BF2">
        <w:t>с</w:t>
      </w:r>
      <w:r w:rsidR="001266CC" w:rsidRPr="000D4BF2">
        <w:t>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w:t>
      </w:r>
      <w:r w:rsidR="001266CC" w:rsidRPr="000D4BF2">
        <w:t>е</w:t>
      </w:r>
      <w:r w:rsidR="001266CC" w:rsidRPr="000D4BF2">
        <w:t>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C31E87" w:rsidRDefault="00C31E87" w:rsidP="007A46C0">
      <w:r>
        <w:lastRenderedPageBreak/>
        <w:t>У человека есть обязательства перед Богом, необходимо для его сч</w:t>
      </w:r>
      <w:r>
        <w:t>а</w:t>
      </w:r>
      <w:r>
        <w:t>стья быть верным Боги и боятся нарушать установленные Им запов</w:t>
      </w:r>
      <w:r>
        <w:t>е</w:t>
      </w:r>
      <w:r>
        <w:t>ди.</w:t>
      </w:r>
    </w:p>
    <w:p w:rsidR="001266CC" w:rsidRDefault="00C31E87" w:rsidP="007A46C0">
      <w:pPr>
        <w:pStyle w:val="ac"/>
        <w:numPr>
          <w:ilvl w:val="0"/>
          <w:numId w:val="16"/>
        </w:numPr>
      </w:pPr>
      <w:r>
        <w:t xml:space="preserve"> </w:t>
      </w:r>
      <w:r w:rsidR="001266CC">
        <w:t>«</w:t>
      </w:r>
      <w:r w:rsidR="001266CC"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rsidR="001266CC">
        <w:t>» (</w:t>
      </w:r>
      <w:r w:rsidR="001266CC" w:rsidRPr="00B561B7">
        <w:t>Еккл.4:17</w:t>
      </w:r>
      <w:r w:rsidR="001266CC">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r w:rsidRPr="00B561B7">
        <w:t>Итак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Вести себя правильно необходимо не только по отношение к б</w:t>
      </w:r>
      <w:r>
        <w:t>о</w:t>
      </w:r>
      <w:r>
        <w:t xml:space="preserve">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 ,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t>«</w:t>
      </w:r>
      <w:r w:rsidRPr="00194C3A">
        <w:t>И сказал я в сердце своем: «праведного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том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w:t>
      </w:r>
      <w:r w:rsidRPr="0014687C">
        <w:t>е</w:t>
      </w:r>
      <w:r w:rsidRPr="0014687C">
        <w:t>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тьмою»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w:t>
      </w:r>
      <w:r>
        <w:t>в</w:t>
      </w:r>
      <w:r>
        <w:t>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6" w:name="_Toc74952392"/>
      <w:r>
        <w:lastRenderedPageBreak/>
        <w:t>Общество и его установления. Принуждение человека и вопр</w:t>
      </w:r>
      <w:r>
        <w:t>о</w:t>
      </w:r>
      <w:r>
        <w:t>сы его смирения</w:t>
      </w:r>
      <w:bookmarkEnd w:id="56"/>
    </w:p>
    <w:p w:rsidR="001266CC" w:rsidRDefault="001952C4" w:rsidP="00C31E87">
      <w:r>
        <w:t>Рассматривая выборку пословиц посвященных отношению чел</w:t>
      </w:r>
      <w:r>
        <w:t>о</w:t>
      </w:r>
      <w:r>
        <w:t>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w:t>
      </w:r>
      <w:r w:rsidR="001266CC">
        <w:t>р</w:t>
      </w:r>
      <w:r w:rsidR="001266CC">
        <w:t>живание существующего порядка вещей, сохранение социальной сист</w:t>
      </w:r>
      <w:r w:rsidR="001266CC">
        <w:t>е</w:t>
      </w:r>
      <w:r w:rsidR="001266CC">
        <w:t>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Якобсена, </w:t>
      </w:r>
      <w:r w:rsidR="00C31E87">
        <w:t>шумеры понимают, что</w:t>
      </w:r>
      <w:r w:rsidR="00C24D56">
        <w:t>:</w:t>
      </w:r>
      <w:r w:rsidR="001266CC">
        <w:t xml:space="preserve"> «вселенная, как орган</w:t>
      </w:r>
      <w:r w:rsidR="001266CC">
        <w:t>и</w:t>
      </w:r>
      <w:r w:rsidR="001266CC">
        <w:t>зованное целое, была обще</w:t>
      </w:r>
      <w:r w:rsidR="00C31E87">
        <w:t xml:space="preserve">ством, государством, а </w:t>
      </w:r>
      <w:r w:rsidR="001266CC">
        <w:t>положение человека во вселенском гос</w:t>
      </w:r>
      <w:r w:rsidR="001266CC">
        <w:t>у</w:t>
      </w:r>
      <w:r w:rsidR="001266CC">
        <w:t>дарстве в точности соответствовало положению раба в человеческом гор</w:t>
      </w:r>
      <w:r w:rsidR="001266CC">
        <w:t>о</w:t>
      </w:r>
      <w:r w:rsidR="001266CC">
        <w:t>де-госуд</w:t>
      </w:r>
      <w:r w:rsidR="00C31E87">
        <w:t>арстве</w:t>
      </w:r>
      <w:r w:rsidR="001266CC">
        <w:t xml:space="preserve">, </w:t>
      </w:r>
      <w:r w:rsidR="00C31E87">
        <w:t xml:space="preserve">где </w:t>
      </w:r>
      <w:r w:rsidR="001266CC">
        <w:t>полноправными гражданами я</w:t>
      </w:r>
      <w:r w:rsidR="001266CC">
        <w:t>в</w:t>
      </w:r>
      <w:r w:rsidR="001266CC">
        <w:t>лялись божества</w:t>
      </w:r>
      <w:r>
        <w:t>»</w:t>
      </w:r>
      <w:r w:rsidR="00F43FE0" w:rsidRPr="00F43FE0">
        <w:t xml:space="preserve"> [</w:t>
      </w:r>
      <w:r w:rsidR="001266CC" w:rsidRPr="00F43FE0">
        <w:rPr>
          <w:rStyle w:val="afc"/>
          <w:vertAlign w:val="baseline"/>
        </w:rPr>
        <w:endnoteReference w:id="29"/>
      </w:r>
      <w:r w:rsidR="00F43FE0" w:rsidRPr="00F43FE0">
        <w:t>]</w:t>
      </w:r>
      <w:r w:rsidR="001266CC">
        <w:t xml:space="preserve">. </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w:t>
      </w:r>
      <w:r w:rsidR="001266CC">
        <w:t>ю</w:t>
      </w:r>
      <w:r w:rsidR="001266CC">
        <w:t>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w:t>
      </w:r>
      <w:r>
        <w:t>о</w:t>
      </w:r>
      <w:r>
        <w:t>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w:t>
      </w:r>
      <w:r>
        <w:t>о</w:t>
      </w:r>
      <w:r>
        <w:t>века – тяжелый труд</w:t>
      </w:r>
      <w:r w:rsidRPr="00146401">
        <w:t>» (14:20).</w:t>
      </w:r>
    </w:p>
    <w:p w:rsidR="001266CC" w:rsidRDefault="00C31E87" w:rsidP="00916697">
      <w:r>
        <w:t>Служение человека в покорности воли Божией есть исполнение з</w:t>
      </w:r>
      <w:r>
        <w:t>а</w:t>
      </w:r>
      <w:r>
        <w:t>поведей Божиих:</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C31E87" w:rsidRDefault="00C31E87" w:rsidP="007A46C0">
      <w:r>
        <w:t>Большая польза для человека не возносится над миром, понимать, что он в этом мире не хозяин, не деспот, но мудрый правитель, долже</w:t>
      </w:r>
      <w:r>
        <w:t>н</w:t>
      </w:r>
      <w:r>
        <w:t xml:space="preserve">ствующий дать отчет в том, что он совершил на земле, перед лицом его </w:t>
      </w:r>
      <w:r>
        <w:lastRenderedPageBreak/>
        <w:t>Сотворившего. Поэтому скромность и кротость – украшение верующего в Божественный Промысел.</w:t>
      </w:r>
    </w:p>
    <w:p w:rsidR="001266CC" w:rsidRDefault="00C31E87" w:rsidP="007A46C0">
      <w:pPr>
        <w:pStyle w:val="ac"/>
        <w:numPr>
          <w:ilvl w:val="0"/>
          <w:numId w:val="22"/>
        </w:numPr>
      </w:pPr>
      <w:r>
        <w:t xml:space="preserve"> </w:t>
      </w:r>
      <w:r w:rsidR="001266CC">
        <w:t>«Никто так не высок, чтобы дотянуться и прикоснуться к н</w:t>
      </w:r>
      <w:r w:rsidR="001266CC">
        <w:t>е</w:t>
      </w:r>
      <w:r w:rsidR="001266CC">
        <w:t>бесам</w:t>
      </w:r>
      <w:r w:rsidR="001266CC" w:rsidRPr="00146401">
        <w:t>,</w:t>
      </w:r>
      <w:r w:rsidR="001266CC">
        <w:t xml:space="preserve"> никто так не широк, чтобы обнять своим взглядом ц</w:t>
      </w:r>
      <w:r w:rsidR="001266CC">
        <w:t>е</w:t>
      </w:r>
      <w:r w:rsidR="001266CC">
        <w:t xml:space="preserve">лый мир, Ни один человек не может предотвратить свою смерть </w:t>
      </w:r>
      <w:r w:rsidR="001266CC" w:rsidRPr="00146401">
        <w:t>(17:b2)</w:t>
      </w:r>
      <w:r w:rsidR="00916697">
        <w:t>.</w:t>
      </w:r>
    </w:p>
    <w:p w:rsidR="00853F8D" w:rsidRDefault="00853F8D" w:rsidP="007A46C0">
      <w:r>
        <w:t>Вся вселенная сотворена Богом, как свидетельство Его мудрости и потому совершенна и незыблема. Если бы это было не так, то нужно б</w:t>
      </w:r>
      <w:r>
        <w:t>ы</w:t>
      </w:r>
      <w:r>
        <w:t>ло бы предположить возможность совершенства более высокого поря</w:t>
      </w:r>
      <w:r>
        <w:t>д</w:t>
      </w:r>
      <w:r>
        <w:t>ка, чем то, что являет Господь, а это уже богоборчество. Екклесиаст отмечает незыблемость мирового порядка описывая круги вращения, наблюдаемые им в природе:</w:t>
      </w:r>
    </w:p>
    <w:p w:rsidR="001266CC" w:rsidRDefault="00853F8D" w:rsidP="007A46C0">
      <w:pPr>
        <w:pStyle w:val="ac"/>
        <w:numPr>
          <w:ilvl w:val="0"/>
          <w:numId w:val="22"/>
        </w:numPr>
      </w:pPr>
      <w:r>
        <w:t xml:space="preserve"> </w:t>
      </w:r>
      <w:r w:rsidR="001266CC">
        <w:t>«</w:t>
      </w:r>
      <w:r w:rsidR="001266CC" w:rsidRPr="00146401">
        <w:t>Род проходит, и род приходит, а земля пребывает во веки</w:t>
      </w:r>
      <w:r w:rsidR="001266CC">
        <w:t>». (</w:t>
      </w:r>
      <w:r w:rsidR="001266CC"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w:t>
      </w:r>
      <w:r w:rsidR="001266CC">
        <w:t>о</w:t>
      </w:r>
      <w:r w:rsidR="001266CC">
        <w:t>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r w:rsidR="001266CC" w:rsidRPr="00C014B3">
        <w:t>Кривое не может сделаться прямым, и чего нет, того нельзя считать</w:t>
      </w:r>
      <w:r>
        <w:t>»</w:t>
      </w:r>
      <w:r w:rsidR="001266CC">
        <w:t xml:space="preserve"> (</w:t>
      </w:r>
      <w:r w:rsidR="001266CC" w:rsidRPr="00C014B3">
        <w:t>Еккл.1:15</w:t>
      </w:r>
      <w:r w:rsidR="001266CC">
        <w:t>)</w:t>
      </w:r>
      <w:r>
        <w:t>.</w:t>
      </w:r>
    </w:p>
    <w:p w:rsidR="00853F8D" w:rsidRPr="00853F8D" w:rsidRDefault="00853F8D" w:rsidP="00853F8D">
      <w:r>
        <w:t xml:space="preserve">Бытие Бога и бытие человека – это несоизмеримо разные модусы существования, Бог самобытен сам по себе, человек не может ничего без воли на то сотворившего его Бога. Эта воля может выражаться разными </w:t>
      </w:r>
      <w:r>
        <w:lastRenderedPageBreak/>
        <w:t>образами, иногда и в виде попущения, для утверждения человека в его свободе. Но даже и даруемая Богом возможность собственного выбора не делает человека самобытным, все чем может наслаждаться человек – все это дар и даже в самом искреннем своем дерзновении к познанию ч</w:t>
      </w:r>
      <w:r>
        <w:t>е</w:t>
      </w:r>
      <w:r>
        <w:t>ловек, неизмеримо ниже Бога, настолько, что и не в силах, до конца п</w:t>
      </w:r>
      <w:r>
        <w:t>о</w:t>
      </w:r>
      <w:r>
        <w:t>нять Его замыслов.</w:t>
      </w:r>
    </w:p>
    <w:p w:rsidR="001266CC" w:rsidRDefault="00853F8D" w:rsidP="007A46C0">
      <w:pPr>
        <w:pStyle w:val="ac"/>
        <w:numPr>
          <w:ilvl w:val="0"/>
          <w:numId w:val="23"/>
        </w:numPr>
      </w:pPr>
      <w:r>
        <w:t xml:space="preserve"> </w:t>
      </w:r>
      <w:r w:rsidR="00916697">
        <w:t>«</w:t>
      </w:r>
      <w:r w:rsidR="001266CC">
        <w:t>Т</w:t>
      </w:r>
      <w:r w:rsidR="001266CC" w:rsidRPr="009A34DC">
        <w:t>огда я увидел все дела Божии и нашел, что человек не м</w:t>
      </w:r>
      <w:r w:rsidR="001266CC" w:rsidRPr="009A34DC">
        <w:t>о</w:t>
      </w:r>
      <w:r w:rsidR="001266CC" w:rsidRPr="009A34DC">
        <w:t>жет постигнуть дел, которые делаются под солнцем. Сколько бы человек ни трудился в исследовании, он все-таки не п</w:t>
      </w:r>
      <w:r w:rsidR="001266CC" w:rsidRPr="009A34DC">
        <w:t>о</w:t>
      </w:r>
      <w:r w:rsidR="001266CC" w:rsidRPr="009A34DC">
        <w:t>стигнет этого; и если бы какой мудрец сказал, что он знает, он не может постигнуть этого</w:t>
      </w:r>
      <w:r w:rsidR="00916697">
        <w:t>»</w:t>
      </w:r>
      <w:r w:rsidR="001266CC">
        <w:t xml:space="preserve"> (</w:t>
      </w:r>
      <w:r w:rsidR="001266CC" w:rsidRPr="009A34DC">
        <w:t>Еккл.8:17</w:t>
      </w:r>
      <w:r w:rsidR="001266CC">
        <w:t>)</w:t>
      </w:r>
      <w:r w:rsidR="00916697">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r w:rsidR="003A016D">
        <w:t>» [27]</w:t>
      </w:r>
      <w:r w:rsidR="001266CC">
        <w:t>.</w:t>
      </w:r>
    </w:p>
    <w:p w:rsidR="001266CC" w:rsidRDefault="003A016D" w:rsidP="007A46C0">
      <w:r>
        <w:t>«</w:t>
      </w:r>
      <w:r w:rsidR="001266CC">
        <w:t>Шумерские притчи указывают, что существующий порядок незы</w:t>
      </w:r>
      <w:r w:rsidR="001266CC">
        <w:t>б</w:t>
      </w:r>
      <w:r w:rsidR="001266CC">
        <w:t>лем, незыблема и установленная в человеческом обществе дифференци</w:t>
      </w:r>
      <w:r w:rsidR="001266CC">
        <w:t>а</w:t>
      </w:r>
      <w:r w:rsidR="001266CC">
        <w:t>ция. Каждый член человеческого общества должен заниматься своим д</w:t>
      </w:r>
      <w:r w:rsidR="001266CC">
        <w:t>е</w:t>
      </w:r>
      <w:r w:rsidR="001266CC">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rsidR="001266CC">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w:t>
      </w:r>
      <w:r>
        <w:t>ч</w:t>
      </w:r>
      <w:r>
        <w:t>мень, руководить выращиванием пшеницы</w:t>
      </w:r>
      <w:r w:rsidR="00916697">
        <w:t>» (2:17)?</w:t>
      </w:r>
    </w:p>
    <w:p w:rsidR="003A016D" w:rsidRDefault="003A016D" w:rsidP="007A46C0">
      <w:r>
        <w:t>За разрушением установленного порядка следуют социальные кат</w:t>
      </w:r>
      <w:r>
        <w:t>а</w:t>
      </w:r>
      <w:r>
        <w:t>клизмы, с неизбежностью, сила которой свойственна законам природы:</w:t>
      </w:r>
    </w:p>
    <w:p w:rsidR="001266CC" w:rsidRDefault="003A016D" w:rsidP="00916697">
      <w:pPr>
        <w:pStyle w:val="ac"/>
        <w:numPr>
          <w:ilvl w:val="0"/>
          <w:numId w:val="24"/>
        </w:numPr>
      </w:pPr>
      <w:r>
        <w:t xml:space="preserve"> </w:t>
      </w:r>
      <w:r w:rsidR="00916697">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невежество поставляется на большой высоте, а богатые сидят низко.</w:t>
      </w:r>
      <w:r w:rsidR="001266CC">
        <w:t xml:space="preserve"> </w:t>
      </w:r>
      <w:r w:rsidR="001266CC" w:rsidRPr="00596493">
        <w:t xml:space="preserve">Видел я рабов на </w:t>
      </w:r>
      <w:r w:rsidR="001266CC" w:rsidRPr="00596493">
        <w:lastRenderedPageBreak/>
        <w:t>конях, а князей ходящих, подобно рабам, пе</w:t>
      </w:r>
      <w:r w:rsidR="001266CC" w:rsidRPr="00596493">
        <w:t>ш</w:t>
      </w:r>
      <w:r w:rsidR="001266CC" w:rsidRPr="00596493">
        <w:t>ком</w:t>
      </w:r>
      <w:r w:rsidR="00916697">
        <w:t>»</w:t>
      </w:r>
      <w:r w:rsidR="001266CC">
        <w:t xml:space="preserve"> (Еккл.10</w:t>
      </w:r>
      <w:r w:rsidR="001266CC" w:rsidRPr="009A34DC">
        <w:t>:</w:t>
      </w:r>
      <w:r w:rsidR="001266CC">
        <w:t>5-7)</w:t>
      </w:r>
      <w:r w:rsidR="00916697">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w:t>
      </w:r>
      <w:r w:rsidR="007F3941">
        <w:t>е</w:t>
      </w:r>
      <w:r w:rsidR="007F3941">
        <w:t>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w:t>
      </w:r>
      <w:r w:rsidR="007F3941">
        <w:t>а</w:t>
      </w:r>
      <w:r w:rsidR="007F3941">
        <w:t>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w:t>
      </w:r>
      <w:r>
        <w:t>и</w:t>
      </w:r>
      <w:r>
        <w:t>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w:t>
      </w:r>
      <w:r w:rsidR="001266CC">
        <w:t>о</w:t>
      </w:r>
      <w:r w:rsidR="001266CC">
        <w:t>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Шумерские поговорки предостерегают от зависти к власть им</w:t>
      </w:r>
      <w:r>
        <w:t>у</w:t>
      </w:r>
      <w:r>
        <w:t>щим:</w:t>
      </w:r>
    </w:p>
    <w:p w:rsidR="001266CC" w:rsidRDefault="007F3941" w:rsidP="007A46C0">
      <w:pPr>
        <w:pStyle w:val="ac"/>
        <w:numPr>
          <w:ilvl w:val="0"/>
          <w:numId w:val="24"/>
        </w:numPr>
      </w:pPr>
      <w:r>
        <w:t>«</w:t>
      </w:r>
      <w:r w:rsidR="001266CC">
        <w:t>Дворец – это скользкое место, которое уловляет тех, кот</w:t>
      </w:r>
      <w:r w:rsidR="001266CC">
        <w:t>о</w:t>
      </w:r>
      <w:r w:rsidR="001266CC">
        <w:t>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Автор книги говорит о себе как об особе царственных достоинств, поэт</w:t>
      </w:r>
      <w:r w:rsidR="000034D1">
        <w:t>о</w:t>
      </w:r>
      <w:r w:rsidR="000034D1">
        <w:t xml:space="preserve">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t>ле; потому что он, что захочет, все может сделать.</w:t>
      </w:r>
      <w:r w:rsidR="001266CC">
        <w:t xml:space="preserve"> </w:t>
      </w:r>
      <w:r w:rsidR="001266CC" w:rsidRPr="005452DC">
        <w:t xml:space="preserve">Где слово </w:t>
      </w:r>
      <w:r w:rsidR="001266CC" w:rsidRPr="005452DC">
        <w:lastRenderedPageBreak/>
        <w:t>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w:t>
      </w:r>
      <w:r w:rsidR="001266CC" w:rsidRPr="007C336B">
        <w:t>а</w:t>
      </w:r>
      <w:r w:rsidR="001266CC" w:rsidRPr="007C336B">
        <w:t>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7" w:name="_Toc72499222"/>
      <w:bookmarkStart w:id="58" w:name="_Toc74952393"/>
      <w:r w:rsidRPr="000C3FE4">
        <w:t>Богатство и бедность</w:t>
      </w:r>
      <w:bookmarkEnd w:id="57"/>
      <w:bookmarkEnd w:id="58"/>
    </w:p>
    <w:p w:rsidR="001266CC" w:rsidRDefault="00586AAC" w:rsidP="001A4693">
      <w:r>
        <w:t>Человек не может и не должен жить только своими удовольстви</w:t>
      </w:r>
      <w:r>
        <w:t>я</w:t>
      </w:r>
      <w:r>
        <w:t>ми и прихотями, хочет он или нет, но увы, должен следовать тому порядку вещей, который установлен богами и людьми. И даже если ты и семи п</w:t>
      </w:r>
      <w:r>
        <w:t>я</w:t>
      </w:r>
      <w:r>
        <w:t xml:space="preserve">дей во лбу, нет возможности избежать установленных правил. Бывает у человека тяжелая участь и тем более она тяжела, </w:t>
      </w:r>
      <w:r w:rsidR="001A4693">
        <w:t>если человек беден. О бедности и богатстве, говорят шумерские пословицы:</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586AAC">
      <w:r>
        <w:t xml:space="preserve">Если </w:t>
      </w:r>
      <w:r w:rsidR="00586AAC">
        <w:t xml:space="preserve">сама </w:t>
      </w:r>
      <w:r>
        <w:t>жизнь</w:t>
      </w:r>
      <w:r w:rsidR="00586AAC">
        <w:t>, со всеми ее испытаниями становится</w:t>
      </w:r>
      <w:r>
        <w:t xml:space="preserve"> для челов</w:t>
      </w:r>
      <w:r>
        <w:t>е</w:t>
      </w:r>
      <w:r>
        <w:t xml:space="preserve">ка </w:t>
      </w:r>
      <w:r w:rsidR="00586AAC">
        <w:t>ненужной</w:t>
      </w:r>
      <w:r>
        <w:t>, то и смерть для него является освобождением:</w:t>
      </w:r>
    </w:p>
    <w:p w:rsidR="001266CC" w:rsidRDefault="001266CC" w:rsidP="007A46C0">
      <w:pPr>
        <w:pStyle w:val="ac"/>
        <w:numPr>
          <w:ilvl w:val="0"/>
          <w:numId w:val="25"/>
        </w:numPr>
      </w:pPr>
      <w:r>
        <w:lastRenderedPageBreak/>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586AAC" w:rsidP="00586AAC">
      <w:r>
        <w:t>Жалобы возносимые к небу и к людям, сетования и переживания – все это составляет постоянную канву жизни бедняка:</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w:t>
      </w:r>
      <w:r>
        <w:t>е</w:t>
      </w:r>
      <w:r>
        <w:t>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w:t>
      </w:r>
      <w:r>
        <w:t>д</w:t>
      </w:r>
      <w:r>
        <w:t>стве смерти над жизнью</w:t>
      </w:r>
      <w:r w:rsidR="000034D1">
        <w:t>» [</w:t>
      </w:r>
      <w:r w:rsidR="000034D1">
        <w:fldChar w:fldCharType="begin"/>
      </w:r>
      <w:r w:rsidR="000034D1">
        <w:instrText xml:space="preserve"> NOTEREF _Ref74665398 \h </w:instrText>
      </w:r>
      <w:r w:rsidR="000034D1">
        <w:fldChar w:fldCharType="separate"/>
      </w:r>
      <w:r w:rsidR="000034D1">
        <w:t>27</w:t>
      </w:r>
      <w:r w:rsidR="000034D1">
        <w:fldChar w:fldCharType="end"/>
      </w:r>
      <w:r w:rsidR="000034D1">
        <w:t>]</w:t>
      </w:r>
      <w:r>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а блаженнее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r w:rsidR="00F43FE0" w:rsidRPr="00F43FE0">
        <w:t xml:space="preserve"> [</w:t>
      </w:r>
      <w:r w:rsidR="001266CC" w:rsidRPr="00F43FE0">
        <w:rPr>
          <w:rStyle w:val="afc"/>
          <w:vertAlign w:val="baseline"/>
        </w:rPr>
        <w:endnoteReference w:id="30"/>
      </w:r>
      <w:r w:rsidR="00F43FE0" w:rsidRPr="00F43FE0">
        <w:t>]</w:t>
      </w:r>
      <w:r w:rsidR="001266CC">
        <w:t>.</w:t>
      </w:r>
    </w:p>
    <w:p w:rsidR="001266CC" w:rsidRDefault="000527B3" w:rsidP="000527B3">
      <w:r>
        <w:t>Богатство тоже не всегда и</w:t>
      </w:r>
      <w:r w:rsidR="00B045E2">
        <w:t>,</w:t>
      </w:r>
      <w:r>
        <w:t xml:space="preserve"> не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lastRenderedPageBreak/>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r w:rsidR="00F43FE0" w:rsidRPr="00F43FE0">
        <w:t xml:space="preserve"> [</w:t>
      </w:r>
      <w:r w:rsidR="001266CC" w:rsidRPr="00F43FE0">
        <w:rPr>
          <w:rStyle w:val="afc"/>
          <w:vertAlign w:val="baseline"/>
        </w:rPr>
        <w:endnoteReference w:id="31"/>
      </w:r>
      <w:r w:rsidR="00F43FE0" w:rsidRPr="00F43FE0">
        <w:t>]</w:t>
      </w:r>
      <w:r w:rsidR="001266CC">
        <w:t xml:space="preserve">; </w:t>
      </w:r>
    </w:p>
    <w:p w:rsidR="001266CC" w:rsidRDefault="000527B3" w:rsidP="007A46C0">
      <w:pPr>
        <w:pStyle w:val="ac"/>
        <w:numPr>
          <w:ilvl w:val="0"/>
          <w:numId w:val="25"/>
        </w:numPr>
      </w:pPr>
      <w:r>
        <w:t>«</w:t>
      </w:r>
      <w:r w:rsidR="001266CC">
        <w:t>Кто обладает многим, тот постоянно</w:t>
      </w:r>
      <w:r w:rsidR="00586AAC">
        <w:t xml:space="preserve"> начеку</w:t>
      </w:r>
      <w:r>
        <w:t>»</w:t>
      </w:r>
      <w:r w:rsidR="001266CC">
        <w:t xml:space="preserve"> </w:t>
      </w:r>
      <w:r w:rsidR="001266CC" w:rsidRPr="00FD170E">
        <w:t>(1:16)</w:t>
      </w:r>
      <w:r>
        <w:t>.</w:t>
      </w:r>
    </w:p>
    <w:p w:rsidR="001266CC" w:rsidRDefault="000527B3" w:rsidP="000527B3">
      <w:r>
        <w:t>Если же человек обретши богатство</w:t>
      </w:r>
      <w:r w:rsidR="00B045E2">
        <w:t>,</w:t>
      </w:r>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B045E2" w:rsidP="00B045E2">
      <w:r>
        <w:t>Иногда, рассматривая отношения бедности и богатства древние мы</w:t>
      </w:r>
      <w:r>
        <w:t>с</w:t>
      </w:r>
      <w:r>
        <w:t>лители приходят к выводу, что если и не сама бедность, но достато</w:t>
      </w:r>
      <w:r>
        <w:t>ч</w:t>
      </w:r>
      <w:r>
        <w:t>ный, хотя бы и не чрезмерный достаток имеет неоспоримое преимущество в том, что снимает множество переживаний и забот об охранении собранн</w:t>
      </w:r>
      <w:r>
        <w:t>о</w:t>
      </w:r>
      <w:r>
        <w:t>го состояния:</w:t>
      </w:r>
      <w:r w:rsidR="000527B3">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B045E2" w:rsidP="00B045E2">
      <w:r>
        <w:t>Буквально дословно повторяет Екклесиаст слова шумерской посл</w:t>
      </w:r>
      <w:r>
        <w:t>о</w:t>
      </w:r>
      <w:r>
        <w:t>вицы о том, что пресыщение лишает и самого сна:</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ний о несоразмерности желаний человека и того, что ему действител</w:t>
      </w:r>
      <w:r>
        <w:t>ь</w:t>
      </w:r>
      <w:r>
        <w:t>но нужно и полезно. Ненасытимость богатством – горе для человека, ибо умножаются дела для его стяжания, а все равно, все уходит к другому</w:t>
      </w:r>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w:t>
      </w:r>
      <w:r w:rsidR="001266CC" w:rsidRPr="0028251D">
        <w:t>ю</w:t>
      </w:r>
      <w:r w:rsidR="001266CC" w:rsidRPr="0028251D">
        <w:t>бит богатство, тому нет пользы от того. И это – суета!</w:t>
      </w:r>
      <w:r w:rsidR="001266CC">
        <w:t xml:space="preserve"> </w:t>
      </w:r>
      <w:r w:rsidR="001266CC" w:rsidRPr="0028251D">
        <w:t>Умножается имущество, умножаются и потребляющие его; и какое благо 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B045E2" w:rsidP="00B045E2">
      <w:r>
        <w:lastRenderedPageBreak/>
        <w:t>Шумерская поговорка подтверждает изыскание пытливой мысли Е</w:t>
      </w:r>
      <w:r>
        <w:t>к</w:t>
      </w:r>
      <w:r>
        <w:t>клесиаста – нельзя решить потребности ищущего, страдающего и наде</w:t>
      </w:r>
      <w:r>
        <w:t>ю</w:t>
      </w:r>
      <w:r>
        <w:t>щегося человеческого сердца только лишь средствами материал</w:t>
      </w:r>
      <w:r>
        <w:t>ь</w:t>
      </w:r>
      <w:r>
        <w:t>ными:</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00DB2" w:rsidP="00200DB2">
      <w:r>
        <w:t>Нет возможности человеку наслаждаться собранным им избытком, все зыбко и не устойчиво в этом мире, и более других, может быть удача в делах накопления золота:</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C773D4">
      <w:r>
        <w:t xml:space="preserve">Что касается Соломоновых изречений, архимандрит Сергий </w:t>
      </w:r>
      <w:r w:rsidR="00C773D4">
        <w:t>зам</w:t>
      </w:r>
      <w:r w:rsidR="00C773D4">
        <w:t>е</w:t>
      </w:r>
      <w:r w:rsidR="00C773D4">
        <w:t>чает связь, между тем, насколько иногда человек может легко приобрести и тем, насколько он может все это еще легче потерять. Ценность д</w:t>
      </w:r>
      <w:r w:rsidR="00C773D4">
        <w:t>о</w:t>
      </w:r>
      <w:r w:rsidR="00C773D4">
        <w:t>статка в итоге уничтожается вовсе пришествием смерти. И потому Екклесиаст разочаровывается во всех своих делах направленных на приобретение т</w:t>
      </w:r>
      <w:r w:rsidR="00C773D4">
        <w:t>о</w:t>
      </w:r>
      <w:r w:rsidR="00C773D4">
        <w:t>го, что многими цениться выше всего прочего – богатства</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200DB2">
      <w:r>
        <w:t>Человек</w:t>
      </w:r>
      <w:r w:rsidR="00200DB2">
        <w:t>у не свойственно удерживать свое благосостояние вечно, все проходит, и вот:</w:t>
      </w:r>
      <w:r w:rsidR="003B17EF">
        <w:t xml:space="preserve">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И это тяжкий недуг: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B408C1" w:rsidRDefault="00B408C1" w:rsidP="007A46C0">
      <w:r>
        <w:lastRenderedPageBreak/>
        <w:t>Видно, что в отношении бедности и богатства мудрость шумеров также весьма противоречива, как и мудрость Соломона. То, что в общ</w:t>
      </w:r>
      <w:r>
        <w:t>е</w:t>
      </w:r>
      <w:r>
        <w:t>стве должна быть иерархическая стройность, сложенный порядок, выстрое</w:t>
      </w:r>
      <w:r>
        <w:t>н</w:t>
      </w:r>
      <w:r>
        <w:t>ность отношений, все это нисколько не отрицается. Разрушение такого п</w:t>
      </w:r>
      <w:r>
        <w:t>о</w:t>
      </w:r>
      <w:r>
        <w:t>рядка почитается, как преступление против сложившихся норм, ведущая к разрушению жизни и потому не приемлема. Можно вспомнить слова до</w:t>
      </w:r>
      <w:r>
        <w:t>к</w:t>
      </w:r>
      <w:r>
        <w:t>тора Будаха, в замечательном диалоге его с доном Руматой: «</w:t>
      </w:r>
      <w:r w:rsidRPr="00B408C1">
        <w:t>Взгляните, например, как устроено наше общество. Как радует глаз эта четкая, ге</w:t>
      </w:r>
      <w:r w:rsidRPr="00B408C1">
        <w:t>о</w:t>
      </w:r>
      <w:r w:rsidRPr="00B408C1">
        <w:t>метрически правильная система! Внизу крестьяне и ремесленники, над ними дворянство, затем духовенство и, наконец, король. Как все продум</w:t>
      </w:r>
      <w:r w:rsidRPr="00B408C1">
        <w:t>а</w:t>
      </w:r>
      <w:r w:rsidRPr="00B408C1">
        <w:t>но, какая устойчивость, какой гармонический порядок! Чему еще меняться в этом отточенном кристалле, вышедшем из рук небесного ювелира</w:t>
      </w:r>
      <w:r>
        <w:t xml:space="preserve"> [</w:t>
      </w:r>
      <w:r w:rsidRPr="00B408C1">
        <w:rPr>
          <w:rStyle w:val="afc"/>
          <w:vertAlign w:val="baseline"/>
        </w:rPr>
        <w:endnoteReference w:id="32"/>
      </w:r>
      <w:r>
        <w:t>]</w:t>
      </w:r>
      <w:r w:rsidRPr="00B408C1">
        <w:t>?</w:t>
      </w:r>
      <w:r>
        <w:t>»</w:t>
      </w:r>
    </w:p>
    <w:p w:rsidR="001266CC" w:rsidRPr="00F02F92" w:rsidRDefault="00B408C1" w:rsidP="00DF5525">
      <w:r>
        <w:t>И все же Екклесиаст с удивительным сочувствием относиться к жи</w:t>
      </w:r>
      <w:r>
        <w:t>з</w:t>
      </w:r>
      <w:r>
        <w:t>ни человека бедного, переживая за те несправедливости, которые часто приходят в жизнь человека</w:t>
      </w:r>
      <w:r w:rsidR="00DF5525">
        <w:t>,</w:t>
      </w:r>
      <w:r>
        <w:t xml:space="preserve"> не огражденного от </w:t>
      </w:r>
      <w:r w:rsidR="00DF5525">
        <w:t>перипетий</w:t>
      </w:r>
      <w:r>
        <w:t xml:space="preserve"> внешнего мира, </w:t>
      </w:r>
      <w:r w:rsidR="00DF5525">
        <w:t xml:space="preserve">тем могуществом, которое может предложить богатство. </w:t>
      </w:r>
      <w:r w:rsidR="00D3719C">
        <w:t>Екклес</w:t>
      </w:r>
      <w:r w:rsidR="00D3719C">
        <w:t>и</w:t>
      </w:r>
      <w:r w:rsidR="00D3719C">
        <w:t>аст</w:t>
      </w:r>
      <w:r w:rsidR="001266CC">
        <w:t xml:space="preserve"> в этом совсем не похож на авторов древних царских поучений</w:t>
      </w:r>
      <w:r w:rsidR="00DF5525">
        <w:t>.</w:t>
      </w:r>
    </w:p>
    <w:p w:rsidR="001266CC" w:rsidRDefault="001266CC" w:rsidP="00C47AAA">
      <w:pPr>
        <w:pStyle w:val="3"/>
      </w:pPr>
      <w:bookmarkStart w:id="59" w:name="_Toc72499223"/>
      <w:bookmarkStart w:id="60" w:name="_Toc74952394"/>
      <w:r>
        <w:t>Противоречия человеческой жизи. Зыбкость земного порядка</w:t>
      </w:r>
      <w:bookmarkEnd w:id="59"/>
      <w:bookmarkEnd w:id="60"/>
    </w:p>
    <w:p w:rsidR="001266CC" w:rsidRDefault="00693E72" w:rsidP="00B223C1">
      <w:r>
        <w:t>Жизнь, для человека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w:t>
      </w:r>
      <w:r>
        <w:t>е</w:t>
      </w:r>
      <w:r>
        <w:t>ка обыденного, живущего тем днем, который приносит ему восход сол</w:t>
      </w:r>
      <w:r>
        <w:t>н</w:t>
      </w:r>
      <w:r>
        <w:t>ца, и той ночью, которая дарует ему упокоение от дневных забот, нево</w:t>
      </w:r>
      <w:r>
        <w:t>з</w:t>
      </w:r>
      <w:r>
        <w:t>можно быть выше жизненных обстоятельств. Книги мудрости записыв</w:t>
      </w:r>
      <w:r>
        <w:t>а</w:t>
      </w:r>
      <w:r>
        <w:t>ют и эти наблюдения, ведь чтобы сохранить себя, человеку нужно пр</w:t>
      </w:r>
      <w:r>
        <w:t>и</w:t>
      </w:r>
      <w:r>
        <w:t>способиться, а приспособление к меняющимся событиям ведет и к смене тактики выж</w:t>
      </w:r>
      <w:r>
        <w:t>и</w:t>
      </w:r>
      <w:r>
        <w:lastRenderedPageBreak/>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r w:rsidR="00F43FE0" w:rsidRPr="00F43FE0">
        <w:t xml:space="preserve"> [</w:t>
      </w:r>
      <w:r w:rsidR="001266CC" w:rsidRPr="00F43FE0">
        <w:rPr>
          <w:rStyle w:val="afc"/>
          <w:vertAlign w:val="baseline"/>
        </w:rPr>
        <w:endnoteReference w:id="33"/>
      </w:r>
      <w:r w:rsidR="00F43FE0" w:rsidRPr="00B223C1">
        <w:t>]</w:t>
      </w:r>
      <w:r>
        <w:t>!</w:t>
      </w:r>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r w:rsidRPr="00B223C1">
        <w:t>Итак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И похвалил я веселье; потому что нет лучшего для человека под солнцем, как есть, пить и веселиться: это сопровождает его в трудах во дни жизни его, которые дал ему Бог под солнцем</w:t>
      </w:r>
      <w:r>
        <w:t>» (</w:t>
      </w:r>
      <w:r w:rsidRPr="00B223C1">
        <w:t>Еккл.8:15</w:t>
      </w:r>
      <w:r>
        <w:t>)</w:t>
      </w:r>
      <w:r w:rsidRPr="00B223C1">
        <w:t>.</w:t>
      </w:r>
    </w:p>
    <w:p w:rsidR="00B223C1" w:rsidRDefault="00B223C1" w:rsidP="00B223C1">
      <w:r>
        <w:t>«Итак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торую дал тебе Бог под солнцем на все суетные дни твои; п</w:t>
      </w:r>
      <w:r>
        <w:t>о</w:t>
      </w:r>
      <w:r>
        <w:t>тому что это – 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w:t>
      </w:r>
      <w:r>
        <w:t>а</w:t>
      </w:r>
      <w:r>
        <w:t>ния, ни мудрости</w:t>
      </w:r>
      <w:r w:rsidR="00FB2A66">
        <w:t>»</w:t>
      </w:r>
      <w:r>
        <w:t xml:space="preserve"> (Еккл.9:7-10)</w:t>
      </w:r>
    </w:p>
    <w:p w:rsidR="00B223C1" w:rsidRDefault="00B223C1" w:rsidP="00B223C1">
      <w:r>
        <w:t>«Отпускай хлеб твой по водам, потому что по прошествии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разуются кости во чреве беременной, так не можешь знать дело Бога, К</w:t>
      </w:r>
      <w:r>
        <w:t>о</w:t>
      </w:r>
      <w:r>
        <w:lastRenderedPageBreak/>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8413D0" w:rsidP="007A46C0">
      <w:r>
        <w:t>Шумерские поговорки, самым внимательным образом вглядыв</w:t>
      </w:r>
      <w:r>
        <w:t>а</w:t>
      </w:r>
      <w:r>
        <w:t>ются в проблему воздаяния. Что человеку от всех трудов его? Как бы повторя</w:t>
      </w:r>
      <w:r w:rsidR="00D4789A">
        <w:t>е</w:t>
      </w:r>
      <w:r w:rsidR="00D4789A">
        <w:t>т</w:t>
      </w:r>
      <w:r w:rsidR="00D4789A">
        <w:t>ся</w:t>
      </w:r>
      <w:r>
        <w:t xml:space="preserve"> рефрен книги Екклесиаста. Кто и как воздаст человеку за его добрые д</w:t>
      </w:r>
      <w:r>
        <w:t>е</w:t>
      </w:r>
      <w:r>
        <w:t>ла и смелые поступки</w:t>
      </w:r>
      <w:r w:rsidR="00D4789A">
        <w:t xml:space="preserve"> и накажет его за поведение недостойное. Надо ск</w:t>
      </w:r>
      <w:r w:rsidR="00D4789A">
        <w:t>а</w:t>
      </w:r>
      <w:r w:rsidR="00D4789A">
        <w:t>зать, что эта проблема решается в культуре шумеров классическим обр</w:t>
      </w:r>
      <w:r w:rsidR="00D4789A">
        <w:t>а</w:t>
      </w:r>
      <w:r w:rsidR="00D4789A">
        <w:t>зом – зло обязательно будет наказано, хотя жизнь зачастую и не делает различия между праведным и нечестивым:</w:t>
      </w:r>
    </w:p>
    <w:p w:rsidR="001266CC" w:rsidRDefault="00B223C1" w:rsidP="007A46C0">
      <w:pPr>
        <w:pStyle w:val="ac"/>
        <w:numPr>
          <w:ilvl w:val="0"/>
          <w:numId w:val="25"/>
        </w:numPr>
      </w:pPr>
      <w:r>
        <w:t>«</w:t>
      </w:r>
      <w:r w:rsidR="001266CC">
        <w:t>Я столкнулся с судьбой: нет разницы между праведным и нечестивым</w:t>
      </w:r>
      <w:r>
        <w:t>»</w:t>
      </w:r>
      <w:r w:rsidR="001266CC">
        <w:t xml:space="preserve"> (3:176).</w:t>
      </w:r>
    </w:p>
    <w:p w:rsidR="001266CC" w:rsidRDefault="00C14E2C" w:rsidP="00CC2109">
      <w:r>
        <w:t>В отношении к женщинам, шумерские пословицы следуют принят</w:t>
      </w:r>
      <w:r>
        <w:t>о</w:t>
      </w:r>
      <w:r>
        <w:t>му в древности скептическому отношению к гармонии в семейной жизни. Красота женщины, хрупкость ее природы, очарование ее нежн</w:t>
      </w:r>
      <w:r>
        <w:t>о</w:t>
      </w:r>
      <w:r>
        <w:t>сти, все это свойственно подмечать шумерской письменности. Но с др</w:t>
      </w:r>
      <w:r>
        <w:t>у</w:t>
      </w:r>
      <w:r>
        <w:t>гой стороны, женщина как слабейшее существо, склонна к собственническому воспри</w:t>
      </w:r>
      <w:r>
        <w:t>я</w:t>
      </w:r>
      <w:r>
        <w:t>тию бытия, это и понятно, в мире</w:t>
      </w:r>
      <w:r w:rsidR="00AD0138">
        <w:t>,</w:t>
      </w:r>
      <w:r>
        <w:t xml:space="preserve"> где зачастую все решает сила и власть, женщина</w:t>
      </w:r>
      <w:r w:rsidR="00CC2109">
        <w:t>,</w:t>
      </w:r>
      <w:r>
        <w:t xml:space="preserve"> не обладая врожденными этими достоинствами, </w:t>
      </w:r>
      <w:r w:rsidR="00CC2109">
        <w:t>предпочитает извлекать их из привязанного к ней мужчине. Поэтому для деятельного с</w:t>
      </w:r>
      <w:r w:rsidR="00CC2109">
        <w:t>о</w:t>
      </w:r>
      <w:r w:rsidR="00CC2109">
        <w:t>зидателя, навязанная привязанность становиться тяжким испытанием. Все эти противоречия отражаются и в сказаниях:</w:t>
      </w:r>
    </w:p>
    <w:p w:rsidR="001266CC" w:rsidRPr="00FB2A66" w:rsidRDefault="001266CC" w:rsidP="007A46C0">
      <w:pPr>
        <w:pStyle w:val="ac"/>
        <w:numPr>
          <w:ilvl w:val="0"/>
          <w:numId w:val="25"/>
        </w:numPr>
      </w:pPr>
      <w:r>
        <w:t>«Злая жена, которая живет в, хуже, чем все болезни</w:t>
      </w:r>
      <w:r w:rsidR="00FB2A66">
        <w:t>»</w:t>
      </w:r>
      <w:r w:rsidRPr="003403C6">
        <w:t xml:space="preserve"> </w:t>
      </w:r>
      <w:r w:rsidRPr="00FB2A66">
        <w:t>(1:154)</w:t>
      </w:r>
      <w:r w:rsidR="00FB2A66">
        <w:t>.</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r w:rsidR="00F43FE0" w:rsidRPr="00F43FE0">
        <w:t xml:space="preserve"> [</w:t>
      </w:r>
      <w:r w:rsidR="001266CC" w:rsidRPr="00F43FE0">
        <w:rPr>
          <w:rStyle w:val="afc"/>
          <w:vertAlign w:val="baseline"/>
        </w:rPr>
        <w:endnoteReference w:id="34"/>
      </w:r>
      <w:r w:rsidR="00F43FE0" w:rsidRPr="00F43FE0">
        <w:t>]</w:t>
      </w:r>
    </w:p>
    <w:p w:rsidR="00CC2109" w:rsidRDefault="00CC2109" w:rsidP="00CC2109">
      <w:r>
        <w:t>Само таинство бракосочетания может оказаться не только чудом р</w:t>
      </w:r>
      <w:r>
        <w:t>а</w:t>
      </w:r>
      <w:r>
        <w:t>дости, но и источником скорби:</w:t>
      </w:r>
    </w:p>
    <w:p w:rsidR="001266CC" w:rsidRDefault="00CC2109" w:rsidP="007A46C0">
      <w:pPr>
        <w:pStyle w:val="ac"/>
        <w:numPr>
          <w:ilvl w:val="0"/>
          <w:numId w:val="25"/>
        </w:numPr>
      </w:pPr>
      <w:r>
        <w:lastRenderedPageBreak/>
        <w:t xml:space="preserve"> </w:t>
      </w:r>
      <w:r w:rsidR="00B223C1">
        <w:t>«</w:t>
      </w:r>
      <w:r w:rsidR="001266CC">
        <w:t>Счастье – в женитьбе, а подумав – в разводе</w:t>
      </w:r>
      <w:r w:rsidR="00B223C1">
        <w:t>»</w:t>
      </w:r>
      <w:r w:rsidR="001266CC">
        <w:t xml:space="preserve"> (2:124)</w:t>
      </w:r>
      <w:r w:rsidR="00B223C1">
        <w:t>.</w:t>
      </w:r>
    </w:p>
    <w:p w:rsidR="001266CC" w:rsidRDefault="00B223C1" w:rsidP="007A46C0">
      <w:pPr>
        <w:pStyle w:val="ac"/>
        <w:numPr>
          <w:ilvl w:val="0"/>
          <w:numId w:val="25"/>
        </w:numPr>
      </w:pPr>
      <w:r>
        <w:t>«</w:t>
      </w:r>
      <w:r w:rsidR="001266CC">
        <w:t>Радость в сердце у невесты, горесть в сердце у жениха»</w:t>
      </w:r>
      <w:r w:rsidR="00F43FE0" w:rsidRPr="00F43FE0">
        <w:t xml:space="preserve"> [</w:t>
      </w:r>
      <w:r w:rsidR="001266CC" w:rsidRPr="00F43FE0">
        <w:rPr>
          <w:rStyle w:val="afc"/>
          <w:vertAlign w:val="baseline"/>
        </w:rPr>
        <w:endnoteReference w:id="35"/>
      </w:r>
      <w:r w:rsidR="00F43FE0" w:rsidRPr="00F43FE0">
        <w:t>]</w:t>
      </w:r>
    </w:p>
    <w:p w:rsidR="001266CC" w:rsidRDefault="00CC2109" w:rsidP="00CC2109">
      <w:r>
        <w:t xml:space="preserve">Также и </w:t>
      </w:r>
      <w:r w:rsidR="00B223C1">
        <w:t>Когелет</w:t>
      </w:r>
      <w:r w:rsidR="006E78C6">
        <w:t xml:space="preserve"> ищет</w:t>
      </w:r>
      <w:r>
        <w:t xml:space="preserve"> разгадку тайны противоположного пола</w:t>
      </w:r>
      <w:r w:rsidR="006E78C6">
        <w:t xml:space="preserve">, </w:t>
      </w:r>
      <w:r>
        <w:t>сам творец Песни Песней, сам человек, более других охваченный чудом п</w:t>
      </w:r>
      <w:r>
        <w:t>о</w:t>
      </w:r>
      <w:r>
        <w:t>клонения красоте женской природы</w:t>
      </w:r>
      <w:r w:rsidR="006E78C6">
        <w:t xml:space="preserve"> прерывает слово</w:t>
      </w:r>
      <w:r>
        <w:t xml:space="preserve"> и</w:t>
      </w:r>
      <w:r w:rsidR="006E78C6">
        <w:t xml:space="preserve"> отходит с изумл</w:t>
      </w:r>
      <w:r w:rsidR="006E78C6">
        <w:t>е</w:t>
      </w:r>
      <w:r w:rsidR="006E78C6">
        <w:t>нием говоря: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w:t>
      </w:r>
      <w:r w:rsidR="001266CC" w:rsidRPr="008565C2">
        <w:t>д</w:t>
      </w:r>
      <w:r w:rsidR="001266CC" w:rsidRPr="008565C2">
        <w:t>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t xml:space="preserve">В шумерской </w:t>
      </w:r>
      <w:r w:rsidR="006E78C6">
        <w:t>поэзии есть места</w:t>
      </w:r>
      <w:r>
        <w:t>,</w:t>
      </w:r>
      <w:r w:rsidR="006E78C6">
        <w:t xml:space="preserve"> и их не мало,</w:t>
      </w:r>
      <w:r>
        <w:t xml:space="preserve"> которые превозносят женщину. В «Послании Лудингирры»,</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Сердолик драгоценный, топаз из Мархаша,</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Оловянный браслет, кольцо Антасурры.</w:t>
      </w:r>
    </w:p>
    <w:p w:rsidR="001266CC" w:rsidRPr="003403C6" w:rsidRDefault="001266CC" w:rsidP="007A46C0">
      <w:r>
        <w:t>Слиток золота, серебра чистейшего»</w:t>
      </w:r>
      <w:r w:rsidR="00F43FE0" w:rsidRPr="00901232">
        <w:t xml:space="preserve"> [</w:t>
      </w:r>
      <w:r w:rsidRPr="00F43FE0">
        <w:rPr>
          <w:rStyle w:val="afc"/>
          <w:vertAlign w:val="baseline"/>
        </w:rPr>
        <w:endnoteReference w:id="36"/>
      </w:r>
      <w:r w:rsidR="00F43FE0" w:rsidRPr="00901232">
        <w:t>]</w:t>
      </w:r>
    </w:p>
    <w:p w:rsidR="00BC72D0" w:rsidRPr="00C14E2C" w:rsidRDefault="00BC72D0" w:rsidP="007A46C0"/>
    <w:p w:rsidR="00BC72D0" w:rsidRDefault="00BC72D0" w:rsidP="007A46C0">
      <w:r>
        <w:lastRenderedPageBreak/>
        <w:t>Материал для проведения более подробного сопоставления изреч</w:t>
      </w:r>
      <w:r>
        <w:t>е</w:t>
      </w:r>
      <w:r>
        <w:t>ний взятых из книг Екклесиаста и Шумерских пословиц и поговорок, п</w:t>
      </w:r>
      <w:r>
        <w:t>о</w:t>
      </w:r>
      <w:r>
        <w:t>истине огромен. Но даже на основе столь лёгкого прикосновения к этой теме можно видеть, что и та и другая книга содержат множество против</w:t>
      </w:r>
      <w:r>
        <w:t>о</w:t>
      </w:r>
      <w:r>
        <w:t>речий в самих себе.</w:t>
      </w:r>
    </w:p>
    <w:p w:rsidR="00780880" w:rsidRDefault="00780880" w:rsidP="007A46C0">
      <w:r>
        <w:t>Для книги Екклесиаст наличие этих противоречий стало одним из аргументов в пользу мнения, что книга эта может быть написана гораздо позднее эпохи Соломона. К. Яспес, известный немецкий философ-экзистенциалист, п теорию «Осевого времени». По этой теории не все в</w:t>
      </w:r>
      <w:r>
        <w:t>е</w:t>
      </w:r>
      <w:r>
        <w:t>ка и тысячелетия истории человечества имеют одинаковый вес и ценность для человеческой цивилизации. Можно заметить, что в определенные п</w:t>
      </w:r>
      <w:r>
        <w:t>е</w:t>
      </w:r>
      <w:r>
        <w:t>риоды, в разных концах света, у разных культур и непохожих друг на др</w:t>
      </w:r>
      <w:r>
        <w:t>у</w:t>
      </w:r>
      <w:r>
        <w:t>га народов, вдруг, в одночасье рождаются люди столь не похожие на окружающий их социум, носители таких идей, которые определяют теч</w:t>
      </w:r>
      <w:r>
        <w:t>е</w:t>
      </w:r>
      <w:r>
        <w:t>ние всей истории на сотни и тысячи лет. К. Ясперс считает, что можно г</w:t>
      </w:r>
      <w:r>
        <w:t>о</w:t>
      </w:r>
      <w:r>
        <w:t xml:space="preserve">ворить об осевом времени, т.е. таком отрезке на </w:t>
      </w:r>
      <w:r w:rsidR="00411C70">
        <w:t xml:space="preserve">полотне </w:t>
      </w:r>
      <w:r>
        <w:t>истории челов</w:t>
      </w:r>
      <w:r>
        <w:t>е</w:t>
      </w:r>
      <w:r>
        <w:t xml:space="preserve">чества, </w:t>
      </w:r>
      <w:r w:rsidR="00411C70">
        <w:t>когда появляется человек нового типа, человек другого сознания, человек, по своей психологии современный нам.</w:t>
      </w:r>
    </w:p>
    <w:p w:rsidR="00411C70" w:rsidRDefault="00411C70" w:rsidP="007A46C0">
      <w:r>
        <w:t>Й. Вайнберг отмечает: «</w:t>
      </w:r>
      <w:r w:rsidRPr="00411C70">
        <w:t>Может быть, правильнее сказать, что тогда появились зачатки современного человека. Творцами и творениями этого удивительного времени были Танах и его создатели, создатели древнегр</w:t>
      </w:r>
      <w:r w:rsidRPr="00411C70">
        <w:t>е</w:t>
      </w:r>
      <w:r w:rsidRPr="00411C70">
        <w:t>ческих трагедий и комедий Эсхил, Софокл, Еврипид, Аристофан и др. и философы Сократ, софисты, Платон и др., Заратуштра и зороастризм, Си</w:t>
      </w:r>
      <w:r w:rsidRPr="00411C70">
        <w:t>д</w:t>
      </w:r>
      <w:r w:rsidRPr="00411C70">
        <w:t xml:space="preserve">харта Гаутама и буддизм, Лао-Цзы и даоизм, Конфуций и </w:t>
      </w:r>
      <w:proofErr w:type="gramStart"/>
      <w:r w:rsidRPr="00411C70">
        <w:t>конфуц</w:t>
      </w:r>
      <w:r w:rsidRPr="00411C70">
        <w:t>и</w:t>
      </w:r>
      <w:r w:rsidRPr="00411C70">
        <w:t>анство</w:t>
      </w:r>
      <w:proofErr w:type="gramEnd"/>
      <w:r w:rsidRPr="00411C70">
        <w:t xml:space="preserve"> и многие другие</w:t>
      </w:r>
      <w:r>
        <w:t>» [</w:t>
      </w:r>
      <w:r>
        <w:fldChar w:fldCharType="begin"/>
      </w:r>
      <w:r>
        <w:instrText xml:space="preserve"> NOTEREF _Ref74895154 \h </w:instrText>
      </w:r>
      <w:r>
        <w:fldChar w:fldCharType="separate"/>
      </w:r>
      <w:r>
        <w:t>36</w:t>
      </w:r>
      <w:r>
        <w:fldChar w:fldCharType="end"/>
      </w:r>
      <w:r>
        <w:t xml:space="preserve">]. </w:t>
      </w:r>
    </w:p>
    <w:p w:rsidR="00411C70" w:rsidRDefault="00411C70" w:rsidP="007A46C0">
      <w:r>
        <w:t>Понятно желание экспертов связать появление книги Екклесиаста с этим «Осевым временем», но мы видим, что истоки противоречий, есть следствие противоречивости не авторов книг и не признак их компиляти</w:t>
      </w:r>
      <w:r>
        <w:t>в</w:t>
      </w:r>
      <w:r>
        <w:t>ного происхождения. Нет, смысл поговорок и пословиц – обознач</w:t>
      </w:r>
      <w:r>
        <w:t>е</w:t>
      </w:r>
      <w:r>
        <w:t>ние на полотне жизни некоторых общих ситуаций, вариантов использ</w:t>
      </w:r>
      <w:r>
        <w:t>о</w:t>
      </w:r>
      <w:r>
        <w:t xml:space="preserve">вания их </w:t>
      </w:r>
      <w:r>
        <w:lastRenderedPageBreak/>
        <w:t xml:space="preserve">или выхода из них. Они являются </w:t>
      </w:r>
      <w:r w:rsidR="003D6F66">
        <w:t>средоточием практической мудрости и предназначение их – дать конкретный совет.</w:t>
      </w:r>
    </w:p>
    <w:p w:rsidR="001266CC" w:rsidRDefault="001266CC" w:rsidP="007A46C0">
      <w:r>
        <w:t>Сама ткань мудрости такова, что автор вынужден как бы говорить на нескольких языках одновременно, стремясь быть понятным всем л</w:t>
      </w:r>
      <w:r>
        <w:t>ю</w:t>
      </w:r>
      <w:r>
        <w:t>дям и быть универсальным для каждого. Самое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w:t>
      </w:r>
      <w:r w:rsidR="003D6F66">
        <w:t>,</w:t>
      </w:r>
      <w:r>
        <w:t xml:space="preserve"> а данная Им жизнь поражает своими противоречи</w:t>
      </w:r>
      <w:r>
        <w:t>я</w:t>
      </w:r>
      <w:r>
        <w:t>ми.</w:t>
      </w:r>
    </w:p>
    <w:p w:rsidR="001266CC" w:rsidRDefault="00C47AAA" w:rsidP="00E466CD">
      <w:pPr>
        <w:pStyle w:val="2"/>
      </w:pPr>
      <w:bookmarkStart w:id="61" w:name="_Toc72499224"/>
      <w:bookmarkStart w:id="62" w:name="_Toc74952395"/>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1"/>
      <w:bookmarkEnd w:id="62"/>
    </w:p>
    <w:p w:rsidR="00E30AF3" w:rsidRDefault="00E30AF3" w:rsidP="007A46C0">
      <w:r w:rsidRPr="00E30AF3">
        <w:t>Научное издание литературных памятников Египта началось тол</w:t>
      </w:r>
      <w:r w:rsidRPr="00E30AF3">
        <w:t>ь</w:t>
      </w:r>
      <w:r w:rsidRPr="00E30AF3">
        <w:t>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w:t>
      </w:r>
      <w:r w:rsidR="00D3719C">
        <w:t>к</w:t>
      </w:r>
      <w:r w:rsidR="00D3719C">
        <w:t>клесиаст</w:t>
      </w:r>
      <w:r w:rsidRPr="00E30AF3">
        <w:t>а стала изучаться в контексте межнациональной литературы мудрости. С серед</w:t>
      </w:r>
      <w:r w:rsidRPr="00E30AF3">
        <w:t>и</w:t>
      </w:r>
      <w:r w:rsidRPr="00E30AF3">
        <w:t>ны ХХ века издаются своды древних ближневосто</w:t>
      </w:r>
      <w:r w:rsidRPr="00E30AF3">
        <w:t>ч</w:t>
      </w:r>
      <w:r w:rsidRPr="00E30AF3">
        <w:t>ных текстов, имеющих отношение к Ветхому Завету (издания Джеймса Притчарда 1950 г. и Уил</w:t>
      </w:r>
      <w:r w:rsidRPr="00E30AF3">
        <w:t>ь</w:t>
      </w:r>
      <w:r w:rsidRPr="00E30AF3">
        <w:t>яма Халло 2003 г.). Вместе с тем, ведутся и</w:t>
      </w:r>
      <w:r w:rsidRPr="00E30AF3">
        <w:t>с</w:t>
      </w:r>
      <w:r w:rsidRPr="00E30AF3">
        <w:t>следования связи этой книги с другими библейскими книгами.</w:t>
      </w:r>
    </w:p>
    <w:p w:rsidR="00E30AF3" w:rsidRDefault="00E30AF3" w:rsidP="007A46C0">
      <w:pPr>
        <w:pStyle w:val="3"/>
      </w:pPr>
      <w:bookmarkStart w:id="63" w:name="_Toc72499225"/>
      <w:bookmarkStart w:id="64" w:name="_Toc74952396"/>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3"/>
      <w:bookmarkEnd w:id="64"/>
    </w:p>
    <w:p w:rsidR="00E30AF3" w:rsidRDefault="00F34897" w:rsidP="00F34897">
      <w:r>
        <w:t>Проблема смерти является одной из центральных тем, поднима</w:t>
      </w:r>
      <w:r>
        <w:t>е</w:t>
      </w:r>
      <w:r>
        <w:t>мой книгой Екклесиаст</w:t>
      </w:r>
      <w:r w:rsidR="00E30AF3">
        <w:t>.</w:t>
      </w:r>
      <w:r>
        <w:t xml:space="preserve"> Ветхий Завет, вообще умалчивает о продолжении жи</w:t>
      </w:r>
      <w:r>
        <w:t>з</w:t>
      </w:r>
      <w:r>
        <w:lastRenderedPageBreak/>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w:t>
      </w:r>
      <w:r>
        <w:t>т</w:t>
      </w:r>
      <w:r>
        <w:t>вых. Хотя нельзя сказать, что это не было отклонением в язычество, в к</w:t>
      </w:r>
      <w:r>
        <w:t>о</w:t>
      </w:r>
      <w:r>
        <w:t>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w:t>
      </w:r>
      <w:r>
        <w:t>е</w:t>
      </w:r>
      <w:r>
        <w:t>мые в близких словах и выражениях. Это мысли о мимолетности и пост</w:t>
      </w:r>
      <w:r>
        <w:t>о</w:t>
      </w:r>
      <w:r>
        <w:t>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w:t>
      </w:r>
      <w:r>
        <w:t>в</w:t>
      </w:r>
      <w:r>
        <w:t>ной акцент на жизни человека, видя смысл жизни не только в подготовке к з</w:t>
      </w:r>
      <w:r>
        <w:t>а</w:t>
      </w:r>
      <w:r>
        <w:t>гробному миру, но в самой жизни человека. Библейская книга, не о</w:t>
      </w:r>
      <w:r>
        <w:t>т</w:t>
      </w:r>
      <w:r>
        <w:t>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5" w:name="_Toc72499226"/>
      <w:bookmarkStart w:id="66" w:name="_Toc74952397"/>
      <w:r w:rsidRPr="00FA6152">
        <w:t>«Разговор разоча</w:t>
      </w:r>
      <w:r w:rsidR="008A4B7B">
        <w:t>рованного со своим Ба» и</w:t>
      </w:r>
      <w:r w:rsidRPr="00FA6152">
        <w:t xml:space="preserve"> Книга </w:t>
      </w:r>
      <w:r w:rsidR="00D3719C">
        <w:t>Екклесиаст</w:t>
      </w:r>
      <w:r w:rsidRPr="00FA6152">
        <w:t>а</w:t>
      </w:r>
      <w:bookmarkEnd w:id="65"/>
      <w:bookmarkEnd w:id="66"/>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lastRenderedPageBreak/>
        <w:t>дущему  беседу об этом со своим Ба. В египетской мифологии Ба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t xml:space="preserve">века со своим персонифицированным Ба напоминает диалог </w:t>
      </w:r>
      <w:r w:rsidR="00D3719C">
        <w:t>Еккл</w:t>
      </w:r>
      <w:r w:rsidR="00D3719C">
        <w:t>е</w:t>
      </w:r>
      <w:r w:rsidR="00D3719C">
        <w:t>сиаст</w:t>
      </w:r>
      <w:r w:rsidR="00FA6152">
        <w:t xml:space="preserve">а со своим персонифицированным сердцем. При этом, образ Ба,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 Ба. В ходе диалога египетский автор положительно оценивает позицию Ба,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Холмстеда,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w:t>
      </w:r>
      <w:r w:rsidR="00FA6152">
        <w:t>и</w:t>
      </w:r>
      <w:r w:rsidR="00FA6152">
        <w:t>ном «сердце».</w:t>
      </w:r>
    </w:p>
    <w:p w:rsidR="00FA6152" w:rsidRDefault="00FA6152" w:rsidP="007A46C0">
      <w:r>
        <w:t xml:space="preserve">В речах Человека из «Разговора» и </w:t>
      </w:r>
      <w:r w:rsidR="00D3719C">
        <w:t>Екклесиаст</w:t>
      </w:r>
      <w:r>
        <w:t>а поднимаются о</w:t>
      </w:r>
      <w:r>
        <w:t>б</w:t>
      </w:r>
      <w:r>
        <w:t>щие темы: разочарованность в жизни от ее скоротечности и мимолетн</w:t>
      </w:r>
      <w:r>
        <w:t>о</w:t>
      </w:r>
      <w:r>
        <w:t>сти, от недовольства жизненными невзгодами и несправедливостью. Высказыв</w:t>
      </w:r>
      <w:r>
        <w:t>а</w:t>
      </w:r>
      <w:r>
        <w:t>ется мысль о превосходстве смерти над жизнью, при этом в о</w:t>
      </w:r>
      <w:r>
        <w:t>б</w:t>
      </w:r>
      <w:r>
        <w:t xml:space="preserve">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w:t>
      </w:r>
      <w:r>
        <w:t>е</w:t>
      </w:r>
      <w:r>
        <w:t>ственный суд.</w:t>
      </w:r>
    </w:p>
    <w:p w:rsidR="00FA6152" w:rsidRDefault="00FA6152" w:rsidP="007A46C0">
      <w:r>
        <w:t>В речах Ба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w:t>
      </w:r>
      <w:r>
        <w:t>е</w:t>
      </w:r>
      <w:r>
        <w:t>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w:t>
      </w:r>
      <w:r>
        <w:lastRenderedPageBreak/>
        <w:t>превосходство жизни над смертью, имеется призыв назидаться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w:t>
      </w:r>
      <w:r>
        <w:t>в</w:t>
      </w:r>
      <w:r>
        <w:t>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w:t>
      </w:r>
      <w:r>
        <w:t>ь</w:t>
      </w:r>
      <w:r>
        <w:t>ствие от этого труда); а также выражается сомнение в превосходстве ч</w:t>
      </w:r>
      <w:r>
        <w:t>е</w:t>
      </w:r>
      <w:r>
        <w:t>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w:t>
      </w:r>
      <w:r>
        <w:t>и</w:t>
      </w:r>
      <w:r>
        <w:t>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w:t>
      </w:r>
      <w:r>
        <w:t>е</w:t>
      </w:r>
      <w:r>
        <w:t>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lastRenderedPageBreak/>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 Ба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7" w:name="_Toc72499227"/>
      <w:bookmarkStart w:id="68" w:name="_Toc74952398"/>
      <w:r w:rsidRPr="00FA6152">
        <w:t>Размышления Хахаперрасенеба со своим сердцем»</w:t>
      </w:r>
      <w:r>
        <w:t xml:space="preserve"> и библе</w:t>
      </w:r>
      <w:r>
        <w:t>й</w:t>
      </w:r>
      <w:r>
        <w:t xml:space="preserve">ская Книга </w:t>
      </w:r>
      <w:r w:rsidR="00D3719C">
        <w:t>Екклесиаст</w:t>
      </w:r>
      <w:r>
        <w:t>а</w:t>
      </w:r>
      <w:bookmarkEnd w:id="67"/>
      <w:bookmarkEnd w:id="68"/>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мого ответа не получают (но о суждениях сердца можно догадыват</w:t>
      </w:r>
      <w:r>
        <w:t>ь</w:t>
      </w:r>
      <w:r>
        <w:t xml:space="preserve">ся в библейской книге). Пытливое сердце Хахаперрасенеба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ственный опыт и при участии сердца. Хахаперрасенеб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общеизвестное стандартными выражениями. Мысль о невозможности высказать нечто с</w:t>
      </w:r>
      <w:r>
        <w:t>о</w:t>
      </w:r>
      <w:r>
        <w:t>вершенно новое, к которой подводится автором читатель «Ра</w:t>
      </w:r>
      <w:r>
        <w:t>з</w:t>
      </w:r>
      <w:r>
        <w:t xml:space="preserve">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сам</w:t>
      </w:r>
      <w:r>
        <w:t>о</w:t>
      </w:r>
      <w:r>
        <w:t>представление автора с именем, упоминанием рода деятельности и места пребывания.</w:t>
      </w:r>
    </w:p>
    <w:p w:rsidR="00FA6152" w:rsidRDefault="00FA6152" w:rsidP="007A46C0">
      <w:r>
        <w:lastRenderedPageBreak/>
        <w:t>Очень близки описания бедствий, имеющиеся в обоих произведен</w:t>
      </w:r>
      <w:r>
        <w:t>и</w:t>
      </w:r>
      <w:r>
        <w:t>ях. Бедствия в «Размышлениях» связаны с чрезвычайными историч</w:t>
      </w:r>
      <w:r>
        <w:t>е</w:t>
      </w:r>
      <w:r>
        <w:t>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w:t>
      </w:r>
      <w:r w:rsidR="00D3719C">
        <w:t>к</w:t>
      </w:r>
      <w:r w:rsidR="00D3719C">
        <w:t>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w:t>
      </w:r>
      <w:r>
        <w:t>е</w:t>
      </w:r>
      <w:r>
        <w:t>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w:t>
      </w:r>
      <w:r>
        <w:t>з</w:t>
      </w:r>
      <w:r>
        <w:t>мышлениях»</w:t>
      </w:r>
    </w:p>
    <w:p w:rsidR="00FB7BFE" w:rsidRDefault="00FB7BFE" w:rsidP="007A46C0">
      <w:pPr>
        <w:pStyle w:val="3"/>
      </w:pPr>
      <w:bookmarkStart w:id="69" w:name="_Toc72499228"/>
      <w:bookmarkStart w:id="70" w:name="_Toc74952399"/>
      <w:r w:rsidRPr="00FB7BFE">
        <w:t>Обличения поселянина</w:t>
      </w:r>
      <w:bookmarkEnd w:id="69"/>
      <w:bookmarkEnd w:id="70"/>
    </w:p>
    <w:p w:rsidR="00FB7BFE" w:rsidRDefault="00FB7BFE" w:rsidP="007A46C0">
      <w:r>
        <w:t xml:space="preserve">«Обличения поселянина» и библейская Книга </w:t>
      </w:r>
      <w:r w:rsidR="00D3719C">
        <w:t>Екклесиаст</w:t>
      </w:r>
      <w:r>
        <w:t>а» – би</w:t>
      </w:r>
      <w:r>
        <w:t>б</w:t>
      </w:r>
      <w:r>
        <w:t>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остраконе). Текст состоит из прозаической рамки, обрамляющей девять речей поселянина, написа</w:t>
      </w:r>
      <w:r>
        <w:t>н</w:t>
      </w:r>
      <w:r>
        <w:t xml:space="preserve">ных </w:t>
      </w:r>
      <w:r>
        <w:lastRenderedPageBreak/>
        <w:t>поэтическим языком в вычурном риторическом стиле. На русский язык памятник переводили М. Э. Матье (частичный перевод), И. С. Ка</w:t>
      </w:r>
      <w:r>
        <w:t>ц</w:t>
      </w:r>
      <w:r>
        <w:t>нельсон и Ф. Л. Мендельсон, а также И. Г. Лившиц, перевод которого наиболее в</w:t>
      </w:r>
      <w:r>
        <w:t>а</w:t>
      </w:r>
      <w:r>
        <w:t>жен, поскольку его автор ставил целью сделать не просто л</w:t>
      </w:r>
      <w:r>
        <w:t>и</w:t>
      </w:r>
      <w:r>
        <w:t>тературный пересказ, но предложить русскому читателю текст, близкий к египетскому оригиналу, и И.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w:t>
      </w:r>
      <w:r>
        <w:t>а</w:t>
      </w:r>
      <w:r>
        <w:t>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Оба памятника осуждают вымогательство, взяточничество, обл</w:t>
      </w:r>
      <w:r>
        <w:t>и</w:t>
      </w:r>
      <w:r>
        <w:t xml:space="preserve">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w:t>
      </w:r>
      <w:r>
        <w:t>о</w:t>
      </w:r>
      <w:r>
        <w:t xml:space="preserve">рит о невозможности </w:t>
      </w:r>
      <w:r>
        <w:lastRenderedPageBreak/>
        <w:t>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w:t>
      </w:r>
      <w:r>
        <w:t>и</w:t>
      </w:r>
      <w:r>
        <w:t>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вершенно четкий идеал правды, истины, справедливости, гарантом котор</w:t>
      </w:r>
      <w:r>
        <w:t>о</w:t>
      </w:r>
      <w:r>
        <w:t>го является Бог (божества), и считают, что человек должен жить праведно. Призывая совершать правосудие, египетский автор напомин</w:t>
      </w:r>
      <w:r>
        <w:t>а</w:t>
      </w:r>
      <w:r>
        <w:t xml:space="preserve">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w:t>
      </w:r>
      <w:r>
        <w:t>у</w:t>
      </w:r>
      <w:r>
        <w:t>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w:t>
      </w:r>
      <w:r>
        <w:t>д</w:t>
      </w:r>
      <w:r>
        <w:t xml:space="preserve">черкивается бессмысленность забот о будущем, поскольку человек все равно умрет. Слова поселянина внешне напоминают Притч. 27:1 и Мф. 6:34, однако </w:t>
      </w:r>
      <w:r>
        <w:lastRenderedPageBreak/>
        <w:t>употребляются в совершенно ином контексте, в котором они осуждают преступное обогащение и говорят о неотвратимости наказ</w:t>
      </w:r>
      <w:r>
        <w:t>а</w:t>
      </w:r>
      <w:r>
        <w:t>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w:t>
      </w:r>
      <w:r>
        <w:t>ш</w:t>
      </w:r>
      <w:r>
        <w:t>ника (Еккл. 8:10). Однако этот отрывок является экзегетической проблемой. Масоретский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 Семидесяти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«Маат». Принцип Маат отличается реальностью и действенностью. След</w:t>
      </w:r>
      <w:r>
        <w:t>о</w:t>
      </w:r>
      <w:r>
        <w:t>вание Маат обеспечивает успех человека в жизни, а нарушение Маат вл</w:t>
      </w:r>
      <w:r>
        <w:t>е</w:t>
      </w:r>
      <w:r>
        <w:t>чет за собой беды. Маат всегда торжествует. Осуществлять Маат призваны властители. Маат противостоят ложь и зло. Этому терм</w:t>
      </w:r>
      <w:r>
        <w:t>и</w:t>
      </w:r>
      <w:r>
        <w:t>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w:t>
      </w:r>
      <w:r>
        <w:t>р</w:t>
      </w:r>
      <w:r>
        <w:t>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lastRenderedPageBreak/>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Ренси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w:t>
      </w:r>
      <w:r>
        <w:t>о</w:t>
      </w:r>
      <w:r>
        <w:t>торый далек от мудрости и не может постичь происходящего в мире, и Бога, з</w:t>
      </w:r>
      <w:r>
        <w:t>а</w:t>
      </w:r>
      <w:r>
        <w:t>мыслы Которого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а. Бог представлен несколько отстраненно, обо</w:t>
      </w:r>
      <w:r>
        <w:t>б</w:t>
      </w:r>
      <w:r>
        <w:t>щенно и отвлеченно, о Нем можно сказать главным образом только то, что Он есть, что Он превыше мира, сотворенного Им. Бог далек, дистанцирован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нину далеким и отстраненным. В глазах поселянина Ренси был высшим чиновником, а фараон – недосягаемым божеством. Но на самом деле фар</w:t>
      </w:r>
      <w:r>
        <w:t>а</w:t>
      </w:r>
      <w:r>
        <w:t>он наблюдал за поселянином, испытывал его, чтобы совершить свой суд. Отсюда проистекает противоречивость позиций п</w:t>
      </w:r>
      <w:r>
        <w:t>о</w:t>
      </w:r>
      <w:r>
        <w:t xml:space="preserve">селянина и </w:t>
      </w:r>
      <w:r w:rsidR="00D3719C">
        <w:t>Екклесиаст</w:t>
      </w:r>
      <w:r>
        <w:t>а. От незнания реального положения вещей крестьянин то восхваляет, то о</w:t>
      </w:r>
      <w:r>
        <w:t>б</w:t>
      </w:r>
      <w:r>
        <w:t xml:space="preserve">виняет Ренси. Подобным образом, </w:t>
      </w:r>
      <w:r w:rsidR="00D3719C">
        <w:t>Екклес</w:t>
      </w:r>
      <w:r w:rsidR="00D3719C">
        <w:t>и</w:t>
      </w:r>
      <w:r w:rsidR="00D3719C">
        <w:t>аст</w:t>
      </w:r>
      <w:r>
        <w:t xml:space="preserve"> то сомневается в благости Бога, то проявляет абсолютное доверие к Нему.</w:t>
      </w:r>
    </w:p>
    <w:p w:rsidR="00FB7BFE" w:rsidRPr="00FB7BFE" w:rsidRDefault="00FB7BFE" w:rsidP="007A46C0">
      <w:r>
        <w:lastRenderedPageBreak/>
        <w:t>В центре обеих книг – человек, надеющийся на высшую справедл</w:t>
      </w:r>
      <w:r>
        <w:t>и</w:t>
      </w:r>
      <w:r>
        <w:t>вость, верящий в торжество истины, размышляющий и страдающий, стр</w:t>
      </w:r>
      <w:r>
        <w:t>а</w:t>
      </w:r>
      <w:r>
        <w:t>дающий в том числе от того, что не в силах постичь сущность происход</w:t>
      </w:r>
      <w:r>
        <w:t>я</w:t>
      </w:r>
      <w:r>
        <w:t>щих в его жизни событий. Однако происходящая в мире неспр</w:t>
      </w:r>
      <w:r>
        <w:t>а</w:t>
      </w:r>
      <w:r>
        <w:t>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1" w:name="_Toc72499234"/>
      <w:bookmarkStart w:id="72" w:name="_Toc74952400"/>
      <w:r>
        <w:lastRenderedPageBreak/>
        <w:t>ЗАКЛЮЧЕНИЕ</w:t>
      </w:r>
      <w:bookmarkEnd w:id="71"/>
      <w:bookmarkEnd w:id="72"/>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ражение людей своим эпическим размахом. О Соломоне, как ни об одном другом персонаже Ветхого Завета, существует огромное колич</w:t>
      </w:r>
      <w:r>
        <w:t>е</w:t>
      </w:r>
      <w:r>
        <w:t xml:space="preserve">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w:t>
      </w:r>
      <w:r w:rsidR="00F07201">
        <w:t>и</w:t>
      </w:r>
      <w:r w:rsidR="00F07201">
        <w:t>знан полезным чтением для научения всякому человеку, но все же не Б</w:t>
      </w:r>
      <w:r w:rsidR="00F07201">
        <w:t>о</w:t>
      </w:r>
      <w:r w:rsidR="00F07201">
        <w:t>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r>
        <w:t>Анализ</w:t>
      </w:r>
      <w:r w:rsidR="00AA1711">
        <w:t>,</w:t>
      </w:r>
      <w:r>
        <w:t xml:space="preserve"> проведенный в работе показывает, что исключительно ф</w:t>
      </w:r>
      <w:r>
        <w:t>и</w:t>
      </w:r>
      <w:r>
        <w:t>лологический анализ текста книги не позволяет с достоверностью отн</w:t>
      </w:r>
      <w:r>
        <w:t>е</w:t>
      </w:r>
      <w:r>
        <w:t>сти время</w:t>
      </w:r>
      <w:r w:rsidR="00AA1711">
        <w:t xml:space="preserve"> ее</w:t>
      </w:r>
      <w:r>
        <w:t xml:space="preserve"> создания к какой-нибудь определенной эпохе.</w:t>
      </w:r>
      <w:r w:rsidR="00AA1711">
        <w:t xml:space="preserve"> 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w:t>
      </w:r>
      <w:r w:rsidR="00AA1711">
        <w:t>и</w:t>
      </w:r>
      <w:r w:rsidR="00AA1711">
        <w:t>анского прочте</w:t>
      </w:r>
      <w:r w:rsidR="007E56FE">
        <w:t>ния книги.</w:t>
      </w:r>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73" w:name="_Toc72499235"/>
      <w:bookmarkStart w:id="74" w:name="_Toc74952401"/>
      <w:r>
        <w:lastRenderedPageBreak/>
        <w:t>БИБЛИОГРАФИЧЕСКИЙ СПИСОК</w:t>
      </w:r>
      <w:bookmarkEnd w:id="73"/>
      <w:bookmarkEnd w:id="74"/>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555" w:rsidRDefault="000C5555" w:rsidP="00CE7BDA">
      <w:r>
        <w:separator/>
      </w:r>
    </w:p>
  </w:endnote>
  <w:endnote w:type="continuationSeparator" w:id="0">
    <w:p w:rsidR="000C5555" w:rsidRDefault="000C5555" w:rsidP="00CE7BDA">
      <w:r>
        <w:continuationSeparator/>
      </w:r>
    </w:p>
  </w:endnote>
  <w:endnote w:id="1">
    <w:p w:rsidR="00F32E33" w:rsidRPr="00600D58" w:rsidRDefault="00F32E33">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Свт. Григорий Нисский. Точное истолкование Екклесиаста Соломон</w:t>
      </w:r>
      <w:r w:rsidRPr="00F43FE0">
        <w:rPr>
          <w:rFonts w:ascii="Times New Roman" w:hAnsi="Times New Roman"/>
          <w:sz w:val="28"/>
          <w:szCs w:val="28"/>
        </w:rPr>
        <w:t>о</w:t>
      </w:r>
      <w:r w:rsidRPr="00F43FE0">
        <w:rPr>
          <w:rFonts w:ascii="Times New Roman" w:hAnsi="Times New Roman"/>
          <w:sz w:val="28"/>
          <w:szCs w:val="28"/>
        </w:rPr>
        <w:t>ва. - М., 1997. с.10 – 20</w:t>
      </w:r>
    </w:p>
  </w:endnote>
  <w:endnote w:id="5">
    <w:p w:rsidR="00F32E33" w:rsidRPr="0081158C"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Введение в Ветхий Завет. Православный Свято-Тихоновский Богословский Институт. </w:t>
      </w:r>
      <w:r w:rsidRPr="0081158C">
        <w:rPr>
          <w:rFonts w:ascii="Times New Roman" w:hAnsi="Times New Roman"/>
          <w:sz w:val="28"/>
          <w:szCs w:val="28"/>
        </w:rPr>
        <w:t>2003</w:t>
      </w:r>
    </w:p>
  </w:endnote>
  <w:endnote w:id="6">
    <w:p w:rsidR="00F32E33" w:rsidRPr="0081158C"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r w:rsidRPr="000A5BE4">
        <w:rPr>
          <w:rFonts w:ascii="Times New Roman" w:hAnsi="Times New Roman"/>
          <w:sz w:val="28"/>
          <w:szCs w:val="28"/>
          <w:lang w:val="en-US"/>
        </w:rPr>
        <w:t>Baba</w:t>
      </w:r>
      <w:r w:rsidRPr="0081158C">
        <w:rPr>
          <w:rFonts w:ascii="Times New Roman" w:hAnsi="Times New Roman"/>
          <w:sz w:val="28"/>
          <w:szCs w:val="28"/>
        </w:rPr>
        <w:t xml:space="preserve"> </w:t>
      </w:r>
      <w:r w:rsidRPr="000A5BE4">
        <w:rPr>
          <w:rFonts w:ascii="Times New Roman" w:hAnsi="Times New Roman"/>
          <w:sz w:val="28"/>
          <w:szCs w:val="28"/>
          <w:lang w:val="en-US"/>
        </w:rPr>
        <w:t>Batra</w:t>
      </w:r>
      <w:r w:rsidRPr="0081158C">
        <w:rPr>
          <w:rFonts w:ascii="Times New Roman" w:hAnsi="Times New Roman"/>
          <w:sz w:val="28"/>
          <w:szCs w:val="28"/>
        </w:rPr>
        <w:t xml:space="preserve"> 14.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7">
    <w:p w:rsidR="00F32E33" w:rsidRPr="0081158C" w:rsidRDefault="00F32E33" w:rsidP="0081158C">
      <w:pPr>
        <w:pStyle w:val="afa"/>
      </w:pPr>
      <w:r w:rsidRPr="0081158C">
        <w:rPr>
          <w:rStyle w:val="afc"/>
          <w:sz w:val="28"/>
          <w:szCs w:val="28"/>
          <w:vertAlign w:val="baseline"/>
        </w:rPr>
        <w:endnoteRef/>
      </w:r>
      <w:r>
        <w:t xml:space="preserve"> </w:t>
      </w:r>
      <w:r w:rsidRPr="0081158C">
        <w:rPr>
          <w:rFonts w:ascii="Times New Roman" w:hAnsi="Times New Roman"/>
          <w:sz w:val="28"/>
          <w:szCs w:val="28"/>
        </w:rPr>
        <w:t>Рыбински В.П. Юнилий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8">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 1873. с. 129-155.</w:t>
      </w:r>
    </w:p>
  </w:endnote>
  <w:endnote w:id="9">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Юнгеров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0">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1">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600</w:t>
      </w:r>
    </w:p>
  </w:endnote>
  <w:endnote w:id="12">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3">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603 – 604.</w:t>
      </w:r>
    </w:p>
  </w:endnote>
  <w:endnote w:id="14">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–Труды КДА, 1908, С. 604.</w:t>
      </w:r>
    </w:p>
  </w:endnote>
  <w:endnote w:id="15">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6">
    <w:p w:rsidR="00F32E33" w:rsidRPr="00647A25" w:rsidRDefault="00F32E33"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Протоиерей Фаст Г. Толкование на книгу Екклесиаст.</w:t>
      </w:r>
    </w:p>
  </w:endnote>
  <w:endnote w:id="17">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8">
    <w:p w:rsidR="00F32E33" w:rsidRPr="002D1C6A" w:rsidRDefault="00F32E33">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19">
    <w:p w:rsidR="00F32E33" w:rsidRPr="00AD398B" w:rsidRDefault="00F32E33">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0">
    <w:p w:rsidR="00F32E33" w:rsidRPr="00AD398B" w:rsidRDefault="00F32E33">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r w:rsidRPr="00AD398B">
        <w:rPr>
          <w:sz w:val="28"/>
          <w:szCs w:val="28"/>
          <w:lang w:val="en-US"/>
        </w:rPr>
        <w:t>azbyka</w:t>
      </w:r>
      <w:r w:rsidRPr="00AD398B">
        <w:rPr>
          <w:sz w:val="28"/>
          <w:szCs w:val="28"/>
        </w:rPr>
        <w:t>.</w:t>
      </w:r>
      <w:r w:rsidRPr="00AD398B">
        <w:rPr>
          <w:sz w:val="28"/>
          <w:szCs w:val="28"/>
          <w:lang w:val="en-US"/>
        </w:rPr>
        <w:t>ru</w:t>
      </w:r>
      <w:r w:rsidRPr="00AD398B">
        <w:rPr>
          <w:sz w:val="28"/>
          <w:szCs w:val="28"/>
        </w:rPr>
        <w:t>/</w:t>
      </w:r>
      <w:r w:rsidRPr="00AD398B">
        <w:rPr>
          <w:sz w:val="28"/>
          <w:szCs w:val="28"/>
          <w:lang w:val="en-US"/>
        </w:rPr>
        <w:t>otechnik</w:t>
      </w:r>
      <w:r w:rsidRPr="00AD398B">
        <w:rPr>
          <w:sz w:val="28"/>
          <w:szCs w:val="28"/>
        </w:rPr>
        <w:t>/</w:t>
      </w:r>
      <w:r w:rsidRPr="00AD398B">
        <w:rPr>
          <w:sz w:val="28"/>
          <w:szCs w:val="28"/>
          <w:lang w:val="en-US"/>
        </w:rPr>
        <w:t>Meliton</w:t>
      </w:r>
      <w:r w:rsidRPr="00AD398B">
        <w:rPr>
          <w:sz w:val="28"/>
          <w:szCs w:val="28"/>
        </w:rPr>
        <w:t>_</w:t>
      </w:r>
      <w:r w:rsidRPr="00AD398B">
        <w:rPr>
          <w:sz w:val="28"/>
          <w:szCs w:val="28"/>
          <w:lang w:val="en-US"/>
        </w:rPr>
        <w:t>Sardijskij</w:t>
      </w:r>
      <w:r w:rsidRPr="00AD398B">
        <w:rPr>
          <w:sz w:val="28"/>
          <w:szCs w:val="28"/>
        </w:rPr>
        <w:t>/</w:t>
      </w:r>
      <w:r w:rsidRPr="00AD398B">
        <w:rPr>
          <w:sz w:val="28"/>
          <w:szCs w:val="28"/>
          <w:lang w:val="en-US"/>
        </w:rPr>
        <w:t>fragmenty</w:t>
      </w:r>
      <w:r w:rsidRPr="00AD398B">
        <w:rPr>
          <w:sz w:val="28"/>
          <w:szCs w:val="28"/>
        </w:rPr>
        <w:t>-</w:t>
      </w:r>
      <w:r w:rsidRPr="00AD398B">
        <w:rPr>
          <w:sz w:val="28"/>
          <w:szCs w:val="28"/>
          <w:lang w:val="en-US"/>
        </w:rPr>
        <w:t>melitona</w:t>
      </w:r>
      <w:r w:rsidRPr="00AD398B">
        <w:rPr>
          <w:sz w:val="28"/>
          <w:szCs w:val="28"/>
        </w:rPr>
        <w:t>-</w:t>
      </w:r>
      <w:r w:rsidRPr="00AD398B">
        <w:rPr>
          <w:sz w:val="28"/>
          <w:szCs w:val="28"/>
          <w:lang w:val="en-US"/>
        </w:rPr>
        <w:t>sardijskogo</w:t>
      </w:r>
    </w:p>
  </w:endnote>
  <w:endnote w:id="21">
    <w:p w:rsidR="00F32E33" w:rsidRPr="00965574" w:rsidRDefault="00F32E33">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2">
    <w:p w:rsidR="00F32E33" w:rsidRDefault="00F32E33"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3">
    <w:p w:rsidR="00F32E33" w:rsidRDefault="00F32E33">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 : Локид-Пресс; РИПОЛ классик, 2005. – 795 с.</w:t>
      </w:r>
    </w:p>
  </w:endnote>
  <w:endnote w:id="24">
    <w:p w:rsidR="00F32E33" w:rsidRPr="00BE301B" w:rsidRDefault="00F32E33">
      <w:pPr>
        <w:pStyle w:val="afa"/>
        <w:rPr>
          <w:sz w:val="28"/>
          <w:szCs w:val="28"/>
        </w:rPr>
      </w:pPr>
      <w:r w:rsidRPr="00BE301B">
        <w:rPr>
          <w:rStyle w:val="afc"/>
          <w:sz w:val="28"/>
          <w:szCs w:val="28"/>
          <w:vertAlign w:val="baseline"/>
        </w:rPr>
        <w:endnoteRef/>
      </w:r>
      <w:r w:rsidRPr="00BE301B">
        <w:rPr>
          <w:sz w:val="28"/>
          <w:szCs w:val="28"/>
        </w:rPr>
        <w:t xml:space="preserve"> </w:t>
      </w:r>
      <w:r>
        <w:rPr>
          <w:sz w:val="28"/>
          <w:szCs w:val="28"/>
        </w:rPr>
        <w:t>Ксенофонт Анабасис. Перевод Максимовой, под редакцией Толстого. Москва. Издательство Академии Наук СССР, 1951</w:t>
      </w:r>
    </w:p>
  </w:endnote>
  <w:endnote w:id="25">
    <w:p w:rsidR="00F32E33" w:rsidRPr="008B499B" w:rsidRDefault="00F32E33">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6">
    <w:p w:rsidR="00F32E33" w:rsidRPr="00F72944" w:rsidRDefault="00F32E33">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7">
    <w:p w:rsidR="00F32E33" w:rsidRPr="006D46FA" w:rsidRDefault="00F32E33" w:rsidP="007E6E34">
      <w:pPr>
        <w:pStyle w:val="afa"/>
        <w:rPr>
          <w:rFonts w:ascii="Times New Roman" w:hAnsi="Times New Roman"/>
          <w:sz w:val="28"/>
          <w:szCs w:val="28"/>
          <w:lang w:val="en-US"/>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w:t>
      </w:r>
      <w:r w:rsidRPr="006D46FA">
        <w:rPr>
          <w:rFonts w:ascii="Times New Roman" w:hAnsi="Times New Roman"/>
          <w:sz w:val="28"/>
          <w:szCs w:val="28"/>
          <w:lang w:val="en-US"/>
        </w:rPr>
        <w:t xml:space="preserve"> </w:t>
      </w:r>
      <w:r w:rsidRPr="00F43FE0">
        <w:rPr>
          <w:rFonts w:ascii="Times New Roman" w:hAnsi="Times New Roman"/>
          <w:sz w:val="28"/>
          <w:szCs w:val="28"/>
        </w:rPr>
        <w:t>Би</w:t>
      </w:r>
      <w:r w:rsidRPr="00F43FE0">
        <w:rPr>
          <w:rFonts w:ascii="Times New Roman" w:hAnsi="Times New Roman"/>
          <w:sz w:val="28"/>
          <w:szCs w:val="28"/>
        </w:rPr>
        <w:t>б</w:t>
      </w:r>
      <w:r w:rsidRPr="00F43FE0">
        <w:rPr>
          <w:rFonts w:ascii="Times New Roman" w:hAnsi="Times New Roman"/>
          <w:sz w:val="28"/>
          <w:szCs w:val="28"/>
        </w:rPr>
        <w:t>лии</w:t>
      </w:r>
      <w:r w:rsidRPr="006D46FA">
        <w:rPr>
          <w:rFonts w:ascii="Times New Roman" w:hAnsi="Times New Roman"/>
          <w:sz w:val="28"/>
          <w:szCs w:val="28"/>
          <w:lang w:val="en-US"/>
        </w:rPr>
        <w:t xml:space="preserve"> – </w:t>
      </w:r>
      <w:r w:rsidRPr="00F43FE0">
        <w:rPr>
          <w:rFonts w:ascii="Times New Roman" w:hAnsi="Times New Roman"/>
          <w:sz w:val="28"/>
          <w:szCs w:val="28"/>
        </w:rPr>
        <w:t>Москва</w:t>
      </w:r>
      <w:r w:rsidRPr="006D46FA">
        <w:rPr>
          <w:rFonts w:ascii="Times New Roman" w:hAnsi="Times New Roman"/>
          <w:sz w:val="28"/>
          <w:szCs w:val="28"/>
          <w:lang w:val="en-US"/>
        </w:rPr>
        <w:t>, 2011</w:t>
      </w:r>
    </w:p>
  </w:endnote>
  <w:endnote w:id="28">
    <w:p w:rsidR="00F32E33" w:rsidRPr="006637BE" w:rsidRDefault="00F32E33">
      <w:pPr>
        <w:pStyle w:val="afa"/>
        <w:rPr>
          <w:sz w:val="28"/>
          <w:szCs w:val="28"/>
          <w:lang w:val="en-US"/>
        </w:rPr>
      </w:pPr>
      <w:r w:rsidRPr="006637BE">
        <w:rPr>
          <w:rStyle w:val="afc"/>
          <w:sz w:val="28"/>
          <w:szCs w:val="28"/>
          <w:vertAlign w:val="baseline"/>
        </w:rPr>
        <w:endnoteRef/>
      </w:r>
      <w:r w:rsidRPr="006637BE">
        <w:rPr>
          <w:sz w:val="28"/>
          <w:szCs w:val="28"/>
          <w:lang w:val="en-US"/>
        </w:rPr>
        <w:t xml:space="preserve"> The Electronic Text Corpus of Sumerian Literature https://etcsl.orinst.ox.ac.uk/cgi-bin/etcsl.cgi?text=t.6.1.03#</w:t>
      </w:r>
    </w:p>
  </w:endnote>
  <w:endnote w:id="29">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Франкфорт, Г.; Франкфорт Г.А.; Уилсон Дж.; Якобсен, Т.В преддв</w:t>
      </w:r>
      <w:r w:rsidRPr="00F43FE0">
        <w:rPr>
          <w:rFonts w:ascii="Times New Roman" w:hAnsi="Times New Roman"/>
          <w:sz w:val="28"/>
          <w:szCs w:val="28"/>
        </w:rPr>
        <w:t>е</w:t>
      </w:r>
      <w:r w:rsidRPr="00F43FE0">
        <w:rPr>
          <w:rFonts w:ascii="Times New Roman" w:hAnsi="Times New Roman"/>
          <w:sz w:val="28"/>
          <w:szCs w:val="28"/>
        </w:rPr>
        <w:t>рии философии. Духовные искания древнего человека. Перевод с а</w:t>
      </w:r>
      <w:r w:rsidRPr="00F43FE0">
        <w:rPr>
          <w:rFonts w:ascii="Times New Roman" w:hAnsi="Times New Roman"/>
          <w:sz w:val="28"/>
          <w:szCs w:val="28"/>
        </w:rPr>
        <w:t>н</w:t>
      </w:r>
      <w:r w:rsidRPr="00F43FE0">
        <w:rPr>
          <w:rFonts w:ascii="Times New Roman" w:hAnsi="Times New Roman"/>
          <w:sz w:val="28"/>
          <w:szCs w:val="28"/>
        </w:rPr>
        <w:t>глийского Т. Толстой / Г. Франкфорт, Г.А. Франкфорт, Дж. Якобсен Уилсон, Т. Яко</w:t>
      </w:r>
      <w:r w:rsidRPr="00F43FE0">
        <w:rPr>
          <w:rFonts w:ascii="Times New Roman" w:hAnsi="Times New Roman"/>
          <w:sz w:val="28"/>
          <w:szCs w:val="28"/>
        </w:rPr>
        <w:t>б</w:t>
      </w:r>
      <w:r w:rsidRPr="00F43FE0">
        <w:rPr>
          <w:rFonts w:ascii="Times New Roman" w:hAnsi="Times New Roman"/>
          <w:sz w:val="28"/>
          <w:szCs w:val="28"/>
        </w:rPr>
        <w:t>сен. – Санкт-Петербург : Амфора, 2001. – С. 190</w:t>
      </w:r>
    </w:p>
  </w:endnote>
  <w:endnote w:id="30">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 Шумеры. Первая цивилизация на земле. – С. 293.</w:t>
      </w:r>
    </w:p>
  </w:endnote>
  <w:endnote w:id="31">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145</w:t>
      </w:r>
    </w:p>
  </w:endnote>
  <w:endnote w:id="32">
    <w:p w:rsidR="00F32E33" w:rsidRPr="00B408C1" w:rsidRDefault="00F32E33">
      <w:pPr>
        <w:pStyle w:val="afa"/>
        <w:rPr>
          <w:sz w:val="28"/>
          <w:szCs w:val="28"/>
        </w:rPr>
      </w:pPr>
      <w:r w:rsidRPr="00B408C1">
        <w:rPr>
          <w:rStyle w:val="afc"/>
          <w:sz w:val="28"/>
          <w:szCs w:val="28"/>
          <w:vertAlign w:val="baseline"/>
        </w:rPr>
        <w:endnoteRef/>
      </w:r>
      <w:r w:rsidRPr="00B408C1">
        <w:rPr>
          <w:sz w:val="28"/>
          <w:szCs w:val="28"/>
        </w:rPr>
        <w:t xml:space="preserve"> </w:t>
      </w:r>
      <w:r>
        <w:rPr>
          <w:sz w:val="28"/>
          <w:szCs w:val="28"/>
        </w:rPr>
        <w:t xml:space="preserve">Аркадий и Борис Стругацкие. Трудно быть богом. </w:t>
      </w:r>
      <w:r w:rsidRPr="00B408C1">
        <w:rPr>
          <w:sz w:val="28"/>
          <w:szCs w:val="28"/>
        </w:rPr>
        <w:t>АСТ, 2019 г.</w:t>
      </w:r>
    </w:p>
  </w:endnote>
  <w:endnote w:id="33">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144</w:t>
      </w:r>
    </w:p>
  </w:endnote>
  <w:endnote w:id="34">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146.</w:t>
      </w:r>
    </w:p>
  </w:endnote>
  <w:endnote w:id="35">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147.</w:t>
      </w:r>
    </w:p>
  </w:endnote>
  <w:endnote w:id="36">
    <w:p w:rsidR="00F32E33" w:rsidRPr="00F43FE0" w:rsidRDefault="00F32E3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F32E33" w:rsidRDefault="00F32E33">
        <w:pPr>
          <w:pStyle w:val="af7"/>
          <w:jc w:val="center"/>
        </w:pPr>
        <w:r>
          <w:fldChar w:fldCharType="begin"/>
        </w:r>
        <w:r>
          <w:instrText>PAGE   \* MERGEFORMAT</w:instrText>
        </w:r>
        <w:r>
          <w:fldChar w:fldCharType="separate"/>
        </w:r>
        <w:r w:rsidR="009B69BB">
          <w:rPr>
            <w:noProof/>
          </w:rPr>
          <w:t>47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555" w:rsidRDefault="000C5555" w:rsidP="00CE7BDA">
      <w:r>
        <w:separator/>
      </w:r>
    </w:p>
  </w:footnote>
  <w:footnote w:type="continuationSeparator" w:id="0">
    <w:p w:rsidR="000C5555" w:rsidRDefault="000C5555"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F560BB3"/>
    <w:multiLevelType w:val="hybridMultilevel"/>
    <w:tmpl w:val="18C49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8"/>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1"/>
  </w:num>
  <w:num w:numId="28">
    <w:abstractNumId w:val="30"/>
  </w:num>
  <w:num w:numId="29">
    <w:abstractNumId w:val="17"/>
  </w:num>
  <w:num w:numId="30">
    <w:abstractNumId w:val="29"/>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2B01"/>
    <w:rsid w:val="000034D1"/>
    <w:rsid w:val="00012DFD"/>
    <w:rsid w:val="00015D09"/>
    <w:rsid w:val="00034421"/>
    <w:rsid w:val="0003506E"/>
    <w:rsid w:val="00044B87"/>
    <w:rsid w:val="000527B3"/>
    <w:rsid w:val="00053333"/>
    <w:rsid w:val="00062509"/>
    <w:rsid w:val="00062CE9"/>
    <w:rsid w:val="0006523E"/>
    <w:rsid w:val="0006729A"/>
    <w:rsid w:val="000711DB"/>
    <w:rsid w:val="000718EF"/>
    <w:rsid w:val="00073362"/>
    <w:rsid w:val="00080CE2"/>
    <w:rsid w:val="000918F7"/>
    <w:rsid w:val="00097DFC"/>
    <w:rsid w:val="000A5BE4"/>
    <w:rsid w:val="000B04FB"/>
    <w:rsid w:val="000B0E54"/>
    <w:rsid w:val="000C5555"/>
    <w:rsid w:val="000D2781"/>
    <w:rsid w:val="000D427E"/>
    <w:rsid w:val="000D61B4"/>
    <w:rsid w:val="000F3B6C"/>
    <w:rsid w:val="000F758B"/>
    <w:rsid w:val="001172AE"/>
    <w:rsid w:val="00117453"/>
    <w:rsid w:val="0012495A"/>
    <w:rsid w:val="001266CC"/>
    <w:rsid w:val="00126A7F"/>
    <w:rsid w:val="00131B78"/>
    <w:rsid w:val="00140474"/>
    <w:rsid w:val="00145116"/>
    <w:rsid w:val="00184AAA"/>
    <w:rsid w:val="001869BF"/>
    <w:rsid w:val="00191A85"/>
    <w:rsid w:val="00193621"/>
    <w:rsid w:val="001952C4"/>
    <w:rsid w:val="001A3A58"/>
    <w:rsid w:val="001A4693"/>
    <w:rsid w:val="001B029E"/>
    <w:rsid w:val="001B4D97"/>
    <w:rsid w:val="001C0FC5"/>
    <w:rsid w:val="001C366B"/>
    <w:rsid w:val="001C3E1F"/>
    <w:rsid w:val="001E0726"/>
    <w:rsid w:val="001E1C5D"/>
    <w:rsid w:val="001E270A"/>
    <w:rsid w:val="001E7B8D"/>
    <w:rsid w:val="00200DB2"/>
    <w:rsid w:val="00201022"/>
    <w:rsid w:val="00201437"/>
    <w:rsid w:val="00206694"/>
    <w:rsid w:val="002177D4"/>
    <w:rsid w:val="00222911"/>
    <w:rsid w:val="002233BC"/>
    <w:rsid w:val="0022765D"/>
    <w:rsid w:val="0023537C"/>
    <w:rsid w:val="00243199"/>
    <w:rsid w:val="0025035D"/>
    <w:rsid w:val="00252003"/>
    <w:rsid w:val="00254012"/>
    <w:rsid w:val="002559EE"/>
    <w:rsid w:val="0025601E"/>
    <w:rsid w:val="00261F39"/>
    <w:rsid w:val="002653E6"/>
    <w:rsid w:val="002704A1"/>
    <w:rsid w:val="002718D4"/>
    <w:rsid w:val="0027308B"/>
    <w:rsid w:val="00274D12"/>
    <w:rsid w:val="00275FCF"/>
    <w:rsid w:val="00280741"/>
    <w:rsid w:val="00287173"/>
    <w:rsid w:val="002A282A"/>
    <w:rsid w:val="002A2FB3"/>
    <w:rsid w:val="002B3140"/>
    <w:rsid w:val="002B7E42"/>
    <w:rsid w:val="002C63B8"/>
    <w:rsid w:val="002D1C6A"/>
    <w:rsid w:val="002D523A"/>
    <w:rsid w:val="002D5B37"/>
    <w:rsid w:val="002F03A8"/>
    <w:rsid w:val="002F334E"/>
    <w:rsid w:val="002F77F0"/>
    <w:rsid w:val="00305354"/>
    <w:rsid w:val="0031071E"/>
    <w:rsid w:val="0031249E"/>
    <w:rsid w:val="00333159"/>
    <w:rsid w:val="00333F5B"/>
    <w:rsid w:val="00344F5E"/>
    <w:rsid w:val="00346BA3"/>
    <w:rsid w:val="00350016"/>
    <w:rsid w:val="003509B9"/>
    <w:rsid w:val="00352043"/>
    <w:rsid w:val="0035664A"/>
    <w:rsid w:val="0036599F"/>
    <w:rsid w:val="00371B00"/>
    <w:rsid w:val="00375056"/>
    <w:rsid w:val="00385254"/>
    <w:rsid w:val="003A016D"/>
    <w:rsid w:val="003A3AE2"/>
    <w:rsid w:val="003B17EF"/>
    <w:rsid w:val="003B50BF"/>
    <w:rsid w:val="003B5606"/>
    <w:rsid w:val="003B5F8E"/>
    <w:rsid w:val="003C4F31"/>
    <w:rsid w:val="003D6F66"/>
    <w:rsid w:val="003E6A60"/>
    <w:rsid w:val="003F0B00"/>
    <w:rsid w:val="00400D0C"/>
    <w:rsid w:val="00410259"/>
    <w:rsid w:val="00411C70"/>
    <w:rsid w:val="00434E87"/>
    <w:rsid w:val="00450B6B"/>
    <w:rsid w:val="00455017"/>
    <w:rsid w:val="004643A4"/>
    <w:rsid w:val="004660D1"/>
    <w:rsid w:val="004747F9"/>
    <w:rsid w:val="004A0E7A"/>
    <w:rsid w:val="004A2FBF"/>
    <w:rsid w:val="004B4468"/>
    <w:rsid w:val="004C5078"/>
    <w:rsid w:val="004D0C7F"/>
    <w:rsid w:val="004E4382"/>
    <w:rsid w:val="004F1CBD"/>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86AAC"/>
    <w:rsid w:val="00594F79"/>
    <w:rsid w:val="005A78A3"/>
    <w:rsid w:val="005B0E64"/>
    <w:rsid w:val="005B7DF2"/>
    <w:rsid w:val="005C6CC7"/>
    <w:rsid w:val="005E202D"/>
    <w:rsid w:val="005E5468"/>
    <w:rsid w:val="005F0107"/>
    <w:rsid w:val="00600D58"/>
    <w:rsid w:val="0060133A"/>
    <w:rsid w:val="00603486"/>
    <w:rsid w:val="00610CDD"/>
    <w:rsid w:val="006112EA"/>
    <w:rsid w:val="00625FAE"/>
    <w:rsid w:val="006278A1"/>
    <w:rsid w:val="00633AB9"/>
    <w:rsid w:val="00634B4C"/>
    <w:rsid w:val="00647A25"/>
    <w:rsid w:val="0065119F"/>
    <w:rsid w:val="006527B0"/>
    <w:rsid w:val="006637BE"/>
    <w:rsid w:val="006645A1"/>
    <w:rsid w:val="006650DA"/>
    <w:rsid w:val="006808AB"/>
    <w:rsid w:val="00682937"/>
    <w:rsid w:val="00693E72"/>
    <w:rsid w:val="006943AD"/>
    <w:rsid w:val="006955DD"/>
    <w:rsid w:val="006A2481"/>
    <w:rsid w:val="006C06B7"/>
    <w:rsid w:val="006C5817"/>
    <w:rsid w:val="006D219C"/>
    <w:rsid w:val="006D46FA"/>
    <w:rsid w:val="006E78C6"/>
    <w:rsid w:val="006F087A"/>
    <w:rsid w:val="006F3D72"/>
    <w:rsid w:val="006F4760"/>
    <w:rsid w:val="007237D9"/>
    <w:rsid w:val="00723FDF"/>
    <w:rsid w:val="00725FF8"/>
    <w:rsid w:val="0073558E"/>
    <w:rsid w:val="00737969"/>
    <w:rsid w:val="00740288"/>
    <w:rsid w:val="00751EB8"/>
    <w:rsid w:val="007773E3"/>
    <w:rsid w:val="00777E51"/>
    <w:rsid w:val="00780880"/>
    <w:rsid w:val="00781E77"/>
    <w:rsid w:val="0078769B"/>
    <w:rsid w:val="00793FB0"/>
    <w:rsid w:val="007A3872"/>
    <w:rsid w:val="007A46C0"/>
    <w:rsid w:val="007A5332"/>
    <w:rsid w:val="007A6234"/>
    <w:rsid w:val="007B0BF0"/>
    <w:rsid w:val="007C1407"/>
    <w:rsid w:val="007C1522"/>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3F8D"/>
    <w:rsid w:val="00855666"/>
    <w:rsid w:val="00865796"/>
    <w:rsid w:val="0088037E"/>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04C90"/>
    <w:rsid w:val="00907AED"/>
    <w:rsid w:val="00916697"/>
    <w:rsid w:val="00926DBA"/>
    <w:rsid w:val="00943611"/>
    <w:rsid w:val="009453D4"/>
    <w:rsid w:val="009470E1"/>
    <w:rsid w:val="00965574"/>
    <w:rsid w:val="00973945"/>
    <w:rsid w:val="00990D5E"/>
    <w:rsid w:val="00992785"/>
    <w:rsid w:val="009B11A8"/>
    <w:rsid w:val="009B4C32"/>
    <w:rsid w:val="009B5DAD"/>
    <w:rsid w:val="009B69BB"/>
    <w:rsid w:val="009D2EFD"/>
    <w:rsid w:val="009D7604"/>
    <w:rsid w:val="009E4C55"/>
    <w:rsid w:val="009E63F9"/>
    <w:rsid w:val="00A0451C"/>
    <w:rsid w:val="00A1134C"/>
    <w:rsid w:val="00A16BA8"/>
    <w:rsid w:val="00A361A7"/>
    <w:rsid w:val="00A369AC"/>
    <w:rsid w:val="00A4289B"/>
    <w:rsid w:val="00A501FA"/>
    <w:rsid w:val="00A54C4A"/>
    <w:rsid w:val="00A61425"/>
    <w:rsid w:val="00A70A0D"/>
    <w:rsid w:val="00A71435"/>
    <w:rsid w:val="00A73B39"/>
    <w:rsid w:val="00A977BF"/>
    <w:rsid w:val="00AA11CF"/>
    <w:rsid w:val="00AA1711"/>
    <w:rsid w:val="00AA4995"/>
    <w:rsid w:val="00AB3DA9"/>
    <w:rsid w:val="00AB7616"/>
    <w:rsid w:val="00AC0535"/>
    <w:rsid w:val="00AC2A3A"/>
    <w:rsid w:val="00AD0138"/>
    <w:rsid w:val="00AD398B"/>
    <w:rsid w:val="00AD46CB"/>
    <w:rsid w:val="00AD7BC1"/>
    <w:rsid w:val="00AE2AAE"/>
    <w:rsid w:val="00AE66BC"/>
    <w:rsid w:val="00AF245E"/>
    <w:rsid w:val="00B045E2"/>
    <w:rsid w:val="00B07D07"/>
    <w:rsid w:val="00B223C1"/>
    <w:rsid w:val="00B24FDF"/>
    <w:rsid w:val="00B34B07"/>
    <w:rsid w:val="00B408C1"/>
    <w:rsid w:val="00B55067"/>
    <w:rsid w:val="00B573F3"/>
    <w:rsid w:val="00B85D77"/>
    <w:rsid w:val="00B901BE"/>
    <w:rsid w:val="00BA2237"/>
    <w:rsid w:val="00BA7312"/>
    <w:rsid w:val="00BB059A"/>
    <w:rsid w:val="00BC72D0"/>
    <w:rsid w:val="00BD056C"/>
    <w:rsid w:val="00BD2C21"/>
    <w:rsid w:val="00BE098D"/>
    <w:rsid w:val="00BE0B95"/>
    <w:rsid w:val="00BE2690"/>
    <w:rsid w:val="00BE301B"/>
    <w:rsid w:val="00BF404D"/>
    <w:rsid w:val="00C13EAE"/>
    <w:rsid w:val="00C145DB"/>
    <w:rsid w:val="00C14E2C"/>
    <w:rsid w:val="00C165F0"/>
    <w:rsid w:val="00C2061B"/>
    <w:rsid w:val="00C24A96"/>
    <w:rsid w:val="00C24D56"/>
    <w:rsid w:val="00C31E87"/>
    <w:rsid w:val="00C4274A"/>
    <w:rsid w:val="00C43818"/>
    <w:rsid w:val="00C4503F"/>
    <w:rsid w:val="00C47AAA"/>
    <w:rsid w:val="00C637B4"/>
    <w:rsid w:val="00C67C9C"/>
    <w:rsid w:val="00C74B01"/>
    <w:rsid w:val="00C773D4"/>
    <w:rsid w:val="00C8227B"/>
    <w:rsid w:val="00C90D7A"/>
    <w:rsid w:val="00CA1D9D"/>
    <w:rsid w:val="00CB4057"/>
    <w:rsid w:val="00CC2109"/>
    <w:rsid w:val="00CC28E5"/>
    <w:rsid w:val="00CC61C6"/>
    <w:rsid w:val="00CC6F71"/>
    <w:rsid w:val="00CD53AD"/>
    <w:rsid w:val="00CD6E36"/>
    <w:rsid w:val="00CE0691"/>
    <w:rsid w:val="00CE189F"/>
    <w:rsid w:val="00CE5F63"/>
    <w:rsid w:val="00CE7BDA"/>
    <w:rsid w:val="00CF28F5"/>
    <w:rsid w:val="00CF6A2A"/>
    <w:rsid w:val="00CF747F"/>
    <w:rsid w:val="00CF7E51"/>
    <w:rsid w:val="00D10BE2"/>
    <w:rsid w:val="00D11900"/>
    <w:rsid w:val="00D27D2A"/>
    <w:rsid w:val="00D33DDB"/>
    <w:rsid w:val="00D3719C"/>
    <w:rsid w:val="00D4789A"/>
    <w:rsid w:val="00D504D2"/>
    <w:rsid w:val="00D6065E"/>
    <w:rsid w:val="00D62150"/>
    <w:rsid w:val="00D8180C"/>
    <w:rsid w:val="00D82EC7"/>
    <w:rsid w:val="00D86266"/>
    <w:rsid w:val="00D871BD"/>
    <w:rsid w:val="00D93DFF"/>
    <w:rsid w:val="00D9495E"/>
    <w:rsid w:val="00D970E3"/>
    <w:rsid w:val="00DA24B9"/>
    <w:rsid w:val="00DA62AE"/>
    <w:rsid w:val="00DC7085"/>
    <w:rsid w:val="00DC7462"/>
    <w:rsid w:val="00DE1433"/>
    <w:rsid w:val="00DE1D25"/>
    <w:rsid w:val="00DE1F29"/>
    <w:rsid w:val="00DF01AB"/>
    <w:rsid w:val="00DF3BDB"/>
    <w:rsid w:val="00DF5525"/>
    <w:rsid w:val="00E017DE"/>
    <w:rsid w:val="00E0303D"/>
    <w:rsid w:val="00E05F33"/>
    <w:rsid w:val="00E0763B"/>
    <w:rsid w:val="00E15B27"/>
    <w:rsid w:val="00E17651"/>
    <w:rsid w:val="00E20A3E"/>
    <w:rsid w:val="00E23A67"/>
    <w:rsid w:val="00E30214"/>
    <w:rsid w:val="00E30AF3"/>
    <w:rsid w:val="00E3553A"/>
    <w:rsid w:val="00E42A22"/>
    <w:rsid w:val="00E466CD"/>
    <w:rsid w:val="00E62033"/>
    <w:rsid w:val="00E775A8"/>
    <w:rsid w:val="00E77DCF"/>
    <w:rsid w:val="00E83FF1"/>
    <w:rsid w:val="00E87618"/>
    <w:rsid w:val="00E87EA0"/>
    <w:rsid w:val="00E9398C"/>
    <w:rsid w:val="00E95BA9"/>
    <w:rsid w:val="00EA296D"/>
    <w:rsid w:val="00EB591C"/>
    <w:rsid w:val="00EC20A9"/>
    <w:rsid w:val="00EC5BF6"/>
    <w:rsid w:val="00ED2045"/>
    <w:rsid w:val="00ED30B7"/>
    <w:rsid w:val="00ED6292"/>
    <w:rsid w:val="00EE31CD"/>
    <w:rsid w:val="00EF2B4C"/>
    <w:rsid w:val="00EF52F3"/>
    <w:rsid w:val="00F0197F"/>
    <w:rsid w:val="00F06AD9"/>
    <w:rsid w:val="00F07201"/>
    <w:rsid w:val="00F160A0"/>
    <w:rsid w:val="00F20A54"/>
    <w:rsid w:val="00F273BB"/>
    <w:rsid w:val="00F32E33"/>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2A66"/>
    <w:rsid w:val="00FB7BFE"/>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CC69B-C4E6-4309-91A3-7344AB24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15874</TotalTime>
  <Pages>83</Pages>
  <Words>20370</Words>
  <Characters>116112</Characters>
  <Application>Microsoft Office Word</Application>
  <DocSecurity>0</DocSecurity>
  <Lines>967</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206</cp:revision>
  <dcterms:created xsi:type="dcterms:W3CDTF">2021-05-05T23:11:00Z</dcterms:created>
  <dcterms:modified xsi:type="dcterms:W3CDTF">2021-06-22T06:05:00Z</dcterms:modified>
</cp:coreProperties>
</file>