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AF" w:rsidRDefault="006D09AF" w:rsidP="006D09AF">
      <w:pPr>
        <w:pStyle w:val="1"/>
      </w:pPr>
      <w:r>
        <w:t>В поисках смысла (Книга Экклезиаста)</w:t>
      </w:r>
    </w:p>
    <w:p w:rsidR="006D09AF" w:rsidRDefault="006D09AF" w:rsidP="00CB5F31">
      <w:pPr>
        <w:pStyle w:val="2"/>
      </w:pPr>
      <w:proofErr w:type="spellStart"/>
      <w:r>
        <w:t>Свящ</w:t>
      </w:r>
      <w:proofErr w:type="spellEnd"/>
      <w:r>
        <w:t xml:space="preserve">. Антоний </w:t>
      </w:r>
      <w:proofErr w:type="spellStart"/>
      <w:r>
        <w:t>Лакирев</w:t>
      </w:r>
      <w:proofErr w:type="spellEnd"/>
    </w:p>
    <w:p w:rsidR="006D09AF" w:rsidRDefault="006D09AF" w:rsidP="006D09AF">
      <w:r>
        <w:t>Книга Экклезиаста в библейском и историческом контексте</w:t>
      </w:r>
    </w:p>
    <w:p w:rsidR="006D09AF" w:rsidRDefault="006D09AF" w:rsidP="006D09AF">
      <w:r>
        <w:t xml:space="preserve">Книга Экклезиаста во многом представляет собой уникальное явление в составе Священного Писания, заметно отличаясь от всех остальных его </w:t>
      </w:r>
      <w:proofErr w:type="gramStart"/>
      <w:r>
        <w:t>книг</w:t>
      </w:r>
      <w:proofErr w:type="gramEnd"/>
      <w:r>
        <w:t xml:space="preserve"> как содержанием, так и образом мыслей автора. Книга Экклезиаста венчает собой важное направление развития ветхозаветной религиозности, связанное с понятием мудрости (</w:t>
      </w:r>
      <w:proofErr w:type="spellStart"/>
      <w:r>
        <w:t>המכח</w:t>
      </w:r>
      <w:proofErr w:type="spellEnd"/>
      <w:r>
        <w:t xml:space="preserve">, </w:t>
      </w:r>
      <w:proofErr w:type="spellStart"/>
      <w:r>
        <w:t>khokhma</w:t>
      </w:r>
      <w:proofErr w:type="spellEnd"/>
      <w:r>
        <w:t>). В известной степени ее можно считать одной из заключительных книг Ветхого Завета, наряду с пророч</w:t>
      </w:r>
      <w:bookmarkStart w:id="0" w:name="_GoBack"/>
      <w:bookmarkEnd w:id="0"/>
      <w:r>
        <w:t>ескими писаниями предварившей эпоху прихода Спасителя. Едва ли можно назвать в составе Ветхого Завета книгу, которая могла бы сравниться с книгой Экклезиаста по своему влиянию на умы читателей на протяжении столетий, прошедших с момента ее написания. Даже далекие от веры мыслители обращались к ней как к одному из наиболее глубоких философских трактатов; место книги Экклезиаста не только в религиозной истории, но и в истории человеческой мысли неоспоримо.</w:t>
      </w:r>
    </w:p>
    <w:p w:rsidR="006D09AF" w:rsidRDefault="006D09AF" w:rsidP="006D09AF"/>
    <w:p w:rsidR="00CB5F31" w:rsidRDefault="006D09AF" w:rsidP="006D09AF">
      <w:pPr>
        <w:rPr>
          <w:lang w:val="en-US"/>
        </w:rPr>
      </w:pPr>
      <w:r>
        <w:t xml:space="preserve">По своему жанру книга Экклезиаста может быть названа философским размышлением, и этим она радикально отличается не только от исторических и пророческих книг, но и от учительных книг Ветхого Завета. </w:t>
      </w:r>
    </w:p>
    <w:p w:rsidR="00CB5F31" w:rsidRDefault="00CB5F31" w:rsidP="00CB5F31">
      <w:pPr>
        <w:pStyle w:val="2"/>
        <w:rPr>
          <w:lang w:val="en-US"/>
        </w:rPr>
      </w:pPr>
      <w:r>
        <w:t>Авторство и время написания книги</w:t>
      </w:r>
    </w:p>
    <w:p w:rsidR="006D09AF" w:rsidRDefault="006D09AF" w:rsidP="006D09AF">
      <w:r>
        <w:t xml:space="preserve">Авторство и время написания книги не могут быть в точности установлены. Книга надписана как «Слова Экклезиаста, сына </w:t>
      </w:r>
      <w:proofErr w:type="spellStart"/>
      <w:r>
        <w:t>Давидова</w:t>
      </w:r>
      <w:proofErr w:type="spellEnd"/>
      <w:r>
        <w:t xml:space="preserve">, царя в Иерусалиме»; такое </w:t>
      </w:r>
      <w:proofErr w:type="spellStart"/>
      <w:r>
        <w:t>надписание</w:t>
      </w:r>
      <w:proofErr w:type="spellEnd"/>
      <w:r>
        <w:t>, очевидно, имеет в виду прославленного своей мудростью царя Соломона. Еврейское название книги «</w:t>
      </w:r>
      <w:proofErr w:type="spellStart"/>
      <w:r>
        <w:t>Кохелет</w:t>
      </w:r>
      <w:proofErr w:type="spellEnd"/>
      <w:r>
        <w:t>» (</w:t>
      </w:r>
      <w:proofErr w:type="spellStart"/>
      <w:r>
        <w:t>תלהק</w:t>
      </w:r>
      <w:proofErr w:type="spellEnd"/>
      <w:r>
        <w:t xml:space="preserve">, </w:t>
      </w:r>
      <w:proofErr w:type="spellStart"/>
      <w:r>
        <w:t>Kohelet</w:t>
      </w:r>
      <w:proofErr w:type="spellEnd"/>
      <w:r>
        <w:t xml:space="preserve">, говорящий в собрании) происходит от </w:t>
      </w:r>
      <w:proofErr w:type="spellStart"/>
      <w:r>
        <w:t>להק</w:t>
      </w:r>
      <w:proofErr w:type="spellEnd"/>
      <w:r>
        <w:t xml:space="preserve"> (</w:t>
      </w:r>
      <w:proofErr w:type="spellStart"/>
      <w:r>
        <w:t>kahal</w:t>
      </w:r>
      <w:proofErr w:type="spellEnd"/>
      <w:r>
        <w:t xml:space="preserve">), означающего «собирать, созывать», что соответствует </w:t>
      </w:r>
      <w:proofErr w:type="gramStart"/>
      <w:r>
        <w:t>греческому</w:t>
      </w:r>
      <w:proofErr w:type="gramEnd"/>
      <w:r>
        <w:t xml:space="preserve"> </w:t>
      </w:r>
      <w:proofErr w:type="spellStart"/>
      <w:r>
        <w:t>ἐκκ</w:t>
      </w:r>
      <w:proofErr w:type="spellEnd"/>
      <w:r>
        <w:t xml:space="preserve">αλέω. Отсюда греческий перевод </w:t>
      </w:r>
      <w:proofErr w:type="spellStart"/>
      <w:r>
        <w:t>надписания</w:t>
      </w:r>
      <w:proofErr w:type="spellEnd"/>
      <w:r>
        <w:t xml:space="preserve"> «</w:t>
      </w:r>
      <w:proofErr w:type="spellStart"/>
      <w:r>
        <w:t>Ἐκκλησι</w:t>
      </w:r>
      <w:proofErr w:type="spellEnd"/>
      <w:r>
        <w:t xml:space="preserve">αστής», восходящий к </w:t>
      </w:r>
      <w:proofErr w:type="spellStart"/>
      <w:r>
        <w:t>ἐκκλησί</w:t>
      </w:r>
      <w:proofErr w:type="spellEnd"/>
      <w:r>
        <w:t xml:space="preserve">α, народное собрание. В новозаветном греческом языке это слово стало обозначать Церковь. Слово </w:t>
      </w:r>
      <w:proofErr w:type="spellStart"/>
      <w:r>
        <w:t>Кохелет</w:t>
      </w:r>
      <w:proofErr w:type="spellEnd"/>
      <w:r>
        <w:t xml:space="preserve"> (Экклезиаст) может </w:t>
      </w:r>
      <w:proofErr w:type="gramStart"/>
      <w:r>
        <w:t>быть</w:t>
      </w:r>
      <w:proofErr w:type="gramEnd"/>
      <w:r>
        <w:t xml:space="preserve"> поэтому передано как «говорящий в собрании» или Проповедник. </w:t>
      </w:r>
      <w:proofErr w:type="spellStart"/>
      <w:r>
        <w:t>Свт</w:t>
      </w:r>
      <w:proofErr w:type="spellEnd"/>
      <w:r>
        <w:t xml:space="preserve">. Григорий </w:t>
      </w:r>
      <w:proofErr w:type="spellStart"/>
      <w:r>
        <w:t>Нисский</w:t>
      </w:r>
      <w:proofErr w:type="spellEnd"/>
      <w:r>
        <w:t xml:space="preserve"> видит в этом имени указание на высшего Наставника Церкви — Христа</w:t>
      </w:r>
      <w:proofErr w:type="gramStart"/>
      <w:r>
        <w:t xml:space="preserve"> .</w:t>
      </w:r>
      <w:proofErr w:type="gramEnd"/>
    </w:p>
    <w:p w:rsidR="006D09AF" w:rsidRDefault="006D09AF" w:rsidP="006D09AF"/>
    <w:p w:rsidR="006D09AF" w:rsidRDefault="006D09AF" w:rsidP="006D09AF">
      <w:r>
        <w:t xml:space="preserve">Так или иначе, большинство исследователей сходятся в том, что </w:t>
      </w:r>
      <w:proofErr w:type="spellStart"/>
      <w:r>
        <w:t>надписание</w:t>
      </w:r>
      <w:proofErr w:type="spellEnd"/>
      <w:r>
        <w:t xml:space="preserve"> книги Экклезиаста представляет собой типичный для древней литературы </w:t>
      </w:r>
      <w:proofErr w:type="spellStart"/>
      <w:r>
        <w:t>псевдоэпиграф</w:t>
      </w:r>
      <w:proofErr w:type="spellEnd"/>
      <w:r>
        <w:t xml:space="preserve">. Автор книги приписывает ее царю Соломону как прообразу всех израильских мудрецов, мудрейшему </w:t>
      </w:r>
      <w:proofErr w:type="gramStart"/>
      <w:r>
        <w:t>из</w:t>
      </w:r>
      <w:proofErr w:type="gramEnd"/>
      <w:r>
        <w:t xml:space="preserve"> мудрых. Надписывая книгу именем знаменитого царя, автор преследует главным образом цель включить свое произведение в единую духовную традицию. Не раз используется этот прием и в библейских книгах. Между тем некоторые выражения и самый язык книги Экклезиаста свидетельствуют о том, что она не могла быть написана Соломоном, но принадлежит </w:t>
      </w:r>
      <w:proofErr w:type="spellStart"/>
      <w:r>
        <w:t>послепленной</w:t>
      </w:r>
      <w:proofErr w:type="spellEnd"/>
      <w:r>
        <w:t xml:space="preserve"> эпохе. Достаточно указать здесь выражения 1:12: «Я, Екклесиаст, был царем над Израилем в Иерусалиме», где автор говорит о своем царствовании в прошедшем времени, и 1:16: «я возвеличился и приобрел мудрости больше всех, которые были прежде меня над Иерусалимом». Едва ли царь Соломон, царствовавший до конца своей жизни, мог бы говорить об этом в прошедшем времени; кроме того, Соломон был вторым после Давида царем в Иерусалиме, так что выражение «все, которые были прежде меня над Иерусалимом» также свидетельствует о том, что мы имеем дело с </w:t>
      </w:r>
      <w:proofErr w:type="spellStart"/>
      <w:r>
        <w:t>псевдоэпиграфом</w:t>
      </w:r>
      <w:proofErr w:type="spellEnd"/>
      <w:r>
        <w:t xml:space="preserve">. Язык книги Экклезиаста, испытавший заметное влияние арамейского языка, характерен для </w:t>
      </w:r>
      <w:proofErr w:type="spellStart"/>
      <w:r>
        <w:t>послепленной</w:t>
      </w:r>
      <w:proofErr w:type="spellEnd"/>
      <w:r>
        <w:t xml:space="preserve"> эпохи. Об этом же свидетельствуют и </w:t>
      </w:r>
      <w:r>
        <w:lastRenderedPageBreak/>
        <w:t xml:space="preserve">некоторые детали содержания книги. По предположению большинства </w:t>
      </w:r>
      <w:proofErr w:type="spellStart"/>
      <w:r>
        <w:t>библеистов</w:t>
      </w:r>
      <w:proofErr w:type="spellEnd"/>
      <w:r>
        <w:t>, книга, вероятно, была написана на рубеже 4–3 вв. до Р.Х.</w:t>
      </w:r>
    </w:p>
    <w:p w:rsidR="006D09AF" w:rsidRDefault="006D09AF" w:rsidP="006D09AF"/>
    <w:p w:rsidR="006D09AF" w:rsidRDefault="006D09AF" w:rsidP="006D09AF">
      <w:r>
        <w:t xml:space="preserve">Если принимать эту датировку (а у нас нет серьезных оснований сомневаться в ней), ближайшими по времени написания к книге Экклезиаста окажутся написанные примерно за столетие до нее книги пророков </w:t>
      </w:r>
      <w:proofErr w:type="spellStart"/>
      <w:r>
        <w:t>Малахии</w:t>
      </w:r>
      <w:proofErr w:type="spellEnd"/>
      <w:r>
        <w:t xml:space="preserve"> и </w:t>
      </w:r>
      <w:proofErr w:type="spellStart"/>
      <w:r>
        <w:t>Иоиля</w:t>
      </w:r>
      <w:proofErr w:type="spellEnd"/>
      <w:r>
        <w:t xml:space="preserve">, а также книга Иова. Несколько позже возникли книги пророка Даниила и книги Маккавейские. В широком контексте книгу Экклезиаста следует отнести, таким образом, к середине </w:t>
      </w:r>
      <w:proofErr w:type="spellStart"/>
      <w:r>
        <w:t>послепленной</w:t>
      </w:r>
      <w:proofErr w:type="spellEnd"/>
      <w:r>
        <w:t xml:space="preserve"> эпохи, когда Ближний Восток, в том числе и Святая земля, испытали череду политических катаклизмов, наиболее важными из которых были завоевания Александра Македонского. Духовная атмосфера этой эпохи характеризовалась растущим религиозным индифферентизмом; ценности единобожия постепенно забывались; все более глухо звучал призыв к избранному народу посвятить Богу всю жизнь. Пророческие писания, возвещавшие скорое избавление и приход Мессии, перестали восприниматься всерьез. Мистический опыт пророков постепенно забывался, и вера Израиля воспринималась главным образом как закон, регламентирующий устройство жизни в посюстороннем мире.</w:t>
      </w:r>
    </w:p>
    <w:p w:rsidR="006D09AF" w:rsidRDefault="006D09AF" w:rsidP="006D09AF"/>
    <w:p w:rsidR="006D09AF" w:rsidRDefault="006D09AF" w:rsidP="006D09AF">
      <w:r>
        <w:t xml:space="preserve">Особенно сильно сказалась на росте религиозного индифферентизма кодификация Торы и возобновление Завета, совершенные по возвращении из плена Ездрой и </w:t>
      </w:r>
      <w:proofErr w:type="spellStart"/>
      <w:r>
        <w:t>Неемией</w:t>
      </w:r>
      <w:proofErr w:type="spellEnd"/>
      <w:r>
        <w:t xml:space="preserve">. Одновременно, в первую очередь среди просвещенных слоев иудейского общества, возрастал интерес к общечеловеческой культуре, не соотносимой с религиозным призванием Израиля. В результате вера и поклонение Единому Богу стали отходить на второй план и рассматриваться как часть национальной истории и фольклора, второстепенная с точки зрения устроения жизни. Особенно сильными эти настроения стали в эллинистическую эпоху. Последние пророки не раз гневно обличали религиозный формализм, ставший характерной чертой жизни Израиля позднего </w:t>
      </w:r>
      <w:proofErr w:type="spellStart"/>
      <w:r>
        <w:t>ветхозаветнго</w:t>
      </w:r>
      <w:proofErr w:type="spellEnd"/>
      <w:r>
        <w:t xml:space="preserve"> периода. Отношения людей с Богом сводились по представлениям этого времени к исправному принесению жертв и не распространялись ни на что более; Бог Авраама, Исаака и Иакова стал в глазах иудеев во многом напоминать языческих божеств окружающих народов. В эту эпоху рождается стремление к формальному исполнению закона, столь характерное для фарисеев времен земной жизни Господа Иисуса Христа, а также и для иудейства после Нового Завета.</w:t>
      </w:r>
    </w:p>
    <w:p w:rsidR="006D09AF" w:rsidRDefault="006D09AF" w:rsidP="006D09AF"/>
    <w:p w:rsidR="006D09AF" w:rsidRDefault="006D09AF" w:rsidP="006D09AF">
      <w:r>
        <w:t xml:space="preserve">Наиболее значимым в жизни человека считался успех в устроении земной жизни; богатство и благоденствие стали восприниматься не только как дар Божий, но и как даваемая Богом награда за праведность. Земной успех свидетельствовал в глазах иудеев, что Бог благоволит к данному человеку; бедность и страдание, напротив, считались прямым следствием греха и </w:t>
      </w:r>
      <w:proofErr w:type="spellStart"/>
      <w:r>
        <w:t>неугодности</w:t>
      </w:r>
      <w:proofErr w:type="spellEnd"/>
      <w:r>
        <w:t xml:space="preserve"> Богу. Эта позиция не раз будет </w:t>
      </w:r>
      <w:proofErr w:type="spellStart"/>
      <w:r>
        <w:t>обличатьмя</w:t>
      </w:r>
      <w:proofErr w:type="spellEnd"/>
      <w:r>
        <w:t xml:space="preserve"> в проповеди Господа Иисуса Христа. В целом для духовной атмосферы эпохи характерна глубокая секуляризация сознания людей, что, несомненно, сближает ее с современным миром. И в том, и в другом случае секуляризация сознания и жизни ведет к распространению скептицизма и мучительным поискам ускользающего смысла жизни. По крайней </w:t>
      </w:r>
      <w:proofErr w:type="gramStart"/>
      <w:r>
        <w:t>мере</w:t>
      </w:r>
      <w:proofErr w:type="gramEnd"/>
      <w:r>
        <w:t xml:space="preserve"> стилистически, книга Экклезиаста может быть названа манифестом такого скептицизма, хотя ее содержание и значение в общебиблейском контексте представляется более глубоким.</w:t>
      </w:r>
    </w:p>
    <w:p w:rsidR="006D09AF" w:rsidRDefault="006D09AF" w:rsidP="006D09AF"/>
    <w:p w:rsidR="001640D5" w:rsidRDefault="006D09AF" w:rsidP="006D09AF">
      <w:r>
        <w:t xml:space="preserve">Книга Экклезиаста была включена в состав Священного Писания Ветхого Завета, наряду с другими учительными книгами, к концу 1-го в. по Р.Х. Решающую роль в канонизации книги сыграл </w:t>
      </w:r>
      <w:proofErr w:type="spellStart"/>
      <w:r>
        <w:t>Ямнийский</w:t>
      </w:r>
      <w:proofErr w:type="spellEnd"/>
      <w:r>
        <w:t xml:space="preserve"> канон, составленный между 75 и 117 гг. по Р.Х. Около этого </w:t>
      </w:r>
      <w:r>
        <w:lastRenderedPageBreak/>
        <w:t>времени книга Экклезиаста входит в годичный круг синагогальных чтений. Признают каноничность книги Экклезиаста и большинство христианских авторитетов</w:t>
      </w:r>
      <w:proofErr w:type="gramStart"/>
      <w:r>
        <w:t xml:space="preserve"> .</w:t>
      </w:r>
      <w:proofErr w:type="gramEnd"/>
    </w:p>
    <w:sectPr w:rsidR="0016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F"/>
    <w:rsid w:val="001640D5"/>
    <w:rsid w:val="006D09AF"/>
    <w:rsid w:val="00927A1A"/>
    <w:rsid w:val="00C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9A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09A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9A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9A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9A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9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9A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9A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9A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9A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9A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09A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09A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D09A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09A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D09A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D09A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D09A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D09A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D09A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D09A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09A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D09A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D09AF"/>
    <w:rPr>
      <w:b/>
      <w:bCs/>
    </w:rPr>
  </w:style>
  <w:style w:type="character" w:styleId="a8">
    <w:name w:val="Emphasis"/>
    <w:basedOn w:val="a0"/>
    <w:uiPriority w:val="20"/>
    <w:qFormat/>
    <w:rsid w:val="006D09A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D09AF"/>
    <w:rPr>
      <w:szCs w:val="32"/>
    </w:rPr>
  </w:style>
  <w:style w:type="paragraph" w:styleId="aa">
    <w:name w:val="List Paragraph"/>
    <w:basedOn w:val="a"/>
    <w:uiPriority w:val="34"/>
    <w:qFormat/>
    <w:rsid w:val="006D09A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D09AF"/>
    <w:rPr>
      <w:i/>
    </w:rPr>
  </w:style>
  <w:style w:type="character" w:customStyle="1" w:styleId="22">
    <w:name w:val="Цитата 2 Знак"/>
    <w:basedOn w:val="a0"/>
    <w:link w:val="21"/>
    <w:uiPriority w:val="29"/>
    <w:rsid w:val="006D09A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D09A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D09AF"/>
    <w:rPr>
      <w:b/>
      <w:i/>
      <w:sz w:val="24"/>
    </w:rPr>
  </w:style>
  <w:style w:type="character" w:styleId="ad">
    <w:name w:val="Subtle Emphasis"/>
    <w:uiPriority w:val="19"/>
    <w:qFormat/>
    <w:rsid w:val="006D09A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D09A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D09A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D09A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D09A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D09A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9A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09A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9A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9A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9A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9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9A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9A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9A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9A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9A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09A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09A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D09A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09A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D09A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D09A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D09A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D09A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D09A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D09A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09A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D09A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D09AF"/>
    <w:rPr>
      <w:b/>
      <w:bCs/>
    </w:rPr>
  </w:style>
  <w:style w:type="character" w:styleId="a8">
    <w:name w:val="Emphasis"/>
    <w:basedOn w:val="a0"/>
    <w:uiPriority w:val="20"/>
    <w:qFormat/>
    <w:rsid w:val="006D09A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D09AF"/>
    <w:rPr>
      <w:szCs w:val="32"/>
    </w:rPr>
  </w:style>
  <w:style w:type="paragraph" w:styleId="aa">
    <w:name w:val="List Paragraph"/>
    <w:basedOn w:val="a"/>
    <w:uiPriority w:val="34"/>
    <w:qFormat/>
    <w:rsid w:val="006D09A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D09AF"/>
    <w:rPr>
      <w:i/>
    </w:rPr>
  </w:style>
  <w:style w:type="character" w:customStyle="1" w:styleId="22">
    <w:name w:val="Цитата 2 Знак"/>
    <w:basedOn w:val="a0"/>
    <w:link w:val="21"/>
    <w:uiPriority w:val="29"/>
    <w:rsid w:val="006D09A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D09A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D09AF"/>
    <w:rPr>
      <w:b/>
      <w:i/>
      <w:sz w:val="24"/>
    </w:rPr>
  </w:style>
  <w:style w:type="character" w:styleId="ad">
    <w:name w:val="Subtle Emphasis"/>
    <w:uiPriority w:val="19"/>
    <w:qFormat/>
    <w:rsid w:val="006D09A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D09A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D09A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D09A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D09A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D09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</cp:revision>
  <dcterms:created xsi:type="dcterms:W3CDTF">2021-04-16T07:32:00Z</dcterms:created>
  <dcterms:modified xsi:type="dcterms:W3CDTF">2021-04-16T07:48:00Z</dcterms:modified>
</cp:coreProperties>
</file>