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63" w:rsidRDefault="00B25463" w:rsidP="00B25463">
      <w:pPr>
        <w:pStyle w:val="1"/>
      </w:pPr>
      <w:bookmarkStart w:id="0" w:name="_GoBack"/>
      <w:bookmarkEnd w:id="0"/>
      <w:r w:rsidRPr="00B25463">
        <w:rPr>
          <w:rFonts w:eastAsiaTheme="minorHAnsi"/>
          <w:lang w:bidi="he-IL"/>
        </w:rPr>
        <w:t xml:space="preserve">Книга </w:t>
      </w:r>
      <w:proofErr w:type="spellStart"/>
      <w:r w:rsidRPr="00B25463">
        <w:rPr>
          <w:rFonts w:eastAsiaTheme="minorHAnsi"/>
          <w:lang w:bidi="he-IL"/>
        </w:rPr>
        <w:t>екклезиаста</w:t>
      </w:r>
      <w:proofErr w:type="spellEnd"/>
      <w:r w:rsidRPr="00B25463">
        <w:rPr>
          <w:rFonts w:eastAsiaTheme="minorHAnsi"/>
          <w:lang w:bidi="he-IL"/>
        </w:rPr>
        <w:t xml:space="preserve"> и древние шумерские пословицы и п</w:t>
      </w:r>
      <w:r w:rsidRPr="00B25463">
        <w:rPr>
          <w:rFonts w:eastAsiaTheme="minorHAnsi"/>
          <w:lang w:bidi="he-IL"/>
        </w:rPr>
        <w:t>о</w:t>
      </w:r>
      <w:r w:rsidRPr="00B25463">
        <w:rPr>
          <w:rFonts w:eastAsiaTheme="minorHAnsi"/>
          <w:lang w:bidi="he-IL"/>
        </w:rPr>
        <w:t>говорки</w:t>
      </w:r>
    </w:p>
    <w:p w:rsidR="001E79EA" w:rsidRDefault="001E79EA" w:rsidP="000C3FE4">
      <w:pPr>
        <w:pStyle w:val="2"/>
        <w:numPr>
          <w:ilvl w:val="0"/>
          <w:numId w:val="1"/>
        </w:numPr>
        <w:rPr>
          <w:lang w:val="en-US"/>
        </w:rPr>
      </w:pPr>
      <w:r w:rsidRPr="001E79EA">
        <w:t>Литература мудрости Древнего Шумера. Пословицы и погово</w:t>
      </w:r>
      <w:r w:rsidRPr="001E79EA">
        <w:t>р</w:t>
      </w:r>
      <w:r w:rsidRPr="001E79EA">
        <w:t>ки</w:t>
      </w:r>
    </w:p>
    <w:p w:rsidR="00B15A4F" w:rsidRDefault="00B15A4F" w:rsidP="00B15A4F">
      <w:r w:rsidRPr="00B15A4F">
        <w:t>Долгое время считалось, что библейская Книга Притчей — это дре</w:t>
      </w:r>
      <w:r w:rsidRPr="00B15A4F">
        <w:t>в</w:t>
      </w:r>
      <w:r w:rsidRPr="00B15A4F">
        <w:t>нейшая запись пословиц и поговорок в истории человечества. Когда была о</w:t>
      </w:r>
      <w:r w:rsidRPr="00B15A4F">
        <w:t>т</w:t>
      </w:r>
      <w:r w:rsidRPr="00B15A4F">
        <w:t>крыта цивилизация Древнего Египта, оказ</w:t>
      </w:r>
      <w:r w:rsidRPr="00B15A4F">
        <w:t>а</w:t>
      </w:r>
      <w:r w:rsidRPr="00B15A4F">
        <w:t>лось, что существуют сборники египетских пословиц и поговорок и что они намного старше древнеевре</w:t>
      </w:r>
      <w:r w:rsidRPr="00B15A4F">
        <w:t>й</w:t>
      </w:r>
      <w:r w:rsidRPr="00B15A4F">
        <w:t>ских. Однако и эти сборники не являются самыми первыми из письменно з</w:t>
      </w:r>
      <w:r w:rsidRPr="00B15A4F">
        <w:t>а</w:t>
      </w:r>
      <w:r w:rsidRPr="00B15A4F">
        <w:t>фиксированных человеком афоризмов и изречений. Шумерские сборники п</w:t>
      </w:r>
      <w:r w:rsidRPr="00B15A4F">
        <w:t>о</w:t>
      </w:r>
      <w:r w:rsidRPr="00B15A4F">
        <w:t>словиц и поговорок на несколько столетий старше почти всех</w:t>
      </w:r>
      <w:r>
        <w:t xml:space="preserve"> — если не всех — извес</w:t>
      </w:r>
      <w:r>
        <w:t>т</w:t>
      </w:r>
      <w:r>
        <w:t xml:space="preserve">ных </w:t>
      </w:r>
      <w:r w:rsidRPr="00B15A4F">
        <w:t>египетских сборников.</w:t>
      </w:r>
    </w:p>
    <w:p w:rsidR="001E79EA" w:rsidRDefault="001E79EA" w:rsidP="001E79EA">
      <w:r w:rsidRPr="001E79EA">
        <w:t>Как народ, шумеры прекратили свое существование уже тогда, когда были записаны первые строки Библии. Тем не менее, шумеры оказали знач</w:t>
      </w:r>
      <w:r w:rsidRPr="001E79EA">
        <w:t>и</w:t>
      </w:r>
      <w:r w:rsidRPr="001E79EA">
        <w:t>тельное влияние на целый ряд библейских книг. Кул</w:t>
      </w:r>
      <w:r w:rsidRPr="001E79EA">
        <w:t>ь</w:t>
      </w:r>
      <w:r w:rsidRPr="001E79EA">
        <w:t>турное, литературное, религиозное наследие шумеров коснулось еврейской традиции через посре</w:t>
      </w:r>
      <w:r w:rsidRPr="001E79EA">
        <w:t>д</w:t>
      </w:r>
      <w:r w:rsidRPr="001E79EA">
        <w:t>ство древних семитских народов Междуречья: через аккадцев, вавилонян, а</w:t>
      </w:r>
      <w:r w:rsidRPr="001E79EA">
        <w:t>с</w:t>
      </w:r>
      <w:r w:rsidRPr="001E79EA">
        <w:t>сирийцев.</w:t>
      </w:r>
    </w:p>
    <w:p w:rsidR="00B15A4F" w:rsidRDefault="00B15A4F" w:rsidP="00B15A4F">
      <w:pPr>
        <w:rPr>
          <w:szCs w:val="28"/>
        </w:rPr>
      </w:pPr>
      <w:r>
        <w:rPr>
          <w:szCs w:val="28"/>
        </w:rPr>
        <w:t>Одним из первых исследо</w:t>
      </w:r>
      <w:r w:rsidRPr="006B5568">
        <w:rPr>
          <w:szCs w:val="28"/>
        </w:rPr>
        <w:t xml:space="preserve">вателей шумерских памятников литературы мудрости был С.Н. </w:t>
      </w:r>
      <w:proofErr w:type="spellStart"/>
      <w:r w:rsidRPr="006B5568">
        <w:rPr>
          <w:szCs w:val="28"/>
        </w:rPr>
        <w:t>Крамер</w:t>
      </w:r>
      <w:proofErr w:type="spellEnd"/>
      <w:r>
        <w:rPr>
          <w:rStyle w:val="af5"/>
          <w:szCs w:val="28"/>
        </w:rPr>
        <w:endnoteReference w:id="1"/>
      </w:r>
      <w:r w:rsidRPr="006B5568">
        <w:rPr>
          <w:szCs w:val="28"/>
        </w:rPr>
        <w:t>.</w:t>
      </w:r>
      <w:r>
        <w:rPr>
          <w:szCs w:val="28"/>
        </w:rPr>
        <w:t xml:space="preserve"> Отмечая общечеловеческий характер притчей, поговорок и вообще так называемой литературы мудрости он пишет: «</w:t>
      </w:r>
      <w:r w:rsidRPr="00B15A4F">
        <w:rPr>
          <w:szCs w:val="28"/>
        </w:rPr>
        <w:t>Если вы когда-нибудь вдруг усомнитесь в единстве человеческого рода, в общн</w:t>
      </w:r>
      <w:r w:rsidRPr="00B15A4F">
        <w:rPr>
          <w:szCs w:val="28"/>
        </w:rPr>
        <w:t>о</w:t>
      </w:r>
      <w:r w:rsidRPr="00B15A4F">
        <w:rPr>
          <w:szCs w:val="28"/>
        </w:rPr>
        <w:t>сти всех народов и рас, обр</w:t>
      </w:r>
      <w:r w:rsidRPr="00B15A4F">
        <w:rPr>
          <w:szCs w:val="28"/>
        </w:rPr>
        <w:t>а</w:t>
      </w:r>
      <w:r w:rsidRPr="00B15A4F">
        <w:rPr>
          <w:szCs w:val="28"/>
        </w:rPr>
        <w:t>титесь к пословицам и поговоркам, к народным афоризмам и изр</w:t>
      </w:r>
      <w:r w:rsidRPr="00B15A4F">
        <w:rPr>
          <w:szCs w:val="28"/>
        </w:rPr>
        <w:t>е</w:t>
      </w:r>
      <w:r w:rsidRPr="00B15A4F">
        <w:rPr>
          <w:szCs w:val="28"/>
        </w:rPr>
        <w:t>чениям!</w:t>
      </w:r>
    </w:p>
    <w:p w:rsidR="00B15A4F" w:rsidRPr="001E79EA" w:rsidRDefault="00B15A4F" w:rsidP="00B15A4F">
      <w:r w:rsidRPr="00B15A4F">
        <w:t>Шумерские пословицы и поговорки были записаны более трех с пол</w:t>
      </w:r>
      <w:r w:rsidRPr="00B15A4F">
        <w:t>о</w:t>
      </w:r>
      <w:r w:rsidRPr="00B15A4F">
        <w:t>виной тысячелетий тому назад, а многие из них наверняка возникли ран</w:t>
      </w:r>
      <w:r w:rsidRPr="00B15A4F">
        <w:t>ь</w:t>
      </w:r>
      <w:r w:rsidRPr="00B15A4F">
        <w:t xml:space="preserve">ше и передавались устно из поколения в поколение. </w:t>
      </w:r>
      <w:proofErr w:type="gramStart"/>
      <w:r w:rsidRPr="00B15A4F">
        <w:t>Они созданы народом, кот</w:t>
      </w:r>
      <w:r w:rsidRPr="00B15A4F">
        <w:t>о</w:t>
      </w:r>
      <w:r>
        <w:t xml:space="preserve">рый отличался </w:t>
      </w:r>
      <w:r w:rsidRPr="00B15A4F">
        <w:t>буквально всем: у него был иной язык, иная географическая среда, иные обычаи, иная религия, иные политические и экономические принципы.</w:t>
      </w:r>
      <w:proofErr w:type="gramEnd"/>
      <w:r w:rsidRPr="00B15A4F">
        <w:t xml:space="preserve"> </w:t>
      </w:r>
      <w:proofErr w:type="gramStart"/>
      <w:r w:rsidRPr="00B15A4F">
        <w:t>И</w:t>
      </w:r>
      <w:proofErr w:type="gramEnd"/>
      <w:r w:rsidRPr="00B15A4F">
        <w:t xml:space="preserve"> тем не менее пословицы древнего Шумера в основе своей уд</w:t>
      </w:r>
      <w:r w:rsidRPr="00B15A4F">
        <w:t>и</w:t>
      </w:r>
      <w:r w:rsidRPr="00B15A4F">
        <w:t>вительно близки к нашим. Без труда различаем мы в них отражение наших собственных чаяний, надежд, слабостей и затруднений, узнаем свои со</w:t>
      </w:r>
      <w:r w:rsidRPr="00B15A4F">
        <w:t>б</w:t>
      </w:r>
      <w:r w:rsidRPr="00B15A4F">
        <w:t>ственные взгляды</w:t>
      </w:r>
      <w:r>
        <w:t>.</w:t>
      </w:r>
      <w:r w:rsidR="00635F14">
        <w:rPr>
          <w:rStyle w:val="af5"/>
        </w:rPr>
        <w:endnoteReference w:id="2"/>
      </w:r>
    </w:p>
    <w:p w:rsidR="00FF5AED" w:rsidRDefault="001E79EA">
      <w:pPr>
        <w:rPr>
          <w:szCs w:val="28"/>
        </w:rPr>
      </w:pPr>
      <w:r w:rsidRPr="001E79EA">
        <w:rPr>
          <w:szCs w:val="28"/>
        </w:rPr>
        <w:t xml:space="preserve">Связь шумерского наследия с библейской традицией казалась многим исследователям настолько очевидной, что в прошедшем веке они стремились найти непосредственное упоминание о Шумере в тексте Библии. При этом в первую очередь обращали внимание на упоминание в книге Бытие земли </w:t>
      </w:r>
      <w:proofErr w:type="spellStart"/>
      <w:r w:rsidRPr="001E79EA">
        <w:rPr>
          <w:szCs w:val="28"/>
        </w:rPr>
        <w:t>Сеннаар</w:t>
      </w:r>
      <w:proofErr w:type="spellEnd"/>
      <w:r w:rsidRPr="001E79EA">
        <w:rPr>
          <w:szCs w:val="28"/>
        </w:rPr>
        <w:t xml:space="preserve"> (Быт. 10:10; 11:2)</w:t>
      </w:r>
      <w:r w:rsidR="006B5568">
        <w:rPr>
          <w:rStyle w:val="af5"/>
          <w:szCs w:val="28"/>
        </w:rPr>
        <w:endnoteReference w:id="3"/>
      </w:r>
      <w:r w:rsidRPr="001E79EA">
        <w:rPr>
          <w:szCs w:val="28"/>
        </w:rPr>
        <w:t xml:space="preserve"> и </w:t>
      </w:r>
      <w:proofErr w:type="spellStart"/>
      <w:r w:rsidRPr="001E79EA">
        <w:rPr>
          <w:szCs w:val="28"/>
        </w:rPr>
        <w:t>сеннаарского</w:t>
      </w:r>
      <w:proofErr w:type="spellEnd"/>
      <w:r w:rsidRPr="001E79EA">
        <w:rPr>
          <w:szCs w:val="28"/>
        </w:rPr>
        <w:t xml:space="preserve"> царя (Быт. 14:1), отождествляя Шумер с </w:t>
      </w:r>
      <w:proofErr w:type="spellStart"/>
      <w:r w:rsidRPr="001E79EA">
        <w:rPr>
          <w:szCs w:val="28"/>
        </w:rPr>
        <w:t>Сен</w:t>
      </w:r>
      <w:r>
        <w:rPr>
          <w:szCs w:val="28"/>
        </w:rPr>
        <w:t>нааром</w:t>
      </w:r>
      <w:proofErr w:type="spellEnd"/>
      <w:r w:rsidR="006B5568">
        <w:rPr>
          <w:szCs w:val="28"/>
        </w:rPr>
        <w:t>.</w:t>
      </w:r>
    </w:p>
    <w:p w:rsidR="00B15A4F" w:rsidRDefault="00B15A4F" w:rsidP="00635F14">
      <w:pPr>
        <w:rPr>
          <w:szCs w:val="28"/>
        </w:rPr>
      </w:pPr>
      <w:r w:rsidRPr="00B15A4F">
        <w:rPr>
          <w:szCs w:val="28"/>
        </w:rPr>
        <w:t>Не вызывает сомнения, что литература мудрости</w:t>
      </w:r>
      <w:r>
        <w:rPr>
          <w:szCs w:val="28"/>
        </w:rPr>
        <w:t xml:space="preserve"> получила свое начало от наблю</w:t>
      </w:r>
      <w:r w:rsidRPr="00B15A4F">
        <w:rPr>
          <w:szCs w:val="28"/>
        </w:rPr>
        <w:t>дений над явлениями человеческой и природной жизни, зафиксир</w:t>
      </w:r>
      <w:r w:rsidRPr="00B15A4F">
        <w:rPr>
          <w:szCs w:val="28"/>
        </w:rPr>
        <w:t>о</w:t>
      </w:r>
      <w:r w:rsidRPr="00B15A4F">
        <w:rPr>
          <w:szCs w:val="28"/>
        </w:rPr>
        <w:t>ванных в пословицах и поговорках. Иными словами, истоком литературы мудрости является народная мудрость, нашедшая свое выражение в метких высказываниях, остроумных з</w:t>
      </w:r>
      <w:r w:rsidRPr="00B15A4F">
        <w:rPr>
          <w:szCs w:val="28"/>
        </w:rPr>
        <w:t>а</w:t>
      </w:r>
      <w:r w:rsidRPr="00B15A4F">
        <w:rPr>
          <w:szCs w:val="28"/>
        </w:rPr>
        <w:t>мечаниях, притчах</w:t>
      </w:r>
      <w:proofErr w:type="gramStart"/>
      <w:r w:rsidR="00635F14">
        <w:rPr>
          <w:szCs w:val="28"/>
        </w:rPr>
        <w:t>.</w:t>
      </w:r>
      <w:proofErr w:type="gramEnd"/>
      <w:r w:rsidR="00635F14">
        <w:rPr>
          <w:szCs w:val="28"/>
        </w:rPr>
        <w:t xml:space="preserve"> П</w:t>
      </w:r>
      <w:r w:rsidRPr="00B15A4F">
        <w:rPr>
          <w:szCs w:val="28"/>
        </w:rPr>
        <w:t xml:space="preserve">ословицы и поговорки </w:t>
      </w:r>
      <w:r w:rsidRPr="00B15A4F">
        <w:rPr>
          <w:szCs w:val="28"/>
        </w:rPr>
        <w:lastRenderedPageBreak/>
        <w:t>связаны с обычной человеческой жизнью, с бытом, в них ярче всего проявл</w:t>
      </w:r>
      <w:r w:rsidRPr="00B15A4F">
        <w:rPr>
          <w:szCs w:val="28"/>
        </w:rPr>
        <w:t>я</w:t>
      </w:r>
      <w:r w:rsidRPr="00B15A4F">
        <w:rPr>
          <w:szCs w:val="28"/>
        </w:rPr>
        <w:t>ется дух народа, «ибо они открывают нам его истинные устремления и ча</w:t>
      </w:r>
      <w:r w:rsidRPr="00B15A4F">
        <w:rPr>
          <w:szCs w:val="28"/>
        </w:rPr>
        <w:t>я</w:t>
      </w:r>
      <w:r w:rsidRPr="00B15A4F">
        <w:rPr>
          <w:szCs w:val="28"/>
        </w:rPr>
        <w:t>ния, и те внутренние побуждения, которые лежат в основе повседневной ч</w:t>
      </w:r>
      <w:r w:rsidRPr="00B15A4F">
        <w:rPr>
          <w:szCs w:val="28"/>
        </w:rPr>
        <w:t>е</w:t>
      </w:r>
      <w:r w:rsidRPr="00B15A4F">
        <w:rPr>
          <w:szCs w:val="28"/>
        </w:rPr>
        <w:t>ловеч</w:t>
      </w:r>
      <w:r w:rsidRPr="00B15A4F">
        <w:rPr>
          <w:szCs w:val="28"/>
        </w:rPr>
        <w:t>е</w:t>
      </w:r>
      <w:r w:rsidRPr="00B15A4F">
        <w:rPr>
          <w:szCs w:val="28"/>
        </w:rPr>
        <w:t>ской деятельности, и которые поэты стараются в своих литературных прои</w:t>
      </w:r>
      <w:r w:rsidRPr="00B15A4F">
        <w:rPr>
          <w:szCs w:val="28"/>
        </w:rPr>
        <w:t>з</w:t>
      </w:r>
      <w:r w:rsidRPr="00B15A4F">
        <w:rPr>
          <w:szCs w:val="28"/>
        </w:rPr>
        <w:t>ведениях пр</w:t>
      </w:r>
      <w:proofErr w:type="gramStart"/>
      <w:r w:rsidRPr="00B15A4F">
        <w:rPr>
          <w:szCs w:val="28"/>
        </w:rPr>
        <w:t>и-</w:t>
      </w:r>
      <w:proofErr w:type="gramEnd"/>
      <w:r w:rsidRPr="00B15A4F">
        <w:rPr>
          <w:szCs w:val="28"/>
        </w:rPr>
        <w:t xml:space="preserve"> нарядить</w:t>
      </w:r>
      <w:r w:rsidR="00635F14">
        <w:rPr>
          <w:szCs w:val="28"/>
        </w:rPr>
        <w:t xml:space="preserve"> и приукрасить</w:t>
      </w:r>
      <w:r w:rsidRPr="00B15A4F">
        <w:rPr>
          <w:szCs w:val="28"/>
        </w:rPr>
        <w:t>.</w:t>
      </w:r>
    </w:p>
    <w:p w:rsidR="00635F14" w:rsidRPr="006B5568" w:rsidRDefault="00635F14" w:rsidP="00635F14">
      <w:pPr>
        <w:rPr>
          <w:szCs w:val="28"/>
        </w:rPr>
      </w:pPr>
      <w:r w:rsidRPr="00635F14">
        <w:rPr>
          <w:szCs w:val="28"/>
        </w:rPr>
        <w:t>Перед</w:t>
      </w:r>
      <w:r>
        <w:rPr>
          <w:szCs w:val="28"/>
        </w:rPr>
        <w:t xml:space="preserve"> рассмотрением отдельных памят</w:t>
      </w:r>
      <w:r w:rsidRPr="00635F14">
        <w:rPr>
          <w:szCs w:val="28"/>
        </w:rPr>
        <w:t>ников ш</w:t>
      </w:r>
      <w:r>
        <w:rPr>
          <w:szCs w:val="28"/>
        </w:rPr>
        <w:t>умерской мудрости следует обра</w:t>
      </w:r>
      <w:r w:rsidRPr="00635F14">
        <w:rPr>
          <w:szCs w:val="28"/>
        </w:rPr>
        <w:t xml:space="preserve">тить </w:t>
      </w:r>
      <w:r>
        <w:rPr>
          <w:szCs w:val="28"/>
        </w:rPr>
        <w:t>внимание на некоторые общие осо</w:t>
      </w:r>
      <w:r w:rsidRPr="00635F14">
        <w:rPr>
          <w:szCs w:val="28"/>
        </w:rPr>
        <w:t>бенности шумерской л</w:t>
      </w:r>
      <w:r w:rsidRPr="00635F14">
        <w:rPr>
          <w:szCs w:val="28"/>
        </w:rPr>
        <w:t>и</w:t>
      </w:r>
      <w:r w:rsidRPr="00635F14">
        <w:rPr>
          <w:szCs w:val="28"/>
        </w:rPr>
        <w:t>тературы</w:t>
      </w:r>
      <w:r>
        <w:rPr>
          <w:rStyle w:val="af5"/>
          <w:szCs w:val="28"/>
        </w:rPr>
        <w:endnoteReference w:id="4"/>
      </w:r>
      <w:r w:rsidRPr="00635F14">
        <w:rPr>
          <w:szCs w:val="28"/>
        </w:rPr>
        <w:t>. Во-первых, шумерская литература – это литература устная, ра</w:t>
      </w:r>
      <w:r w:rsidRPr="00635F14">
        <w:rPr>
          <w:szCs w:val="28"/>
        </w:rPr>
        <w:t>с</w:t>
      </w:r>
      <w:r w:rsidRPr="00635F14">
        <w:rPr>
          <w:szCs w:val="28"/>
        </w:rPr>
        <w:t>считанная на восприятие слухом и эмоциями (а не зрением и воображением). Отсюда в ней присутствуют, например, частые повторы, т. е. те черты, кот</w:t>
      </w:r>
      <w:r w:rsidRPr="00635F14">
        <w:rPr>
          <w:szCs w:val="28"/>
        </w:rPr>
        <w:t>о</w:t>
      </w:r>
      <w:r w:rsidRPr="00635F14">
        <w:rPr>
          <w:szCs w:val="28"/>
        </w:rPr>
        <w:t>рые способствовали лучшему ее запоминанию. Во-вторых, эта литература отличается стойк</w:t>
      </w:r>
      <w:r w:rsidRPr="00635F14">
        <w:rPr>
          <w:szCs w:val="28"/>
        </w:rPr>
        <w:t>о</w:t>
      </w:r>
      <w:r w:rsidRPr="00635F14">
        <w:rPr>
          <w:szCs w:val="28"/>
        </w:rPr>
        <w:t>стью письменной традиции и особой любовью к цитации. Шуме</w:t>
      </w:r>
      <w:r w:rsidRPr="00635F14">
        <w:rPr>
          <w:szCs w:val="28"/>
        </w:rPr>
        <w:t>р</w:t>
      </w:r>
      <w:r w:rsidRPr="00635F14">
        <w:rPr>
          <w:szCs w:val="28"/>
        </w:rPr>
        <w:t xml:space="preserve">ские памятники копировались в </w:t>
      </w:r>
      <w:proofErr w:type="spellStart"/>
      <w:r w:rsidRPr="00635F14">
        <w:rPr>
          <w:szCs w:val="28"/>
        </w:rPr>
        <w:t>Уруке</w:t>
      </w:r>
      <w:proofErr w:type="spellEnd"/>
      <w:r w:rsidRPr="00635F14">
        <w:rPr>
          <w:szCs w:val="28"/>
        </w:rPr>
        <w:t xml:space="preserve"> и Вавилоне вплоть до II в. до Р. Х. Шумерские и аккадские писцы тщательно изучали литературные памя</w:t>
      </w:r>
      <w:r w:rsidRPr="00635F14">
        <w:rPr>
          <w:szCs w:val="28"/>
        </w:rPr>
        <w:t>т</w:t>
      </w:r>
      <w:r w:rsidRPr="00635F14">
        <w:rPr>
          <w:szCs w:val="28"/>
        </w:rPr>
        <w:t>ники прежнего времени и любили их цитировать. В ряде случаев литерату</w:t>
      </w:r>
      <w:r w:rsidRPr="00635F14">
        <w:rPr>
          <w:szCs w:val="28"/>
        </w:rPr>
        <w:t>р</w:t>
      </w:r>
      <w:r w:rsidRPr="00635F14">
        <w:rPr>
          <w:szCs w:val="28"/>
        </w:rPr>
        <w:t>ное творчество было процессом переосмысления уже имеющегося литер</w:t>
      </w:r>
      <w:r w:rsidRPr="00635F14">
        <w:rPr>
          <w:szCs w:val="28"/>
        </w:rPr>
        <w:t>а</w:t>
      </w:r>
      <w:r w:rsidRPr="00635F14">
        <w:rPr>
          <w:szCs w:val="28"/>
        </w:rPr>
        <w:t>турного наследия. «Иным было и отношение древних к авторству – пр</w:t>
      </w:r>
      <w:r w:rsidRPr="00635F14">
        <w:rPr>
          <w:szCs w:val="28"/>
        </w:rPr>
        <w:t>о</w:t>
      </w:r>
      <w:r w:rsidRPr="00635F14">
        <w:rPr>
          <w:szCs w:val="28"/>
        </w:rPr>
        <w:t>блема плагиата не стояла, поскольку поэт ощущал себя приемником и передатч</w:t>
      </w:r>
      <w:r w:rsidRPr="00635F14">
        <w:rPr>
          <w:szCs w:val="28"/>
        </w:rPr>
        <w:t>и</w:t>
      </w:r>
      <w:r w:rsidRPr="00635F14">
        <w:rPr>
          <w:szCs w:val="28"/>
        </w:rPr>
        <w:t>ком высшего творческого начала», – отмечает В. Афанасьева.</w:t>
      </w:r>
    </w:p>
    <w:p w:rsidR="00B25463" w:rsidRDefault="000C3FE4" w:rsidP="000C3FE4">
      <w:pPr>
        <w:pStyle w:val="2"/>
        <w:numPr>
          <w:ilvl w:val="0"/>
          <w:numId w:val="1"/>
        </w:numPr>
      </w:pPr>
      <w:r w:rsidRPr="000C3FE4">
        <w:t xml:space="preserve">Книга </w:t>
      </w:r>
      <w:proofErr w:type="spellStart"/>
      <w:r w:rsidRPr="000C3FE4">
        <w:t>Екклезиаста</w:t>
      </w:r>
      <w:proofErr w:type="spellEnd"/>
      <w:r w:rsidRPr="000C3FE4">
        <w:t xml:space="preserve"> и шумерские притчи. Положительный взгляд на мир: воздаяние за поступки, мудрый и глупый, сила сл</w:t>
      </w:r>
      <w:r w:rsidRPr="000C3FE4">
        <w:t>о</w:t>
      </w:r>
      <w:r w:rsidRPr="000C3FE4">
        <w:t>ва</w:t>
      </w:r>
    </w:p>
    <w:p w:rsidR="00302F43" w:rsidRDefault="000D4BF2" w:rsidP="00302F43">
      <w:r>
        <w:t>Как уже было сказано, л</w:t>
      </w:r>
      <w:r w:rsidR="002C4FB7" w:rsidRPr="002C4FB7">
        <w:t>итерату</w:t>
      </w:r>
      <w:r>
        <w:t>ра мудрости уходит корнями в на</w:t>
      </w:r>
      <w:r w:rsidR="002C4FB7" w:rsidRPr="002C4FB7">
        <w:t>ро</w:t>
      </w:r>
      <w:r w:rsidR="002C4FB7" w:rsidRPr="002C4FB7">
        <w:t>д</w:t>
      </w:r>
      <w:r w:rsidR="002C4FB7" w:rsidRPr="002C4FB7">
        <w:t xml:space="preserve">ную мудрость. Народная </w:t>
      </w:r>
      <w:r>
        <w:t xml:space="preserve">же мудрость </w:t>
      </w:r>
      <w:proofErr w:type="spellStart"/>
      <w:r>
        <w:t>над</w:t>
      </w:r>
      <w:r w:rsidR="002C4FB7" w:rsidRPr="002C4FB7">
        <w:t>национальна</w:t>
      </w:r>
      <w:proofErr w:type="spellEnd"/>
      <w:r w:rsidR="002C4FB7" w:rsidRPr="002C4FB7">
        <w:t>, как и сама дре</w:t>
      </w:r>
      <w:r w:rsidR="002C4FB7" w:rsidRPr="002C4FB7">
        <w:t>в</w:t>
      </w:r>
      <w:r w:rsidR="002C4FB7" w:rsidRPr="002C4FB7">
        <w:t>няя тради</w:t>
      </w:r>
      <w:r>
        <w:t xml:space="preserve">ция мудрости. </w:t>
      </w:r>
      <w:r w:rsidRPr="000D4BF2">
        <w:t>Шуме</w:t>
      </w:r>
      <w:r>
        <w:t>рские поговорки отражают тради</w:t>
      </w:r>
      <w:r w:rsidRPr="000D4BF2">
        <w:t>ционное пре</w:t>
      </w:r>
      <w:r w:rsidRPr="000D4BF2">
        <w:t>д</w:t>
      </w:r>
      <w:r>
        <w:t>ставление о правильном пове</w:t>
      </w:r>
      <w:r w:rsidRPr="000D4BF2">
        <w:t xml:space="preserve">дении как залоге жизненного успеха. </w:t>
      </w:r>
      <w:r w:rsidR="00302F43">
        <w:t>Так же и в</w:t>
      </w:r>
      <w:r w:rsidRPr="000D4BF2">
        <w:t xml:space="preserve"> Книге </w:t>
      </w:r>
      <w:proofErr w:type="spellStart"/>
      <w:r w:rsidRPr="000D4BF2">
        <w:t>Екклезиаста</w:t>
      </w:r>
      <w:proofErr w:type="spellEnd"/>
      <w:r w:rsidRPr="000D4BF2">
        <w:t xml:space="preserve"> выра</w:t>
      </w:r>
      <w:r>
        <w:t>жается п</w:t>
      </w:r>
      <w:r>
        <w:t>о</w:t>
      </w:r>
      <w:r>
        <w:t>доб</w:t>
      </w:r>
      <w:r w:rsidRPr="000D4BF2">
        <w:t>ный положительный взгляд на мир.</w:t>
      </w:r>
    </w:p>
    <w:p w:rsidR="002C4FB7" w:rsidRDefault="000D4BF2" w:rsidP="00302F43">
      <w:r w:rsidRPr="000D4BF2">
        <w:t>По</w:t>
      </w:r>
      <w:r>
        <w:t>сло</w:t>
      </w:r>
      <w:r w:rsidRPr="000D4BF2">
        <w:t xml:space="preserve">вицы утверждают, что если человек будет </w:t>
      </w:r>
      <w:r w:rsidRPr="00FB628E">
        <w:rPr>
          <w:b/>
          <w:bCs/>
        </w:rPr>
        <w:t>угождать богам</w:t>
      </w:r>
      <w:r w:rsidRPr="000D4BF2">
        <w:t>, тв</w:t>
      </w:r>
      <w:r w:rsidRPr="000D4BF2">
        <w:t>о</w:t>
      </w:r>
      <w:r w:rsidRPr="000D4BF2">
        <w:t>рить жертвы, то ему будет сопутствовать уда</w:t>
      </w:r>
      <w:r w:rsidR="00302F43">
        <w:t>ча. Вот некот</w:t>
      </w:r>
      <w:r w:rsidR="00302F43">
        <w:t>о</w:t>
      </w:r>
      <w:r w:rsidR="00302F43">
        <w:t xml:space="preserve">рые </w:t>
      </w:r>
      <w:r w:rsidR="00302F43" w:rsidRPr="00302F43">
        <w:rPr>
          <w:b/>
          <w:bCs/>
        </w:rPr>
        <w:t>шумерские</w:t>
      </w:r>
      <w:r w:rsidR="00302F43">
        <w:t xml:space="preserve"> пословицы:</w:t>
      </w:r>
    </w:p>
    <w:p w:rsidR="000D4BF2" w:rsidRDefault="000D4BF2" w:rsidP="00302F43">
      <w:pPr>
        <w:pStyle w:val="aa"/>
        <w:numPr>
          <w:ilvl w:val="0"/>
          <w:numId w:val="2"/>
        </w:numPr>
      </w:pPr>
      <w:r>
        <w:t>«</w:t>
      </w:r>
      <w:r w:rsidRPr="000D4BF2">
        <w:t>Жертвы творят жизнь</w:t>
      </w:r>
      <w:r>
        <w:t>»</w:t>
      </w:r>
    </w:p>
    <w:p w:rsidR="000D4BF2" w:rsidRDefault="000D4BF2" w:rsidP="00302F43">
      <w:pPr>
        <w:pStyle w:val="aa"/>
        <w:numPr>
          <w:ilvl w:val="0"/>
          <w:numId w:val="2"/>
        </w:numPr>
      </w:pPr>
      <w:r>
        <w:t>«</w:t>
      </w:r>
      <w:r w:rsidRPr="000D4BF2">
        <w:t>Пусть мои дары в присутствии бога никогда не прекр</w:t>
      </w:r>
      <w:r w:rsidRPr="000D4BF2">
        <w:t>а</w:t>
      </w:r>
      <w:r w:rsidRPr="000D4BF2">
        <w:t>тятся</w:t>
      </w:r>
      <w:r>
        <w:t>»</w:t>
      </w:r>
    </w:p>
    <w:p w:rsidR="00983588" w:rsidRDefault="000D4BF2" w:rsidP="000D4BF2">
      <w:r>
        <w:t>Так же и человеческий успех в делах мирских зависит от воли и благ</w:t>
      </w:r>
      <w:r>
        <w:t>о</w:t>
      </w:r>
      <w:r>
        <w:t>словения богов:</w:t>
      </w:r>
    </w:p>
    <w:p w:rsidR="000D4BF2" w:rsidRDefault="000D4BF2" w:rsidP="00302F43">
      <w:pPr>
        <w:pStyle w:val="aa"/>
        <w:numPr>
          <w:ilvl w:val="0"/>
          <w:numId w:val="3"/>
        </w:numPr>
      </w:pPr>
      <w:r w:rsidRPr="000D4BF2">
        <w:t xml:space="preserve">«Человек без бога </w:t>
      </w:r>
      <w:r>
        <w:t>не раздобудет много пи</w:t>
      </w:r>
      <w:r w:rsidRPr="000D4BF2">
        <w:t>щи, не раздобудет и мало пищи. Спускаясь к реке, он не поймает рыбы. Спускаясь к степи, он не поймает газель. Когда он хвастается, он не получит ничего. Когда он стремится, он не получит ничего. Но если его бог благоволит к нему, Все, что он наз</w:t>
      </w:r>
      <w:r w:rsidRPr="000D4BF2">
        <w:t>о</w:t>
      </w:r>
      <w:r w:rsidRPr="000D4BF2">
        <w:t>вет, будет даровано ему».</w:t>
      </w:r>
    </w:p>
    <w:p w:rsidR="00302F43" w:rsidRDefault="00983588" w:rsidP="00B561B7">
      <w:r>
        <w:t xml:space="preserve">Книга </w:t>
      </w:r>
      <w:proofErr w:type="spellStart"/>
      <w:r w:rsidRPr="00302F43">
        <w:rPr>
          <w:b/>
          <w:bCs/>
        </w:rPr>
        <w:t>Екклезиаста</w:t>
      </w:r>
      <w:proofErr w:type="spellEnd"/>
      <w:r>
        <w:t>, как и поговорки шумеров,</w:t>
      </w:r>
      <w:r w:rsidR="00302F43">
        <w:t xml:space="preserve"> </w:t>
      </w:r>
      <w:r>
        <w:t>призывает исполнять свой долг перед Богом,</w:t>
      </w:r>
      <w:r>
        <w:t xml:space="preserve"> </w:t>
      </w:r>
      <w:r>
        <w:t>быть верным Богу, бояться Бога, не нарушать</w:t>
      </w:r>
      <w:r>
        <w:t xml:space="preserve"> </w:t>
      </w:r>
      <w:r>
        <w:t xml:space="preserve">данных Ему обетов: </w:t>
      </w:r>
    </w:p>
    <w:p w:rsidR="00B561B7" w:rsidRDefault="00983588" w:rsidP="00302F43">
      <w:pPr>
        <w:pStyle w:val="aa"/>
        <w:numPr>
          <w:ilvl w:val="0"/>
          <w:numId w:val="3"/>
        </w:numPr>
      </w:pPr>
      <w:r>
        <w:lastRenderedPageBreak/>
        <w:t>«</w:t>
      </w:r>
      <w:r w:rsidR="00B561B7" w:rsidRPr="00B561B7">
        <w:t>Наблюдай за ногою твоею, когда идешь в дом Божий, и будь г</w:t>
      </w:r>
      <w:r w:rsidR="00B561B7" w:rsidRPr="00B561B7">
        <w:t>о</w:t>
      </w:r>
      <w:r w:rsidR="00B561B7" w:rsidRPr="00B561B7">
        <w:t>тов более к слушанию, нежели к жертвоприн</w:t>
      </w:r>
      <w:r w:rsidR="00B561B7" w:rsidRPr="00B561B7">
        <w:t>о</w:t>
      </w:r>
      <w:r w:rsidR="00B561B7" w:rsidRPr="00B561B7">
        <w:t>шению; ибо они не думают, что худо делают</w:t>
      </w:r>
      <w:r w:rsidR="00B561B7">
        <w:t>» (</w:t>
      </w:r>
      <w:r w:rsidR="00B561B7" w:rsidRPr="00B561B7">
        <w:t>Еккл.4:17</w:t>
      </w:r>
      <w:r w:rsidR="00B561B7">
        <w:t>)</w:t>
      </w:r>
    </w:p>
    <w:p w:rsidR="00817378" w:rsidRDefault="00B561B7" w:rsidP="00B561B7">
      <w:r>
        <w:t xml:space="preserve">Неоднократно говорит Книга </w:t>
      </w:r>
      <w:proofErr w:type="spellStart"/>
      <w:r>
        <w:t>Ек</w:t>
      </w:r>
      <w:r w:rsidRPr="00B561B7">
        <w:t>клезиаста</w:t>
      </w:r>
      <w:proofErr w:type="spellEnd"/>
      <w:r w:rsidRPr="00B561B7">
        <w:t xml:space="preserve"> и </w:t>
      </w:r>
      <w:r>
        <w:t>о зависимости успеха от благово</w:t>
      </w:r>
      <w:r w:rsidRPr="00B561B7">
        <w:t>ления Бога</w:t>
      </w:r>
      <w:r>
        <w:t xml:space="preserve">: </w:t>
      </w:r>
    </w:p>
    <w:p w:rsidR="00817378" w:rsidRDefault="00B561B7" w:rsidP="00194C3A">
      <w:pPr>
        <w:pStyle w:val="aa"/>
        <w:numPr>
          <w:ilvl w:val="0"/>
          <w:numId w:val="3"/>
        </w:numPr>
      </w:pPr>
      <w:r>
        <w:t>«</w:t>
      </w:r>
      <w:r w:rsidRPr="00B561B7">
        <w:t>Не во власти человека и то благо, чтобы есть и пить и услаждать душу свою от труда своего. Я увидел, что и это – от руки Бож</w:t>
      </w:r>
      <w:r w:rsidRPr="00B561B7">
        <w:t>и</w:t>
      </w:r>
      <w:r w:rsidRPr="00B561B7">
        <w:t>ей</w:t>
      </w:r>
      <w:proofErr w:type="gramStart"/>
      <w:r w:rsidRPr="00B561B7">
        <w:t>;</w:t>
      </w:r>
      <w:r>
        <w:t>»</w:t>
      </w:r>
      <w:proofErr w:type="gramEnd"/>
      <w:r w:rsidRPr="00B561B7">
        <w:t xml:space="preserve"> (</w:t>
      </w:r>
      <w:proofErr w:type="spellStart"/>
      <w:r w:rsidRPr="00B561B7">
        <w:t>Еккл</w:t>
      </w:r>
      <w:proofErr w:type="spellEnd"/>
      <w:r w:rsidRPr="00B561B7">
        <w:t>. 2:24</w:t>
      </w:r>
      <w:r>
        <w:t>).</w:t>
      </w:r>
    </w:p>
    <w:p w:rsidR="00817378" w:rsidRDefault="00B561B7" w:rsidP="00194C3A">
      <w:pPr>
        <w:pStyle w:val="aa"/>
        <w:numPr>
          <w:ilvl w:val="0"/>
          <w:numId w:val="3"/>
        </w:numPr>
      </w:pPr>
      <w:r>
        <w:t>«</w:t>
      </w:r>
      <w:r w:rsidRPr="00B561B7">
        <w:t>И если какому человеку Бог дал богатство и имущество, и дал ему власть пользоваться от них и брать свою долю и наслаждат</w:t>
      </w:r>
      <w:r w:rsidRPr="00B561B7">
        <w:t>ь</w:t>
      </w:r>
      <w:r w:rsidRPr="00B561B7">
        <w:t>ся от</w:t>
      </w:r>
      <w:r>
        <w:t xml:space="preserve"> трудов своих, то это дар Б</w:t>
      </w:r>
      <w:r>
        <w:t>о</w:t>
      </w:r>
      <w:r>
        <w:t>жий». (</w:t>
      </w:r>
      <w:r w:rsidRPr="00B561B7">
        <w:t>Еккл.5:18</w:t>
      </w:r>
      <w:r>
        <w:t>).</w:t>
      </w:r>
    </w:p>
    <w:p w:rsidR="00B561B7" w:rsidRDefault="00B561B7" w:rsidP="00194C3A">
      <w:pPr>
        <w:pStyle w:val="aa"/>
        <w:numPr>
          <w:ilvl w:val="0"/>
          <w:numId w:val="3"/>
        </w:numPr>
      </w:pPr>
      <w:r>
        <w:t>«</w:t>
      </w:r>
      <w:proofErr w:type="gramStart"/>
      <w:r w:rsidRPr="00B561B7">
        <w:t>Итак</w:t>
      </w:r>
      <w:proofErr w:type="gramEnd"/>
      <w:r w:rsidRPr="00B561B7">
        <w:t xml:space="preserve"> иди, ешь с весельем хлеб твой, и пей в радости сердца в</w:t>
      </w:r>
      <w:r w:rsidRPr="00B561B7">
        <w:t>и</w:t>
      </w:r>
      <w:r w:rsidRPr="00B561B7">
        <w:t>но твое, ког</w:t>
      </w:r>
      <w:r>
        <w:t>да Бог благоволит к делам твоим» (</w:t>
      </w:r>
      <w:r w:rsidRPr="00B561B7">
        <w:t>Еккл.9:7</w:t>
      </w:r>
      <w:r>
        <w:t>)</w:t>
      </w:r>
    </w:p>
    <w:p w:rsidR="00194C3A" w:rsidRPr="00FB628E" w:rsidRDefault="00194C3A" w:rsidP="00FB628E">
      <w:r>
        <w:t xml:space="preserve">Вести себя правильно необходимо не только по отношение к богам, но и по </w:t>
      </w:r>
      <w:r w:rsidRPr="00FB628E">
        <w:rPr>
          <w:b/>
          <w:bCs/>
        </w:rPr>
        <w:t>отношению к человеку</w:t>
      </w:r>
      <w:r w:rsidR="00FB628E">
        <w:rPr>
          <w:b/>
          <w:bCs/>
        </w:rPr>
        <w:t>.</w:t>
      </w:r>
    </w:p>
    <w:p w:rsidR="00194C3A" w:rsidRDefault="00194C3A" w:rsidP="00194C3A">
      <w:r>
        <w:t>Шумерские пословицы:</w:t>
      </w:r>
    </w:p>
    <w:p w:rsidR="00194C3A" w:rsidRPr="00194C3A" w:rsidRDefault="00194C3A" w:rsidP="00194C3A">
      <w:pPr>
        <w:pStyle w:val="aa"/>
        <w:numPr>
          <w:ilvl w:val="0"/>
          <w:numId w:val="4"/>
        </w:numPr>
        <w:rPr>
          <w:lang w:val="en-US"/>
        </w:rPr>
      </w:pPr>
      <w:r>
        <w:t>«Тот, кто обижает – обижен</w:t>
      </w:r>
      <w:proofErr w:type="gramStart"/>
      <w:r>
        <w:t xml:space="preserve"> </w:t>
      </w:r>
      <w:r>
        <w:t>,</w:t>
      </w:r>
      <w:proofErr w:type="gramEnd"/>
      <w:r>
        <w:t xml:space="preserve"> тот, кто</w:t>
      </w:r>
      <w:r>
        <w:t xml:space="preserve"> </w:t>
      </w:r>
      <w:r>
        <w:t>высмеивает – высмеян</w:t>
      </w:r>
      <w:r>
        <w:t>».</w:t>
      </w:r>
      <w:r w:rsidRPr="00194C3A">
        <w:t xml:space="preserve"> </w:t>
      </w:r>
      <w:r w:rsidRPr="00194C3A">
        <w:rPr>
          <w:lang w:val="en-US"/>
        </w:rPr>
        <w:t>(3:69).</w:t>
      </w:r>
    </w:p>
    <w:p w:rsidR="00194C3A" w:rsidRDefault="00194C3A" w:rsidP="00194C3A">
      <w:pPr>
        <w:pStyle w:val="aa"/>
        <w:numPr>
          <w:ilvl w:val="0"/>
          <w:numId w:val="4"/>
        </w:numPr>
      </w:pPr>
      <w:r w:rsidRPr="00194C3A">
        <w:t>«Наказание</w:t>
      </w:r>
      <w:r>
        <w:t xml:space="preserve"> </w:t>
      </w:r>
      <w:r w:rsidRPr="00194C3A">
        <w:t>определено хвастуну, его поражают</w:t>
      </w:r>
      <w:r>
        <w:t xml:space="preserve"> боле</w:t>
      </w:r>
      <w:r>
        <w:t>з</w:t>
      </w:r>
      <w:r>
        <w:t>ни</w:t>
      </w:r>
      <w:r w:rsidRPr="00194C3A">
        <w:t>» (3:121)</w:t>
      </w:r>
    </w:p>
    <w:p w:rsidR="00194C3A" w:rsidRDefault="00194C3A" w:rsidP="00194C3A">
      <w:pPr>
        <w:pStyle w:val="aa"/>
        <w:numPr>
          <w:ilvl w:val="0"/>
          <w:numId w:val="4"/>
        </w:numPr>
      </w:pPr>
      <w:r>
        <w:t>«Не увеличивай зло</w:t>
      </w:r>
      <w:r>
        <w:t xml:space="preserve"> </w:t>
      </w:r>
      <w:r>
        <w:t>ложью</w:t>
      </w:r>
      <w:r w:rsidRPr="00194C3A">
        <w:t>,</w:t>
      </w:r>
      <w:r>
        <w:t xml:space="preserve"> </w:t>
      </w:r>
      <w:r>
        <w:t>иначе погибель станет твоим уд</w:t>
      </w:r>
      <w:r>
        <w:t>е</w:t>
      </w:r>
      <w:r>
        <w:t>лом</w:t>
      </w:r>
      <w:r>
        <w:t>»</w:t>
      </w:r>
      <w:r w:rsidRPr="00194C3A">
        <w:t xml:space="preserve"> (7:48).</w:t>
      </w:r>
    </w:p>
    <w:p w:rsidR="00194C3A" w:rsidRDefault="00194C3A" w:rsidP="00194C3A">
      <w:r>
        <w:t>Книга Екклезиаст:</w:t>
      </w:r>
    </w:p>
    <w:p w:rsidR="00194C3A" w:rsidRDefault="00194C3A" w:rsidP="00194C3A">
      <w:pPr>
        <w:pStyle w:val="aa"/>
        <w:numPr>
          <w:ilvl w:val="0"/>
          <w:numId w:val="5"/>
        </w:numPr>
      </w:pPr>
      <w:r>
        <w:t>«</w:t>
      </w:r>
      <w:r w:rsidRPr="00194C3A">
        <w:t>Кто копает яму, тот упадет в нее, и кто разрушает ограду, того ужалит змей</w:t>
      </w:r>
      <w:r>
        <w:t>»</w:t>
      </w:r>
      <w:r w:rsidRPr="00194C3A">
        <w:t>.</w:t>
      </w:r>
      <w:r>
        <w:t xml:space="preserve"> (</w:t>
      </w:r>
      <w:r w:rsidRPr="00194C3A">
        <w:t>Еккл.10:8</w:t>
      </w:r>
      <w:r>
        <w:t>)</w:t>
      </w:r>
    </w:p>
    <w:p w:rsidR="00194C3A" w:rsidRDefault="00194C3A" w:rsidP="00194C3A">
      <w:pPr>
        <w:pStyle w:val="aa"/>
        <w:numPr>
          <w:ilvl w:val="0"/>
          <w:numId w:val="5"/>
        </w:numPr>
      </w:pPr>
      <w:r>
        <w:t>«</w:t>
      </w:r>
      <w:r w:rsidRPr="00194C3A">
        <w:t>И сказал я в сердце своем: «</w:t>
      </w:r>
      <w:proofErr w:type="gramStart"/>
      <w:r w:rsidRPr="00194C3A">
        <w:t>праведного</w:t>
      </w:r>
      <w:proofErr w:type="gramEnd"/>
      <w:r w:rsidRPr="00194C3A">
        <w:t xml:space="preserve"> и нечестивого будет с</w:t>
      </w:r>
      <w:r w:rsidRPr="00194C3A">
        <w:t>у</w:t>
      </w:r>
      <w:r w:rsidRPr="00194C3A">
        <w:t>дить Бог; потому что время для всякой вещи и суд над всяким д</w:t>
      </w:r>
      <w:r w:rsidRPr="00194C3A">
        <w:t>е</w:t>
      </w:r>
      <w:r w:rsidRPr="00194C3A">
        <w:t>лом там».</w:t>
      </w:r>
      <w:r>
        <w:t xml:space="preserve"> (</w:t>
      </w:r>
      <w:r w:rsidRPr="00194C3A">
        <w:t>Еккл.3:17</w:t>
      </w:r>
      <w:r>
        <w:t>)</w:t>
      </w:r>
    </w:p>
    <w:p w:rsidR="00194C3A" w:rsidRDefault="00194C3A" w:rsidP="00194C3A">
      <w:pPr>
        <w:pStyle w:val="aa"/>
        <w:numPr>
          <w:ilvl w:val="0"/>
          <w:numId w:val="5"/>
        </w:numPr>
      </w:pPr>
      <w:r>
        <w:t>«И</w:t>
      </w:r>
      <w:r w:rsidRPr="00194C3A">
        <w:t>бо всякое дело Бог приведет на суд, и все тайное, хорошо ли оно, или худо</w:t>
      </w:r>
      <w:r>
        <w:t>»</w:t>
      </w:r>
      <w:proofErr w:type="gramStart"/>
      <w:r w:rsidRPr="00194C3A">
        <w:t>.</w:t>
      </w:r>
      <w:r>
        <w:t>(</w:t>
      </w:r>
      <w:proofErr w:type="gramEnd"/>
      <w:r w:rsidRPr="00194C3A">
        <w:t>Еккл.12:14</w:t>
      </w:r>
      <w:r>
        <w:t>)</w:t>
      </w:r>
    </w:p>
    <w:p w:rsidR="006C4896" w:rsidRDefault="006C4896" w:rsidP="006C4896">
      <w:r>
        <w:t xml:space="preserve">Мысль о </w:t>
      </w:r>
      <w:proofErr w:type="gramStart"/>
      <w:r>
        <w:t>том</w:t>
      </w:r>
      <w:proofErr w:type="gramEnd"/>
      <w:r>
        <w:t xml:space="preserve"> что всегда существует </w:t>
      </w:r>
      <w:r w:rsidRPr="00FB628E">
        <w:rPr>
          <w:b/>
          <w:bCs/>
        </w:rPr>
        <w:t>промысел Божий</w:t>
      </w:r>
      <w:r>
        <w:t xml:space="preserve"> о человеке, свойственна, обеим традициям, как шумерской, так и древнееврейской. Ш</w:t>
      </w:r>
      <w:r>
        <w:t>у</w:t>
      </w:r>
      <w:r>
        <w:t>меры сравнивали бога с пастухом, который проявляет заботу о тех, кого п</w:t>
      </w:r>
      <w:r>
        <w:t>а</w:t>
      </w:r>
      <w:r>
        <w:t>сет:</w:t>
      </w:r>
    </w:p>
    <w:p w:rsidR="006C4896" w:rsidRDefault="0014687C" w:rsidP="0014687C">
      <w:pPr>
        <w:pStyle w:val="aa"/>
        <w:numPr>
          <w:ilvl w:val="0"/>
          <w:numId w:val="6"/>
        </w:numPr>
      </w:pPr>
      <w:r>
        <w:t>«</w:t>
      </w:r>
      <w:r w:rsidR="006C4896">
        <w:t>Личный бог человека – это пастух,</w:t>
      </w:r>
      <w:r w:rsidR="006C4896">
        <w:t xml:space="preserve"> </w:t>
      </w:r>
      <w:r w:rsidR="006C4896">
        <w:t>который находит для челов</w:t>
      </w:r>
      <w:r w:rsidR="006C4896">
        <w:t>е</w:t>
      </w:r>
      <w:r w:rsidR="006C4896">
        <w:t>ка пастбище. Пусть он ведет его как овцу к пище,</w:t>
      </w:r>
      <w:r>
        <w:t xml:space="preserve"> </w:t>
      </w:r>
      <w:r w:rsidR="006C4896">
        <w:t>чтобы</w:t>
      </w:r>
      <w:r w:rsidR="006C4896" w:rsidRPr="0014687C">
        <w:t xml:space="preserve"> </w:t>
      </w:r>
      <w:r w:rsidR="006C4896">
        <w:t>он</w:t>
      </w:r>
      <w:r w:rsidR="006C4896" w:rsidRPr="0014687C">
        <w:t xml:space="preserve"> </w:t>
      </w:r>
      <w:r>
        <w:t>ел</w:t>
      </w:r>
      <w:r w:rsidR="006C4896">
        <w:t>» (3:134).</w:t>
      </w:r>
    </w:p>
    <w:p w:rsidR="0014687C" w:rsidRDefault="00555FCA" w:rsidP="0014687C">
      <w:r>
        <w:t>Похожа</w:t>
      </w:r>
      <w:r w:rsidR="0014687C">
        <w:t xml:space="preserve"> мысль выраженная </w:t>
      </w:r>
      <w:proofErr w:type="spellStart"/>
      <w:r w:rsidR="0014687C">
        <w:t>Екклезиастом</w:t>
      </w:r>
      <w:proofErr w:type="spellEnd"/>
      <w:r w:rsidR="0014687C">
        <w:t>:</w:t>
      </w:r>
    </w:p>
    <w:p w:rsidR="0014687C" w:rsidRDefault="0014687C" w:rsidP="0014687C">
      <w:pPr>
        <w:pStyle w:val="aa"/>
        <w:numPr>
          <w:ilvl w:val="0"/>
          <w:numId w:val="6"/>
        </w:numPr>
      </w:pPr>
      <w:r>
        <w:t>«</w:t>
      </w:r>
      <w:r w:rsidRPr="0014687C">
        <w:t>Слова мудрых – как иглы и как вбитые гвозди, и сост</w:t>
      </w:r>
      <w:r w:rsidRPr="0014687C">
        <w:t>а</w:t>
      </w:r>
      <w:r w:rsidRPr="0014687C">
        <w:t>вители их – от единого пастыря</w:t>
      </w:r>
      <w:r>
        <w:t>»</w:t>
      </w:r>
      <w:r w:rsidRPr="0014687C">
        <w:t>.</w:t>
      </w:r>
      <w:r>
        <w:t xml:space="preserve"> (</w:t>
      </w:r>
      <w:r w:rsidRPr="0014687C">
        <w:t>Еккл.12:11</w:t>
      </w:r>
      <w:r>
        <w:t>)</w:t>
      </w:r>
    </w:p>
    <w:p w:rsidR="00FB628E" w:rsidRDefault="00FB628E" w:rsidP="00FB628E">
      <w:r>
        <w:t xml:space="preserve">В </w:t>
      </w:r>
      <w:r>
        <w:t>произведениях литературы мудрости</w:t>
      </w:r>
      <w:r>
        <w:t xml:space="preserve"> </w:t>
      </w:r>
      <w:r>
        <w:t>неизменно противопоставляю</w:t>
      </w:r>
      <w:r>
        <w:t>т</w:t>
      </w:r>
      <w:r>
        <w:t>ся мудрость</w:t>
      </w:r>
      <w:r>
        <w:t xml:space="preserve"> </w:t>
      </w:r>
      <w:r>
        <w:t>и глупость. В шумерских</w:t>
      </w:r>
      <w:r>
        <w:t xml:space="preserve"> </w:t>
      </w:r>
      <w:r>
        <w:t>поговорках подчеркивается преимущ</w:t>
      </w:r>
      <w:r>
        <w:t>е</w:t>
      </w:r>
      <w:r>
        <w:t>ство</w:t>
      </w:r>
      <w:r>
        <w:t xml:space="preserve"> </w:t>
      </w:r>
      <w:r>
        <w:t>мудрого человека</w:t>
      </w:r>
      <w:r>
        <w:t>:</w:t>
      </w:r>
    </w:p>
    <w:p w:rsidR="00FB628E" w:rsidRPr="00FB628E" w:rsidRDefault="00FB628E" w:rsidP="00FB628E">
      <w:pPr>
        <w:pStyle w:val="aa"/>
        <w:numPr>
          <w:ilvl w:val="0"/>
          <w:numId w:val="6"/>
        </w:numPr>
      </w:pPr>
      <w:r>
        <w:t>«Никто не может</w:t>
      </w:r>
      <w:r>
        <w:t xml:space="preserve"> соперничать с мудрым человеком</w:t>
      </w:r>
      <w:r w:rsidRPr="00FB628E">
        <w:t>» (9:</w:t>
      </w:r>
      <w:r>
        <w:t>а</w:t>
      </w:r>
      <w:r w:rsidRPr="00FB628E">
        <w:t>11).</w:t>
      </w:r>
    </w:p>
    <w:p w:rsidR="00FB628E" w:rsidRDefault="00FB628E" w:rsidP="00FB628E">
      <w:r>
        <w:t xml:space="preserve">В книге </w:t>
      </w:r>
      <w:proofErr w:type="spellStart"/>
      <w:r>
        <w:t>Екклезиаста</w:t>
      </w:r>
      <w:proofErr w:type="spellEnd"/>
      <w:r>
        <w:t>, так же подчеркивается это преимущ</w:t>
      </w:r>
      <w:r>
        <w:t>е</w:t>
      </w:r>
      <w:r>
        <w:t>ство:</w:t>
      </w:r>
    </w:p>
    <w:p w:rsidR="00FB628E" w:rsidRDefault="00FB628E" w:rsidP="00FB628E">
      <w:pPr>
        <w:pStyle w:val="aa"/>
        <w:numPr>
          <w:ilvl w:val="0"/>
          <w:numId w:val="6"/>
        </w:numPr>
      </w:pPr>
      <w:r w:rsidRPr="00FB628E">
        <w:lastRenderedPageBreak/>
        <w:t>И увидел я, что преимущество мудрости перед глуп</w:t>
      </w:r>
      <w:r w:rsidRPr="00FB628E">
        <w:t>о</w:t>
      </w:r>
      <w:r w:rsidRPr="00FB628E">
        <w:t>стью такое же, как</w:t>
      </w:r>
      <w:r>
        <w:t xml:space="preserve"> преимущество света перед </w:t>
      </w:r>
      <w:proofErr w:type="spellStart"/>
      <w:r>
        <w:t>тьмою</w:t>
      </w:r>
      <w:proofErr w:type="spellEnd"/>
      <w:r>
        <w:t>» (</w:t>
      </w:r>
      <w:r w:rsidRPr="00FB628E">
        <w:t>Еккл.2:13</w:t>
      </w:r>
      <w:r>
        <w:t>)</w:t>
      </w:r>
    </w:p>
    <w:p w:rsidR="005A5583" w:rsidRDefault="005A5583" w:rsidP="005A5583">
      <w:r>
        <w:t>Напротив, действия и поведение глупого человека высмеиваются, ос</w:t>
      </w:r>
      <w:r>
        <w:t>о</w:t>
      </w:r>
      <w:r>
        <w:t>бенно подчеркивается такое свойство глупости – как многословие</w:t>
      </w:r>
      <w:proofErr w:type="gramStart"/>
      <w:r w:rsidR="00A95C6B">
        <w:t>.</w:t>
      </w:r>
      <w:proofErr w:type="gramEnd"/>
      <w:r w:rsidR="00A95C6B">
        <w:t xml:space="preserve"> Шуме</w:t>
      </w:r>
      <w:r w:rsidR="00A95C6B">
        <w:t>р</w:t>
      </w:r>
      <w:r w:rsidR="00A95C6B">
        <w:t>ские поговорки</w:t>
      </w:r>
      <w:r>
        <w:t>:</w:t>
      </w:r>
    </w:p>
    <w:p w:rsidR="005A5583" w:rsidRDefault="005A5583" w:rsidP="005A5583">
      <w:pPr>
        <w:pStyle w:val="aa"/>
        <w:numPr>
          <w:ilvl w:val="0"/>
          <w:numId w:val="6"/>
        </w:numPr>
      </w:pPr>
      <w:r>
        <w:t>«Глупец</w:t>
      </w:r>
      <w:r>
        <w:t xml:space="preserve"> </w:t>
      </w:r>
      <w:r>
        <w:t>многословен</w:t>
      </w:r>
      <w:r>
        <w:t>» (3:103)</w:t>
      </w:r>
    </w:p>
    <w:p w:rsidR="005A5583" w:rsidRDefault="005A5583" w:rsidP="005A5583">
      <w:pPr>
        <w:pStyle w:val="aa"/>
        <w:numPr>
          <w:ilvl w:val="0"/>
          <w:numId w:val="6"/>
        </w:numPr>
      </w:pPr>
      <w:r>
        <w:t>Как анус портит воздух, так говорящий</w:t>
      </w:r>
      <w:r>
        <w:t xml:space="preserve"> </w:t>
      </w:r>
      <w:r>
        <w:t>производит избыточные (чрезмерные)</w:t>
      </w:r>
      <w:r>
        <w:t xml:space="preserve"> </w:t>
      </w:r>
      <w:r>
        <w:t>слова</w:t>
      </w:r>
      <w:r w:rsidRPr="00A95C6B">
        <w:t>» (4:62).</w:t>
      </w:r>
    </w:p>
    <w:p w:rsidR="00A95C6B" w:rsidRDefault="00A95C6B" w:rsidP="00A95C6B">
      <w:r>
        <w:t xml:space="preserve">Свидетельство </w:t>
      </w:r>
      <w:proofErr w:type="spellStart"/>
      <w:r>
        <w:t>Екклезиаста</w:t>
      </w:r>
      <w:proofErr w:type="spellEnd"/>
      <w:r>
        <w:t>:</w:t>
      </w:r>
    </w:p>
    <w:p w:rsidR="00A95C6B" w:rsidRPr="00A95C6B" w:rsidRDefault="00A95C6B" w:rsidP="00A95C6B">
      <w:pPr>
        <w:pStyle w:val="aa"/>
        <w:numPr>
          <w:ilvl w:val="0"/>
          <w:numId w:val="7"/>
        </w:numPr>
      </w:pPr>
      <w:r>
        <w:t>«</w:t>
      </w:r>
      <w:r w:rsidRPr="00A95C6B">
        <w:t>Ибо, как сновидения бывают при множестве забот, так голос глупого познается при множестве слов</w:t>
      </w:r>
      <w:r>
        <w:t>»</w:t>
      </w:r>
      <w:proofErr w:type="gramStart"/>
      <w:r w:rsidRPr="00A95C6B">
        <w:t>.</w:t>
      </w:r>
      <w:r>
        <w:t>(</w:t>
      </w:r>
      <w:proofErr w:type="gramEnd"/>
      <w:r w:rsidRPr="00A95C6B">
        <w:t>Еккл.5:2</w:t>
      </w:r>
      <w:r>
        <w:t>)</w:t>
      </w:r>
    </w:p>
    <w:p w:rsidR="000C3FE4" w:rsidRDefault="000D4BF2" w:rsidP="000C3FE4">
      <w:pPr>
        <w:pStyle w:val="2"/>
        <w:numPr>
          <w:ilvl w:val="0"/>
          <w:numId w:val="1"/>
        </w:numPr>
      </w:pPr>
      <w:r>
        <w:t>Отношение к существующему обще</w:t>
      </w:r>
      <w:r w:rsidR="000C3FE4">
        <w:t>ственному порядку. Смир</w:t>
      </w:r>
      <w:r w:rsidR="000C3FE4">
        <w:t>е</w:t>
      </w:r>
      <w:r w:rsidR="000C3FE4">
        <w:t>ние человека</w:t>
      </w:r>
    </w:p>
    <w:p w:rsidR="00B13310" w:rsidRDefault="00B13310" w:rsidP="009F5F6D">
      <w:r>
        <w:t>Пословицы древних шумеров говорят о</w:t>
      </w:r>
      <w:r>
        <w:t xml:space="preserve"> </w:t>
      </w:r>
      <w:r>
        <w:t>том, что этот народ считал важ</w:t>
      </w:r>
      <w:r>
        <w:t>ным под</w:t>
      </w:r>
      <w:r>
        <w:t>держивание существующего порядка вещей,</w:t>
      </w:r>
      <w:r>
        <w:t xml:space="preserve"> </w:t>
      </w:r>
      <w:r>
        <w:t>сохранение соц</w:t>
      </w:r>
      <w:r>
        <w:t>и</w:t>
      </w:r>
      <w:r>
        <w:t>альной системы, системы</w:t>
      </w:r>
      <w:r>
        <w:t xml:space="preserve"> </w:t>
      </w:r>
      <w:r>
        <w:t>разделения труда. Каждый человек должен</w:t>
      </w:r>
      <w:r>
        <w:t xml:space="preserve"> </w:t>
      </w:r>
      <w:r>
        <w:t>зан</w:t>
      </w:r>
      <w:r>
        <w:t>и</w:t>
      </w:r>
      <w:r>
        <w:t>мать свое определенное место и</w:t>
      </w:r>
      <w:r>
        <w:t xml:space="preserve"> </w:t>
      </w:r>
      <w:r>
        <w:t>выполнять свои определенные обязанн</w:t>
      </w:r>
      <w:r>
        <w:t>о</w:t>
      </w:r>
      <w:r>
        <w:t>сти.</w:t>
      </w:r>
      <w:r>
        <w:t xml:space="preserve"> </w:t>
      </w:r>
      <w:r>
        <w:t>Жители Древней Месопотамии высоко</w:t>
      </w:r>
      <w:r>
        <w:t xml:space="preserve"> </w:t>
      </w:r>
      <w:r>
        <w:t>ценили установленный порядок. По мнению</w:t>
      </w:r>
      <w:r>
        <w:t xml:space="preserve"> </w:t>
      </w:r>
      <w:r>
        <w:t xml:space="preserve">Т. </w:t>
      </w:r>
      <w:proofErr w:type="spellStart"/>
      <w:r>
        <w:t>Якобсена</w:t>
      </w:r>
      <w:proofErr w:type="spellEnd"/>
      <w:r>
        <w:t>, в древнем месопотамском</w:t>
      </w:r>
      <w:r>
        <w:t xml:space="preserve"> </w:t>
      </w:r>
      <w:r>
        <w:t>восприятии «вселенная, как организованное</w:t>
      </w:r>
      <w:r>
        <w:t xml:space="preserve"> </w:t>
      </w:r>
      <w:r>
        <w:t>целое, была обществом, государством»,</w:t>
      </w:r>
      <w:r>
        <w:t xml:space="preserve"> </w:t>
      </w:r>
      <w:r>
        <w:t>«положение челов</w:t>
      </w:r>
      <w:r>
        <w:t>е</w:t>
      </w:r>
      <w:r>
        <w:t>ка во вселе</w:t>
      </w:r>
      <w:r>
        <w:t>н</w:t>
      </w:r>
      <w:r>
        <w:t>ском</w:t>
      </w:r>
      <w:r>
        <w:t xml:space="preserve"> </w:t>
      </w:r>
      <w:r>
        <w:t>государстве в точности соответствовало</w:t>
      </w:r>
      <w:r>
        <w:t xml:space="preserve"> </w:t>
      </w:r>
      <w:r>
        <w:t>положению раба в человеческом городе-государстве», а полноправными гражданами</w:t>
      </w:r>
      <w:r>
        <w:t xml:space="preserve"> я</w:t>
      </w:r>
      <w:r>
        <w:t>в</w:t>
      </w:r>
      <w:r>
        <w:t>лялись божества</w:t>
      </w:r>
      <w:r>
        <w:rPr>
          <w:rStyle w:val="af5"/>
        </w:rPr>
        <w:endnoteReference w:id="5"/>
      </w:r>
      <w:r>
        <w:t>.</w:t>
      </w:r>
      <w:r w:rsidR="009F5F6D">
        <w:t xml:space="preserve"> </w:t>
      </w:r>
      <w:r w:rsidR="009F5F6D">
        <w:t>Это подтверждается и</w:t>
      </w:r>
      <w:r w:rsidR="009F5F6D">
        <w:t xml:space="preserve"> </w:t>
      </w:r>
      <w:r w:rsidR="009F5F6D">
        <w:t>шумерск</w:t>
      </w:r>
      <w:r w:rsidR="009F5F6D">
        <w:t>ими поговорками, которые пр</w:t>
      </w:r>
      <w:r w:rsidR="009F5F6D">
        <w:t>и</w:t>
      </w:r>
      <w:r w:rsidR="009F5F6D">
        <w:t>зна</w:t>
      </w:r>
      <w:r w:rsidR="009F5F6D">
        <w:t>вали ничтожность человека по сравнению</w:t>
      </w:r>
      <w:r w:rsidR="009F5F6D">
        <w:t xml:space="preserve"> </w:t>
      </w:r>
      <w:r w:rsidR="009F5F6D">
        <w:t>с бож</w:t>
      </w:r>
      <w:r w:rsidR="009F5F6D">
        <w:t>е</w:t>
      </w:r>
      <w:r w:rsidR="009F5F6D">
        <w:t>ствами:</w:t>
      </w:r>
    </w:p>
    <w:p w:rsidR="009F5F6D" w:rsidRDefault="009F5F6D" w:rsidP="009F5F6D">
      <w:pPr>
        <w:pStyle w:val="aa"/>
        <w:numPr>
          <w:ilvl w:val="0"/>
          <w:numId w:val="7"/>
        </w:numPr>
      </w:pPr>
      <w:r>
        <w:t>«Оценивать землю – дело</w:t>
      </w:r>
      <w:r>
        <w:t xml:space="preserve"> </w:t>
      </w:r>
      <w:r>
        <w:t>богов, я же только покрыт пылью» (4:59)</w:t>
      </w:r>
    </w:p>
    <w:p w:rsidR="009F5F6D" w:rsidRPr="00AC11A0" w:rsidRDefault="009F5F6D" w:rsidP="009F5F6D">
      <w:pPr>
        <w:pStyle w:val="aa"/>
        <w:numPr>
          <w:ilvl w:val="0"/>
          <w:numId w:val="7"/>
        </w:numPr>
      </w:pPr>
      <w:r>
        <w:t xml:space="preserve"> «То, что было разрушено богом,</w:t>
      </w:r>
      <w:r>
        <w:t xml:space="preserve"> никто не в силах</w:t>
      </w:r>
      <w:r w:rsidRPr="00AC11A0">
        <w:t>» (1:7).</w:t>
      </w:r>
    </w:p>
    <w:p w:rsidR="00AC11A0" w:rsidRDefault="00AC11A0" w:rsidP="00AC11A0">
      <w:r>
        <w:t xml:space="preserve">Пословицы </w:t>
      </w:r>
      <w:r>
        <w:t>говорят и о недопустимости нару</w:t>
      </w:r>
      <w:r>
        <w:t>шения существующего порядка. Все в мире</w:t>
      </w:r>
      <w:r>
        <w:t xml:space="preserve"> </w:t>
      </w:r>
      <w:r>
        <w:t>имеет свое предназначение, и все должно</w:t>
      </w:r>
      <w:r>
        <w:t xml:space="preserve"> </w:t>
      </w:r>
      <w:r>
        <w:t>соответств</w:t>
      </w:r>
      <w:r>
        <w:t>о</w:t>
      </w:r>
      <w:r>
        <w:t>вать своему предназначению:</w:t>
      </w:r>
    </w:p>
    <w:p w:rsidR="00AC11A0" w:rsidRDefault="00AC11A0" w:rsidP="00AC11A0">
      <w:pPr>
        <w:pStyle w:val="aa"/>
        <w:numPr>
          <w:ilvl w:val="0"/>
          <w:numId w:val="8"/>
        </w:numPr>
      </w:pPr>
      <w:r>
        <w:t>«Мотыга не может рубить дрова. Вилы не</w:t>
      </w:r>
      <w:r>
        <w:t xml:space="preserve"> </w:t>
      </w:r>
      <w:r>
        <w:t>могут рубить дрова</w:t>
      </w:r>
      <w:r>
        <w:t>» (2:139)</w:t>
      </w:r>
    </w:p>
    <w:p w:rsidR="00AC11A0" w:rsidRDefault="00AC11A0" w:rsidP="00AC11A0">
      <w:pPr>
        <w:pStyle w:val="aa"/>
        <w:numPr>
          <w:ilvl w:val="0"/>
          <w:numId w:val="8"/>
        </w:numPr>
      </w:pPr>
      <w:r>
        <w:t xml:space="preserve"> «Для дворца нужна роскошь</w:t>
      </w:r>
      <w:r w:rsidRPr="00AC11A0">
        <w:t xml:space="preserve">, </w:t>
      </w:r>
      <w:r>
        <w:t>для</w:t>
      </w:r>
      <w:r w:rsidRPr="00AC11A0">
        <w:t xml:space="preserve"> </w:t>
      </w:r>
      <w:r>
        <w:t>барки</w:t>
      </w:r>
      <w:r w:rsidRPr="00AC11A0">
        <w:t xml:space="preserve"> –</w:t>
      </w:r>
      <w:r>
        <w:t xml:space="preserve"> </w:t>
      </w:r>
      <w:r>
        <w:t>солома</w:t>
      </w:r>
      <w:r w:rsidRPr="00AC11A0">
        <w:t>,</w:t>
      </w:r>
      <w:r>
        <w:t xml:space="preserve"> для человека – тяжелый труд</w:t>
      </w:r>
      <w:r w:rsidRPr="00146401">
        <w:t>» (14:20).</w:t>
      </w:r>
    </w:p>
    <w:p w:rsidR="00146401" w:rsidRDefault="00146401" w:rsidP="00146401">
      <w:r>
        <w:t>Превосходство божеств над человеком,</w:t>
      </w:r>
      <w:r>
        <w:t xml:space="preserve"> </w:t>
      </w:r>
      <w:r>
        <w:t>незыблем</w:t>
      </w:r>
      <w:r>
        <w:t>ость уст</w:t>
      </w:r>
      <w:r>
        <w:t>а</w:t>
      </w:r>
      <w:r>
        <w:t>новленного порядка тре</w:t>
      </w:r>
      <w:r>
        <w:t>буют от человека смирения и покорности:</w:t>
      </w:r>
    </w:p>
    <w:p w:rsidR="00146401" w:rsidRDefault="00146401" w:rsidP="00146401">
      <w:pPr>
        <w:pStyle w:val="aa"/>
        <w:numPr>
          <w:ilvl w:val="0"/>
          <w:numId w:val="9"/>
        </w:numPr>
      </w:pPr>
      <w:r>
        <w:t>«И дворец, и мир нуждаются в покорности</w:t>
      </w:r>
      <w:r>
        <w:t xml:space="preserve"> </w:t>
      </w:r>
      <w:r>
        <w:t>их</w:t>
      </w:r>
      <w:r w:rsidRPr="00146401">
        <w:t xml:space="preserve"> </w:t>
      </w:r>
      <w:r>
        <w:t>обитателей</w:t>
      </w:r>
      <w:r>
        <w:t>» (14:19).</w:t>
      </w:r>
    </w:p>
    <w:p w:rsidR="00146401" w:rsidRDefault="00146401" w:rsidP="00146401">
      <w:r>
        <w:t>Человек должен</w:t>
      </w:r>
      <w:r>
        <w:t xml:space="preserve"> </w:t>
      </w:r>
      <w:r>
        <w:t>жить кротко, совершая положенное, он</w:t>
      </w:r>
      <w:r>
        <w:t xml:space="preserve"> </w:t>
      </w:r>
      <w:r>
        <w:t>– ограниченное существо, находящееся</w:t>
      </w:r>
      <w:r>
        <w:t xml:space="preserve"> </w:t>
      </w:r>
      <w:r w:rsidRPr="00146401">
        <w:t>во власти многих сил, прево</w:t>
      </w:r>
      <w:r w:rsidRPr="00146401">
        <w:t>с</w:t>
      </w:r>
      <w:r w:rsidRPr="00146401">
        <w:t>ходящих его</w:t>
      </w:r>
      <w:r>
        <w:t xml:space="preserve">. </w:t>
      </w:r>
      <w:r>
        <w:t>Человек не в</w:t>
      </w:r>
      <w:r>
        <w:t xml:space="preserve"> </w:t>
      </w:r>
      <w:r>
        <w:t>состояни</w:t>
      </w:r>
      <w:r>
        <w:t>и ни охватить этот мир, ни удер</w:t>
      </w:r>
      <w:r>
        <w:t>жать в себе жизнь:</w:t>
      </w:r>
    </w:p>
    <w:p w:rsidR="00146401" w:rsidRDefault="00146401" w:rsidP="00146401">
      <w:pPr>
        <w:pStyle w:val="aa"/>
        <w:numPr>
          <w:ilvl w:val="0"/>
          <w:numId w:val="9"/>
        </w:numPr>
      </w:pPr>
      <w:r>
        <w:t>«Никто так не высок,</w:t>
      </w:r>
      <w:r>
        <w:t xml:space="preserve"> </w:t>
      </w:r>
      <w:r>
        <w:t>чтобы дотянуться и прикоснуться к неб</w:t>
      </w:r>
      <w:r>
        <w:t>е</w:t>
      </w:r>
      <w:r>
        <w:t>сам</w:t>
      </w:r>
      <w:r w:rsidRPr="00146401">
        <w:t>,</w:t>
      </w:r>
      <w:r>
        <w:t xml:space="preserve"> </w:t>
      </w:r>
      <w:r>
        <w:t>никто так не широк, чтобы обнять своим</w:t>
      </w:r>
      <w:r>
        <w:t xml:space="preserve"> </w:t>
      </w:r>
      <w:r>
        <w:t xml:space="preserve">взглядом целый </w:t>
      </w:r>
      <w:r>
        <w:lastRenderedPageBreak/>
        <w:t>мир</w:t>
      </w:r>
      <w:r>
        <w:t xml:space="preserve">, </w:t>
      </w:r>
      <w:r>
        <w:t>Ни один человек не может предотвратить</w:t>
      </w:r>
      <w:r>
        <w:t xml:space="preserve"> </w:t>
      </w:r>
      <w:r>
        <w:t>свою смерть</w:t>
      </w:r>
      <w:r>
        <w:t xml:space="preserve"> </w:t>
      </w:r>
      <w:r w:rsidRPr="00146401">
        <w:t>(17:b2)</w:t>
      </w:r>
    </w:p>
    <w:p w:rsidR="00146401" w:rsidRDefault="00146401" w:rsidP="00146401">
      <w:r>
        <w:t xml:space="preserve">Книга </w:t>
      </w:r>
      <w:proofErr w:type="spellStart"/>
      <w:r w:rsidRPr="00146401">
        <w:rPr>
          <w:b/>
          <w:bCs/>
        </w:rPr>
        <w:t>Екклезиаста</w:t>
      </w:r>
      <w:proofErr w:type="spellEnd"/>
      <w:r>
        <w:t xml:space="preserve"> также говорит о проч</w:t>
      </w:r>
      <w:r>
        <w:t xml:space="preserve">ности, неизменности </w:t>
      </w:r>
      <w:r>
        <w:t>порядка, установлен</w:t>
      </w:r>
      <w:r>
        <w:t>ного Богом. Это видно уже в самом начале</w:t>
      </w:r>
      <w:r>
        <w:t xml:space="preserve"> </w:t>
      </w:r>
      <w:r>
        <w:t>кн</w:t>
      </w:r>
      <w:r>
        <w:t>и</w:t>
      </w:r>
      <w:r>
        <w:t xml:space="preserve">ги, в </w:t>
      </w:r>
      <w:r>
        <w:t>первой главе, в которой описыва</w:t>
      </w:r>
      <w:r>
        <w:t>ются неизменные природные круговращения</w:t>
      </w:r>
      <w:r>
        <w:t>:</w:t>
      </w:r>
    </w:p>
    <w:p w:rsidR="00146401" w:rsidRDefault="00146401" w:rsidP="00146401">
      <w:pPr>
        <w:pStyle w:val="aa"/>
        <w:numPr>
          <w:ilvl w:val="0"/>
          <w:numId w:val="9"/>
        </w:numPr>
      </w:pPr>
      <w:r>
        <w:t>«</w:t>
      </w:r>
      <w:r w:rsidRPr="00146401">
        <w:t>Род проходит, и род приходит, а земля пребывает во веки</w:t>
      </w:r>
      <w:proofErr w:type="gramStart"/>
      <w:r>
        <w:t>». (</w:t>
      </w:r>
      <w:r w:rsidRPr="00146401">
        <w:t>Еккл.1:4</w:t>
      </w:r>
      <w:proofErr w:type="gramEnd"/>
    </w:p>
    <w:p w:rsidR="00146401" w:rsidRDefault="00146401" w:rsidP="00146401">
      <w:pPr>
        <w:pStyle w:val="aa"/>
        <w:numPr>
          <w:ilvl w:val="0"/>
          <w:numId w:val="9"/>
        </w:numPr>
      </w:pPr>
      <w:r w:rsidRPr="00146401">
        <w:t>Восходит солнце, и заходит солнце, и спешит к</w:t>
      </w:r>
      <w:r>
        <w:t xml:space="preserve"> месту своему, где оно восходит (</w:t>
      </w:r>
      <w:r w:rsidRPr="00146401">
        <w:t>Еккл.1:5</w:t>
      </w:r>
      <w:r>
        <w:t>)</w:t>
      </w:r>
    </w:p>
    <w:p w:rsidR="00146401" w:rsidRDefault="00146401" w:rsidP="00146401">
      <w:pPr>
        <w:pStyle w:val="aa"/>
        <w:numPr>
          <w:ilvl w:val="0"/>
          <w:numId w:val="9"/>
        </w:numPr>
      </w:pPr>
      <w:proofErr w:type="gramStart"/>
      <w:r w:rsidRPr="00146401">
        <w:t>Идет ветер к югу, и переходит к северу, кружится, кружится на ходу своем, и возвращается ветер на круги свои.</w:t>
      </w:r>
      <w:r>
        <w:t xml:space="preserve"> </w:t>
      </w:r>
      <w:proofErr w:type="gramEnd"/>
      <w:r>
        <w:t>(</w:t>
      </w:r>
      <w:r w:rsidRPr="00146401">
        <w:t>Еккл.1:6</w:t>
      </w:r>
      <w:r>
        <w:t>)</w:t>
      </w:r>
    </w:p>
    <w:p w:rsidR="00146401" w:rsidRDefault="00146401" w:rsidP="00146401">
      <w:pPr>
        <w:pStyle w:val="aa"/>
        <w:numPr>
          <w:ilvl w:val="0"/>
          <w:numId w:val="9"/>
        </w:numPr>
      </w:pPr>
      <w:r w:rsidRPr="00146401">
        <w:t>Все реки текут в море, но море не переполняется: к тому месту, откуда реки текут, они возвращаются, чтобы опять течь</w:t>
      </w:r>
      <w:proofErr w:type="gramStart"/>
      <w:r w:rsidRPr="00146401">
        <w:t>.</w:t>
      </w:r>
      <w:r>
        <w:t>(</w:t>
      </w:r>
      <w:proofErr w:type="gramEnd"/>
      <w:r w:rsidRPr="00146401">
        <w:t xml:space="preserve"> </w:t>
      </w:r>
      <w:r w:rsidRPr="00146401">
        <w:t>Еккл.1:7</w:t>
      </w:r>
      <w:r>
        <w:t>)</w:t>
      </w:r>
    </w:p>
    <w:p w:rsidR="00C20753" w:rsidRDefault="00C20753" w:rsidP="00C20753">
      <w:pPr>
        <w:pStyle w:val="aa"/>
        <w:numPr>
          <w:ilvl w:val="0"/>
          <w:numId w:val="9"/>
        </w:numPr>
      </w:pPr>
      <w:proofErr w:type="gramStart"/>
      <w:r w:rsidRPr="00C20753">
        <w:t>Все вещи – в труде: не может человек пересказать всего; не нас</w:t>
      </w:r>
      <w:r w:rsidRPr="00C20753">
        <w:t>ы</w:t>
      </w:r>
      <w:r w:rsidRPr="00C20753">
        <w:t>тится око зрением, не наполнится ухо слушан</w:t>
      </w:r>
      <w:r w:rsidRPr="00C20753">
        <w:t>и</w:t>
      </w:r>
      <w:r w:rsidRPr="00C20753">
        <w:t>ем.</w:t>
      </w:r>
      <w:r>
        <w:t xml:space="preserve"> </w:t>
      </w:r>
      <w:proofErr w:type="gramEnd"/>
      <w:r>
        <w:t>(</w:t>
      </w:r>
      <w:r w:rsidRPr="00C20753">
        <w:t>Еккл.1:8</w:t>
      </w:r>
      <w:r>
        <w:t>)</w:t>
      </w:r>
    </w:p>
    <w:p w:rsidR="00C014B3" w:rsidRDefault="00C014B3" w:rsidP="00C014B3">
      <w:r>
        <w:t>Существующий</w:t>
      </w:r>
      <w:r>
        <w:t xml:space="preserve"> </w:t>
      </w:r>
      <w:r>
        <w:t>в мире порядок никто не в силах изменить:</w:t>
      </w:r>
    </w:p>
    <w:p w:rsidR="00C014B3" w:rsidRDefault="00C014B3" w:rsidP="00C014B3">
      <w:pPr>
        <w:pStyle w:val="aa"/>
        <w:numPr>
          <w:ilvl w:val="0"/>
          <w:numId w:val="10"/>
        </w:numPr>
      </w:pPr>
      <w:proofErr w:type="gramStart"/>
      <w:r w:rsidRPr="00C014B3">
        <w:t>Кривое</w:t>
      </w:r>
      <w:proofErr w:type="gramEnd"/>
      <w:r w:rsidRPr="00C014B3">
        <w:t xml:space="preserve"> не может сделаться прямым, и чего нет, того нельзя сч</w:t>
      </w:r>
      <w:r w:rsidRPr="00C014B3">
        <w:t>и</w:t>
      </w:r>
      <w:r w:rsidRPr="00C014B3">
        <w:t>тать.</w:t>
      </w:r>
      <w:r>
        <w:t xml:space="preserve"> (</w:t>
      </w:r>
      <w:r w:rsidRPr="00C014B3">
        <w:t>Еккл.1:15</w:t>
      </w:r>
      <w:r>
        <w:t>)</w:t>
      </w:r>
    </w:p>
    <w:p w:rsidR="001303DB" w:rsidRDefault="001303DB" w:rsidP="00241324">
      <w:r>
        <w:t>Приведенные цитаты говорят одновременно и о непостижим</w:t>
      </w:r>
      <w:r>
        <w:t>о</w:t>
      </w:r>
      <w:r>
        <w:t>сти Бога для человека,</w:t>
      </w:r>
      <w:r>
        <w:t xml:space="preserve"> </w:t>
      </w:r>
      <w:r>
        <w:t xml:space="preserve">о величии </w:t>
      </w:r>
      <w:r>
        <w:t>и превосходстве Бога над челове</w:t>
      </w:r>
      <w:r>
        <w:t>ком, об ограниче</w:t>
      </w:r>
      <w:r>
        <w:t>н</w:t>
      </w:r>
      <w:r>
        <w:t>ности человека. Мысль о</w:t>
      </w:r>
      <w:r>
        <w:t xml:space="preserve"> </w:t>
      </w:r>
      <w:r>
        <w:t>величии Бога и ничтожности человека зв</w:t>
      </w:r>
      <w:r>
        <w:t>у</w:t>
      </w:r>
      <w:r>
        <w:t>чит в Кн</w:t>
      </w:r>
      <w:r>
        <w:t xml:space="preserve">иге </w:t>
      </w:r>
      <w:proofErr w:type="spellStart"/>
      <w:r>
        <w:t>Екклезиаста</w:t>
      </w:r>
      <w:proofErr w:type="spellEnd"/>
      <w:r>
        <w:t xml:space="preserve"> постоянно. Чело</w:t>
      </w:r>
      <w:r>
        <w:t>век м</w:t>
      </w:r>
      <w:r>
        <w:t>о</w:t>
      </w:r>
      <w:r>
        <w:t xml:space="preserve">жет </w:t>
      </w:r>
      <w:r>
        <w:t>наслаждаться от еды, пития, тру</w:t>
      </w:r>
      <w:r>
        <w:t>да только потому, что это дар Бога</w:t>
      </w:r>
      <w:r w:rsidR="00241324">
        <w:t>. Бог без</w:t>
      </w:r>
      <w:r w:rsidR="00241324">
        <w:t>мерно превосходит человека и человек не в</w:t>
      </w:r>
      <w:r w:rsidR="00241324">
        <w:t xml:space="preserve"> </w:t>
      </w:r>
      <w:r w:rsidR="00241324">
        <w:t>силах даже понять дел Бога, Его замыслов</w:t>
      </w:r>
      <w:r w:rsidR="009A34DC">
        <w:t>:</w:t>
      </w:r>
    </w:p>
    <w:p w:rsidR="009A34DC" w:rsidRDefault="009A34DC" w:rsidP="009A34DC">
      <w:pPr>
        <w:pStyle w:val="aa"/>
        <w:numPr>
          <w:ilvl w:val="0"/>
          <w:numId w:val="10"/>
        </w:numPr>
      </w:pPr>
      <w:r>
        <w:t>Т</w:t>
      </w:r>
      <w:r w:rsidRPr="009A34DC">
        <w:t>огда я увидел все дела Божии и нашел, что человек не может постигнуть дел, которые делаются под солнцем. Сколько бы ч</w:t>
      </w:r>
      <w:r w:rsidRPr="009A34DC">
        <w:t>е</w:t>
      </w:r>
      <w:r w:rsidRPr="009A34DC">
        <w:t xml:space="preserve">ловек ни трудился в исследовании, он все-таки не постигнет </w:t>
      </w:r>
      <w:proofErr w:type="gramStart"/>
      <w:r w:rsidRPr="009A34DC">
        <w:t>эт</w:t>
      </w:r>
      <w:r w:rsidRPr="009A34DC">
        <w:t>о</w:t>
      </w:r>
      <w:r w:rsidRPr="009A34DC">
        <w:t>го</w:t>
      </w:r>
      <w:proofErr w:type="gramEnd"/>
      <w:r w:rsidRPr="009A34DC">
        <w:t xml:space="preserve">; и если бы </w:t>
      </w:r>
      <w:proofErr w:type="gramStart"/>
      <w:r w:rsidRPr="009A34DC">
        <w:t>какой</w:t>
      </w:r>
      <w:proofErr w:type="gramEnd"/>
      <w:r w:rsidRPr="009A34DC">
        <w:t xml:space="preserve"> мудрец сказал, что он знает, он не может п</w:t>
      </w:r>
      <w:r w:rsidRPr="009A34DC">
        <w:t>о</w:t>
      </w:r>
      <w:r w:rsidRPr="009A34DC">
        <w:t>сти</w:t>
      </w:r>
      <w:r w:rsidRPr="009A34DC">
        <w:t>г</w:t>
      </w:r>
      <w:r w:rsidRPr="009A34DC">
        <w:t>нуть этого.</w:t>
      </w:r>
      <w:r>
        <w:t xml:space="preserve"> (</w:t>
      </w:r>
      <w:r w:rsidRPr="009A34DC">
        <w:t>Еккл.8:17</w:t>
      </w:r>
      <w:r>
        <w:t>)</w:t>
      </w:r>
    </w:p>
    <w:p w:rsidR="00CD2222" w:rsidRDefault="00CD2222" w:rsidP="00CD2222">
      <w:r>
        <w:t>Осозна</w:t>
      </w:r>
      <w:r>
        <w:t>ние превосходства Бога и ограни</w:t>
      </w:r>
      <w:r>
        <w:t>ченности человека естестве</w:t>
      </w:r>
      <w:r>
        <w:t>н</w:t>
      </w:r>
      <w:r>
        <w:t>ным образом</w:t>
      </w:r>
      <w:r>
        <w:t xml:space="preserve"> </w:t>
      </w:r>
      <w:r>
        <w:t>подводят к мысли о смирении человека</w:t>
      </w:r>
      <w:r>
        <w:t xml:space="preserve"> </w:t>
      </w:r>
      <w:r>
        <w:t>перед Богом. О важн</w:t>
      </w:r>
      <w:r>
        <w:t>о</w:t>
      </w:r>
      <w:r>
        <w:t>сти для человека</w:t>
      </w:r>
      <w:r>
        <w:t xml:space="preserve"> </w:t>
      </w:r>
      <w:r>
        <w:t>иметь смирение говорится и в ш</w:t>
      </w:r>
      <w:r>
        <w:t>у</w:t>
      </w:r>
      <w:r>
        <w:t>мерских</w:t>
      </w:r>
      <w:r>
        <w:t xml:space="preserve"> </w:t>
      </w:r>
      <w:r>
        <w:t>поговорках, и в библейской книге. Человек</w:t>
      </w:r>
      <w:r>
        <w:t xml:space="preserve"> </w:t>
      </w:r>
      <w:r>
        <w:t>должен след</w:t>
      </w:r>
      <w:r>
        <w:t>о</w:t>
      </w:r>
      <w:r>
        <w:t>вать установленному порядку.</w:t>
      </w:r>
    </w:p>
    <w:p w:rsidR="000D482A" w:rsidRDefault="000D482A" w:rsidP="000D482A">
      <w:r>
        <w:t>Шумерск</w:t>
      </w:r>
      <w:r>
        <w:t>ие притчи указывают, что сущест</w:t>
      </w:r>
      <w:r>
        <w:t>вующий порядок незыблем, незыблема и</w:t>
      </w:r>
      <w:r>
        <w:t xml:space="preserve"> </w:t>
      </w:r>
      <w:r>
        <w:t>установленная в человеческом обществе</w:t>
      </w:r>
      <w:r>
        <w:t xml:space="preserve"> </w:t>
      </w:r>
      <w:r>
        <w:t>дифференциация. Ка</w:t>
      </w:r>
      <w:r>
        <w:t>ж</w:t>
      </w:r>
      <w:r>
        <w:t>дый член человеческого</w:t>
      </w:r>
      <w:r>
        <w:t xml:space="preserve"> </w:t>
      </w:r>
      <w:r>
        <w:t>общества должен з</w:t>
      </w:r>
      <w:r>
        <w:t>а</w:t>
      </w:r>
      <w:r>
        <w:t>ниматься своим делом</w:t>
      </w:r>
      <w:r>
        <w:t>:</w:t>
      </w:r>
    </w:p>
    <w:p w:rsidR="000D482A" w:rsidRDefault="000D482A" w:rsidP="000D482A">
      <w:pPr>
        <w:pStyle w:val="aa"/>
        <w:numPr>
          <w:ilvl w:val="0"/>
          <w:numId w:val="10"/>
        </w:numPr>
      </w:pPr>
      <w:r>
        <w:t>Те, кто волнуются, не должны становиться</w:t>
      </w:r>
      <w:r>
        <w:t xml:space="preserve"> </w:t>
      </w:r>
      <w:r>
        <w:t>начальник</w:t>
      </w:r>
      <w:r>
        <w:t>а</w:t>
      </w:r>
      <w:r>
        <w:t>ми</w:t>
      </w:r>
      <w:r w:rsidRPr="000D482A">
        <w:t xml:space="preserve"> </w:t>
      </w:r>
      <w:r>
        <w:t>пастуху не следует становиться фермером</w:t>
      </w:r>
      <w:r>
        <w:t xml:space="preserve"> </w:t>
      </w:r>
      <w:r w:rsidRPr="000D482A">
        <w:t>(1:97);</w:t>
      </w:r>
    </w:p>
    <w:p w:rsidR="000D482A" w:rsidRDefault="000D482A" w:rsidP="000D482A">
      <w:pPr>
        <w:pStyle w:val="aa"/>
        <w:numPr>
          <w:ilvl w:val="0"/>
          <w:numId w:val="10"/>
        </w:numPr>
      </w:pPr>
      <w:r>
        <w:t>«Как может</w:t>
      </w:r>
      <w:r>
        <w:t xml:space="preserve"> </w:t>
      </w:r>
      <w:r>
        <w:t>бедняк, который не знает, как выращивать</w:t>
      </w:r>
      <w:r>
        <w:t xml:space="preserve"> </w:t>
      </w:r>
      <w:r>
        <w:t>ячмень, руководить выращиванием пшеницы? (2:17);</w:t>
      </w:r>
    </w:p>
    <w:p w:rsidR="00596493" w:rsidRDefault="00596493" w:rsidP="00596493">
      <w:r>
        <w:t>Авто</w:t>
      </w:r>
      <w:r>
        <w:t xml:space="preserve">р Книги </w:t>
      </w:r>
      <w:proofErr w:type="spellStart"/>
      <w:r>
        <w:t>Екклезиаста</w:t>
      </w:r>
      <w:proofErr w:type="spellEnd"/>
      <w:r>
        <w:t xml:space="preserve"> выражает не</w:t>
      </w:r>
      <w:r>
        <w:t>одобрение любому нарушению порядка.</w:t>
      </w:r>
      <w:r>
        <w:t xml:space="preserve"> </w:t>
      </w:r>
      <w:r>
        <w:t>Он называет злом социальные потрясения,</w:t>
      </w:r>
      <w:r>
        <w:t xml:space="preserve"> </w:t>
      </w:r>
      <w:r>
        <w:t>которые нарушают сл</w:t>
      </w:r>
      <w:r>
        <w:t>о</w:t>
      </w:r>
      <w:r>
        <w:t>жившуюся в обще</w:t>
      </w:r>
      <w:r>
        <w:t>стве иерархическую систему:</w:t>
      </w:r>
    </w:p>
    <w:p w:rsidR="00596493" w:rsidRDefault="00596493" w:rsidP="00596493">
      <w:pPr>
        <w:pStyle w:val="aa"/>
        <w:numPr>
          <w:ilvl w:val="0"/>
          <w:numId w:val="11"/>
        </w:numPr>
      </w:pPr>
      <w:r w:rsidRPr="00596493">
        <w:lastRenderedPageBreak/>
        <w:t>Есть зло, которое видел я под солнцем, это – как бы п</w:t>
      </w:r>
      <w:r w:rsidRPr="00596493">
        <w:t>о</w:t>
      </w:r>
      <w:r w:rsidRPr="00596493">
        <w:t>грешность, происходящая от властелина:</w:t>
      </w:r>
      <w:r>
        <w:t xml:space="preserve"> </w:t>
      </w:r>
      <w:r w:rsidRPr="00596493">
        <w:t>невежество поставляется на бол</w:t>
      </w:r>
      <w:r w:rsidRPr="00596493">
        <w:t>ь</w:t>
      </w:r>
      <w:r w:rsidRPr="00596493">
        <w:t>шой высоте, а богатые сидят низко.</w:t>
      </w:r>
      <w:r>
        <w:t xml:space="preserve"> </w:t>
      </w:r>
      <w:r w:rsidRPr="00596493">
        <w:t>Видел я рабов на конях, а князей ходящих, подобно р</w:t>
      </w:r>
      <w:r w:rsidRPr="00596493">
        <w:t>а</w:t>
      </w:r>
      <w:r w:rsidRPr="00596493">
        <w:t>бам, пешком</w:t>
      </w:r>
      <w:proofErr w:type="gramStart"/>
      <w:r w:rsidRPr="00596493">
        <w:t>.</w:t>
      </w:r>
      <w:r>
        <w:t xml:space="preserve"> </w:t>
      </w:r>
      <w:proofErr w:type="gramEnd"/>
      <w:r>
        <w:t>(Еккл.10</w:t>
      </w:r>
      <w:r w:rsidRPr="009A34DC">
        <w:t>:</w:t>
      </w:r>
      <w:r>
        <w:t>5-7)</w:t>
      </w:r>
    </w:p>
    <w:p w:rsidR="00CA46CE" w:rsidRDefault="00052221" w:rsidP="00CA46CE">
      <w:r>
        <w:t>Упорядоченност</w:t>
      </w:r>
      <w:r>
        <w:t>ь в мире природы проис</w:t>
      </w:r>
      <w:r>
        <w:t>текает от Бога. Опр</w:t>
      </w:r>
      <w:r>
        <w:t>е</w:t>
      </w:r>
      <w:r>
        <w:t>деленный порядок в</w:t>
      </w:r>
      <w:r>
        <w:t xml:space="preserve"> </w:t>
      </w:r>
      <w:r>
        <w:t>жизни человеческого общества в большей</w:t>
      </w:r>
      <w:r>
        <w:t xml:space="preserve"> </w:t>
      </w:r>
      <w:r>
        <w:t>степени зависит от ч</w:t>
      </w:r>
      <w:r>
        <w:t>е</w:t>
      </w:r>
      <w:r>
        <w:t>ловеческого фактора.</w:t>
      </w:r>
      <w:r>
        <w:t xml:space="preserve"> </w:t>
      </w:r>
      <w:r>
        <w:t>Гаранто</w:t>
      </w:r>
      <w:r>
        <w:t>м общественного порядка выступа</w:t>
      </w:r>
      <w:r>
        <w:t>ют земны</w:t>
      </w:r>
      <w:r>
        <w:t xml:space="preserve">е властители. И в Книге </w:t>
      </w:r>
      <w:proofErr w:type="spellStart"/>
      <w:r>
        <w:t>Екклези</w:t>
      </w:r>
      <w:r>
        <w:t>аста</w:t>
      </w:r>
      <w:proofErr w:type="spellEnd"/>
      <w:r>
        <w:t>, и в шумерских поговорках достаточно</w:t>
      </w:r>
      <w:r>
        <w:t xml:space="preserve"> </w:t>
      </w:r>
      <w:r>
        <w:t>часто упоминаются земные вл</w:t>
      </w:r>
      <w:r>
        <w:t>а</w:t>
      </w:r>
      <w:r>
        <w:t>дыки.</w:t>
      </w:r>
      <w:r w:rsidR="00CA46CE">
        <w:t xml:space="preserve"> </w:t>
      </w:r>
    </w:p>
    <w:p w:rsidR="00052221" w:rsidRDefault="00CA46CE" w:rsidP="00CA46CE">
      <w:r>
        <w:t>О царской власти и дворце шумерские</w:t>
      </w:r>
      <w:r>
        <w:t xml:space="preserve"> </w:t>
      </w:r>
      <w:r>
        <w:t>поговорки</w:t>
      </w:r>
      <w:r>
        <w:t xml:space="preserve"> говорят несколько проти</w:t>
      </w:r>
      <w:r>
        <w:t>воречи</w:t>
      </w:r>
      <w:r>
        <w:t>во. Они признают важность инсти</w:t>
      </w:r>
      <w:r>
        <w:t>тута власти, но видят и опа</w:t>
      </w:r>
      <w:r>
        <w:t>с</w:t>
      </w:r>
      <w:r>
        <w:t>ность, которая</w:t>
      </w:r>
      <w:r>
        <w:t xml:space="preserve"> </w:t>
      </w:r>
      <w:r>
        <w:t>проистек</w:t>
      </w:r>
      <w:r>
        <w:t>ает от этого института для обыч</w:t>
      </w:r>
      <w:r>
        <w:t>ного человека. Мо</w:t>
      </w:r>
      <w:r>
        <w:t>ж</w:t>
      </w:r>
      <w:r>
        <w:t>но предполагать, что</w:t>
      </w:r>
      <w:r>
        <w:t xml:space="preserve"> </w:t>
      </w:r>
      <w:r>
        <w:t>отношение к царскому двору повторяло</w:t>
      </w:r>
      <w:r>
        <w:t xml:space="preserve"> </w:t>
      </w:r>
      <w:r>
        <w:t>отношение к божествам. Божества велики,</w:t>
      </w:r>
      <w:r>
        <w:t xml:space="preserve"> </w:t>
      </w:r>
      <w:r>
        <w:t>знач</w:t>
      </w:r>
      <w:r>
        <w:t>и</w:t>
      </w:r>
      <w:r>
        <w:t>мы, важны для человека, но от них</w:t>
      </w:r>
      <w:r>
        <w:t xml:space="preserve"> </w:t>
      </w:r>
      <w:r>
        <w:t>может происходить не только помощь и</w:t>
      </w:r>
      <w:r>
        <w:t xml:space="preserve"> </w:t>
      </w:r>
      <w:r>
        <w:t>защита, но также опасность и угроза.</w:t>
      </w:r>
    </w:p>
    <w:p w:rsidR="005452DC" w:rsidRDefault="005452DC" w:rsidP="005452DC">
      <w:r>
        <w:t>Шумерские поговорки предостерегают от</w:t>
      </w:r>
      <w:r>
        <w:t xml:space="preserve"> </w:t>
      </w:r>
      <w:r>
        <w:t xml:space="preserve">зависти к власть </w:t>
      </w:r>
      <w:proofErr w:type="gramStart"/>
      <w:r>
        <w:t>имущим</w:t>
      </w:r>
      <w:proofErr w:type="gramEnd"/>
      <w:r>
        <w:t>:</w:t>
      </w:r>
    </w:p>
    <w:p w:rsidR="005452DC" w:rsidRDefault="005452DC" w:rsidP="005452DC">
      <w:pPr>
        <w:pStyle w:val="aa"/>
        <w:numPr>
          <w:ilvl w:val="0"/>
          <w:numId w:val="11"/>
        </w:numPr>
      </w:pPr>
      <w:r>
        <w:t>Дворец – это скользкое место, которое</w:t>
      </w:r>
      <w:r>
        <w:t xml:space="preserve"> </w:t>
      </w:r>
      <w:r>
        <w:t>уловляет тех, которые не знают его (2:156)</w:t>
      </w:r>
    </w:p>
    <w:p w:rsidR="005452DC" w:rsidRDefault="005452DC" w:rsidP="005452DC">
      <w:r>
        <w:t xml:space="preserve">У </w:t>
      </w:r>
      <w:proofErr w:type="spellStart"/>
      <w:r>
        <w:t>Екклезиаста</w:t>
      </w:r>
      <w:proofErr w:type="spellEnd"/>
      <w:r>
        <w:t xml:space="preserve"> нет сомнений в том, что царская власть необходима</w:t>
      </w:r>
      <w:r w:rsidR="005B707D">
        <w:t>.</w:t>
      </w:r>
      <w:r>
        <w:t xml:space="preserve"> </w:t>
      </w:r>
      <w:proofErr w:type="gramStart"/>
      <w:r>
        <w:t>В</w:t>
      </w:r>
      <w:proofErr w:type="gramEnd"/>
      <w:r>
        <w:t xml:space="preserve"> конце концов, сам автор</w:t>
      </w:r>
      <w:r>
        <w:t xml:space="preserve"> </w:t>
      </w:r>
      <w:r>
        <w:t>книги представляет себя великим царем. Он</w:t>
      </w:r>
      <w:r>
        <w:t xml:space="preserve"> </w:t>
      </w:r>
      <w:r>
        <w:t>приз</w:t>
      </w:r>
      <w:r>
        <w:t>ы</w:t>
      </w:r>
      <w:r>
        <w:t>вает к послушанию царю, к смирению</w:t>
      </w:r>
      <w:r>
        <w:t xml:space="preserve"> </w:t>
      </w:r>
      <w:r>
        <w:t>перед ним:</w:t>
      </w:r>
    </w:p>
    <w:p w:rsidR="005452DC" w:rsidRDefault="005452DC" w:rsidP="005452DC">
      <w:pPr>
        <w:pStyle w:val="aa"/>
        <w:numPr>
          <w:ilvl w:val="0"/>
          <w:numId w:val="11"/>
        </w:numPr>
      </w:pPr>
      <w:r w:rsidRPr="005452DC">
        <w:t>Я говорю: слово царское храни, и это ради клятвы пред Богом.</w:t>
      </w:r>
      <w:r>
        <w:t xml:space="preserve"> </w:t>
      </w:r>
      <w:r w:rsidRPr="005452DC">
        <w:t>Не спеши уходить от лица его, и не упорствуй в худом деле; потому что он, что захочет, все может сделать.</w:t>
      </w:r>
      <w:r>
        <w:t xml:space="preserve"> </w:t>
      </w:r>
      <w:r w:rsidRPr="005452DC">
        <w:t>Где слово царя, там власть; и к</w:t>
      </w:r>
      <w:r>
        <w:t>то скажет ему: «что ты делаешь? (</w:t>
      </w:r>
      <w:r w:rsidRPr="005452DC">
        <w:t>Еккл.8:</w:t>
      </w:r>
      <w:r>
        <w:t>2-</w:t>
      </w:r>
      <w:r w:rsidRPr="005452DC">
        <w:t>4</w:t>
      </w:r>
      <w:r>
        <w:t>)</w:t>
      </w:r>
    </w:p>
    <w:p w:rsidR="007C336B" w:rsidRDefault="007C336B" w:rsidP="007C336B">
      <w:r>
        <w:t>Несчастьем для страны являются неопытные руководители, думающие только о себе</w:t>
      </w:r>
      <w:r>
        <w:t>:</w:t>
      </w:r>
    </w:p>
    <w:p w:rsidR="007C336B" w:rsidRDefault="007C336B" w:rsidP="007C336B">
      <w:pPr>
        <w:pStyle w:val="aa"/>
        <w:numPr>
          <w:ilvl w:val="0"/>
          <w:numId w:val="11"/>
        </w:numPr>
      </w:pPr>
      <w:r w:rsidRPr="007C336B">
        <w:t>Горе тебе, земля, когда царь твой отрок, и когда князья твои едят рано!</w:t>
      </w:r>
      <w:r>
        <w:t xml:space="preserve"> </w:t>
      </w:r>
      <w:r w:rsidRPr="007C336B">
        <w:t>Благо тебе, земля, когда царь у тебя из благородного рода, и князья твои едят вовремя, для подкрепления, а не для пресыщ</w:t>
      </w:r>
      <w:r w:rsidRPr="007C336B">
        <w:t>е</w:t>
      </w:r>
      <w:r w:rsidRPr="007C336B">
        <w:t>ния!</w:t>
      </w:r>
      <w:r>
        <w:t xml:space="preserve"> (</w:t>
      </w:r>
      <w:r w:rsidRPr="007C336B">
        <w:t>Еккл.10:</w:t>
      </w:r>
      <w:r>
        <w:t>16-</w:t>
      </w:r>
      <w:r w:rsidRPr="007C336B">
        <w:t>17</w:t>
      </w:r>
      <w:r>
        <w:t>)</w:t>
      </w:r>
    </w:p>
    <w:p w:rsidR="001425C3" w:rsidRDefault="001425C3" w:rsidP="001425C3">
      <w:r>
        <w:t xml:space="preserve">Этот фрагмент </w:t>
      </w:r>
      <w:r>
        <w:t>близок к шумерской поговорке,</w:t>
      </w:r>
      <w:r>
        <w:t xml:space="preserve"> ко</w:t>
      </w:r>
      <w:r>
        <w:t>торая говорит о должном состоянии власти,</w:t>
      </w:r>
      <w:r>
        <w:t xml:space="preserve"> </w:t>
      </w:r>
      <w:r>
        <w:t>когда ее представители начинают решать</w:t>
      </w:r>
      <w:r>
        <w:t xml:space="preserve"> </w:t>
      </w:r>
      <w:r>
        <w:t>насу</w:t>
      </w:r>
      <w:r>
        <w:t>щ</w:t>
      </w:r>
      <w:r>
        <w:t>ные проблемы с раннего утра:</w:t>
      </w:r>
    </w:p>
    <w:p w:rsidR="001425C3" w:rsidRPr="005A0BA5" w:rsidRDefault="001425C3" w:rsidP="001425C3">
      <w:pPr>
        <w:pStyle w:val="aa"/>
        <w:numPr>
          <w:ilvl w:val="0"/>
          <w:numId w:val="11"/>
        </w:numPr>
      </w:pPr>
      <w:r>
        <w:t>Когда солнце восходит,</w:t>
      </w:r>
      <w:r>
        <w:t xml:space="preserve"> </w:t>
      </w:r>
      <w:r>
        <w:t>принимаются решения</w:t>
      </w:r>
      <w:r>
        <w:t>.</w:t>
      </w:r>
      <w:r>
        <w:t xml:space="preserve"> В то время, когда солнце поднимается,</w:t>
      </w:r>
      <w:r>
        <w:t xml:space="preserve"> </w:t>
      </w:r>
      <w:r>
        <w:t>царская власть сов</w:t>
      </w:r>
      <w:r>
        <w:t>е</w:t>
      </w:r>
      <w:r>
        <w:t xml:space="preserve">щается </w:t>
      </w:r>
      <w:r w:rsidRPr="005A0BA5">
        <w:t>(3:83).</w:t>
      </w:r>
    </w:p>
    <w:p w:rsidR="000C3FE4" w:rsidRDefault="000C3FE4" w:rsidP="000C3FE4">
      <w:pPr>
        <w:pStyle w:val="2"/>
        <w:numPr>
          <w:ilvl w:val="0"/>
          <w:numId w:val="1"/>
        </w:numPr>
      </w:pPr>
      <w:r w:rsidRPr="000C3FE4">
        <w:t>Богатство и бедность</w:t>
      </w:r>
    </w:p>
    <w:p w:rsidR="005A0BA5" w:rsidRDefault="005A0BA5" w:rsidP="005A0BA5">
      <w:r>
        <w:t>Хотя шумерские пословицы подчеркивали,</w:t>
      </w:r>
      <w:r>
        <w:t xml:space="preserve"> </w:t>
      </w:r>
      <w:r>
        <w:t>что удел человека – тр</w:t>
      </w:r>
      <w:r>
        <w:t>у</w:t>
      </w:r>
      <w:r>
        <w:t>диться и следовать</w:t>
      </w:r>
      <w:r>
        <w:t xml:space="preserve"> </w:t>
      </w:r>
      <w:r>
        <w:t>порядку, установленному богами, сам этот</w:t>
      </w:r>
      <w:r>
        <w:t xml:space="preserve"> </w:t>
      </w:r>
      <w:r>
        <w:t>существу</w:t>
      </w:r>
      <w:r>
        <w:t>ю</w:t>
      </w:r>
      <w:r>
        <w:t>щий порядок не всегда ими одо</w:t>
      </w:r>
      <w:r>
        <w:t>бряется. Пословицы очень часто говорят</w:t>
      </w:r>
      <w:r>
        <w:t xml:space="preserve"> </w:t>
      </w:r>
      <w:r>
        <w:t>о тяжелой участи человека. Происходя из</w:t>
      </w:r>
      <w:r>
        <w:t xml:space="preserve"> </w:t>
      </w:r>
      <w:r>
        <w:t xml:space="preserve">жизни </w:t>
      </w:r>
      <w:r>
        <w:t>простых людей, пословицы и пого</w:t>
      </w:r>
      <w:r>
        <w:t>ворки с</w:t>
      </w:r>
      <w:r>
        <w:t>тоят на стороне обычного челове</w:t>
      </w:r>
      <w:r>
        <w:t>ка, озабочены проблемами бе</w:t>
      </w:r>
      <w:r>
        <w:t>д</w:t>
      </w:r>
      <w:r>
        <w:t>ных и обе</w:t>
      </w:r>
      <w:r>
        <w:t>здоленных, сочувствуют и симпатизируют</w:t>
      </w:r>
      <w:r>
        <w:t xml:space="preserve"> </w:t>
      </w:r>
      <w:r>
        <w:t>простым людям. Зач</w:t>
      </w:r>
      <w:r>
        <w:t>а</w:t>
      </w:r>
      <w:r>
        <w:t>стую они описывают</w:t>
      </w:r>
      <w:r>
        <w:t xml:space="preserve"> </w:t>
      </w:r>
      <w:r>
        <w:t>бедственное положение бедняков:</w:t>
      </w:r>
    </w:p>
    <w:p w:rsidR="005A0BA5" w:rsidRDefault="005A0BA5" w:rsidP="005A0BA5">
      <w:pPr>
        <w:pStyle w:val="aa"/>
        <w:numPr>
          <w:ilvl w:val="0"/>
          <w:numId w:val="11"/>
        </w:numPr>
      </w:pPr>
      <w:r>
        <w:lastRenderedPageBreak/>
        <w:t>Как</w:t>
      </w:r>
      <w:r w:rsidRPr="005A0BA5">
        <w:t xml:space="preserve"> </w:t>
      </w:r>
      <w:r>
        <w:t>скромен</w:t>
      </w:r>
      <w:r w:rsidRPr="005A0BA5">
        <w:t xml:space="preserve"> </w:t>
      </w:r>
      <w:r>
        <w:t>бедняк</w:t>
      </w:r>
      <w:r w:rsidRPr="005A0BA5">
        <w:t>!</w:t>
      </w:r>
      <w:r>
        <w:t xml:space="preserve"> </w:t>
      </w:r>
      <w:r>
        <w:t>Пространство у его очага – его мельница</w:t>
      </w:r>
      <w:proofErr w:type="gramStart"/>
      <w:r>
        <w:t xml:space="preserve"> </w:t>
      </w:r>
      <w:r w:rsidRPr="005A0BA5">
        <w:t>.</w:t>
      </w:r>
      <w:proofErr w:type="gramEnd"/>
      <w:r w:rsidRPr="005A0BA5">
        <w:t xml:space="preserve"> </w:t>
      </w:r>
      <w:r>
        <w:t>Его порванная одежда не будет ремонтироваться</w:t>
      </w:r>
      <w:r w:rsidRPr="005A0BA5">
        <w:t xml:space="preserve">. </w:t>
      </w:r>
      <w:r>
        <w:t>То, что</w:t>
      </w:r>
      <w:r>
        <w:t xml:space="preserve"> </w:t>
      </w:r>
      <w:r>
        <w:t>он п</w:t>
      </w:r>
      <w:r>
        <w:t>о</w:t>
      </w:r>
      <w:r>
        <w:t>теряет – не будет искаться</w:t>
      </w:r>
      <w:r>
        <w:t xml:space="preserve"> </w:t>
      </w:r>
      <w:r>
        <w:t>(2:29).</w:t>
      </w:r>
    </w:p>
    <w:p w:rsidR="005A0BA5" w:rsidRPr="005A0BA5" w:rsidRDefault="005A0BA5" w:rsidP="005A0BA5">
      <w:pPr>
        <w:pStyle w:val="aa"/>
        <w:numPr>
          <w:ilvl w:val="0"/>
          <w:numId w:val="11"/>
        </w:numPr>
      </w:pPr>
      <w:r>
        <w:t xml:space="preserve">Я был рожден в несчастливый день </w:t>
      </w:r>
      <w:r w:rsidRPr="005A0BA5">
        <w:t>(2:5);</w:t>
      </w:r>
    </w:p>
    <w:p w:rsidR="005A0BA5" w:rsidRDefault="005A0BA5" w:rsidP="005A0BA5">
      <w:pPr>
        <w:pStyle w:val="aa"/>
        <w:numPr>
          <w:ilvl w:val="0"/>
          <w:numId w:val="11"/>
        </w:numPr>
      </w:pPr>
      <w:r>
        <w:t>Я скажу</w:t>
      </w:r>
      <w:r>
        <w:t xml:space="preserve"> тебе о моей судьбе: это пораже</w:t>
      </w:r>
      <w:r>
        <w:t>ние</w:t>
      </w:r>
      <w:r w:rsidRPr="005A0BA5">
        <w:t>.</w:t>
      </w:r>
      <w:r>
        <w:t xml:space="preserve"> </w:t>
      </w:r>
      <w:r>
        <w:t>Я объясню тебе: это бесчестье</w:t>
      </w:r>
      <w:r>
        <w:t xml:space="preserve"> (</w:t>
      </w:r>
      <w:r w:rsidRPr="005A0BA5">
        <w:t>2:2)</w:t>
      </w:r>
    </w:p>
    <w:p w:rsidR="004E4C99" w:rsidRDefault="004E4C99" w:rsidP="004E4C99">
      <w:r>
        <w:t>Когда ж</w:t>
      </w:r>
      <w:r>
        <w:t>изнь простого человека очень тя</w:t>
      </w:r>
      <w:r>
        <w:t>жела, смерть предс</w:t>
      </w:r>
      <w:r>
        <w:t>тавляется для него бла</w:t>
      </w:r>
      <w:r>
        <w:t>гом:</w:t>
      </w:r>
    </w:p>
    <w:p w:rsidR="004E4C99" w:rsidRDefault="004E4C99" w:rsidP="004E4C99">
      <w:pPr>
        <w:pStyle w:val="aa"/>
        <w:numPr>
          <w:ilvl w:val="0"/>
          <w:numId w:val="12"/>
        </w:numPr>
      </w:pPr>
      <w:r>
        <w:t>«Пусть бедняк умрет, пусть он не</w:t>
      </w:r>
      <w:r>
        <w:t xml:space="preserve"> </w:t>
      </w:r>
      <w:r>
        <w:t>живет</w:t>
      </w:r>
      <w:r w:rsidRPr="004E4C99">
        <w:t>.</w:t>
      </w:r>
      <w:r>
        <w:t xml:space="preserve"> </w:t>
      </w:r>
      <w:r>
        <w:t>Когда он находит хлеб, он не находит соли,</w:t>
      </w:r>
      <w:r>
        <w:t xml:space="preserve"> </w:t>
      </w:r>
      <w:r>
        <w:t xml:space="preserve">когда он </w:t>
      </w:r>
      <w:r>
        <w:t>находит соль, он не находит хле</w:t>
      </w:r>
      <w:r>
        <w:t>ба. Когда он находит мясо,</w:t>
      </w:r>
      <w:r>
        <w:t xml:space="preserve"> </w:t>
      </w:r>
      <w:r>
        <w:t>он не находит приправы, когда он нах</w:t>
      </w:r>
      <w:r>
        <w:t>о</w:t>
      </w:r>
      <w:r>
        <w:t>дит приправу, он не находит мяса</w:t>
      </w:r>
      <w:r>
        <w:t xml:space="preserve"> </w:t>
      </w:r>
      <w:r>
        <w:t>(1:55)</w:t>
      </w:r>
    </w:p>
    <w:p w:rsidR="00AC5CCA" w:rsidRDefault="00AC5CCA" w:rsidP="00AC5CCA">
      <w:r>
        <w:t>В поговорках отражается не просто</w:t>
      </w:r>
      <w:r>
        <w:t xml:space="preserve"> </w:t>
      </w:r>
      <w:r>
        <w:t>констатация бедственного полож</w:t>
      </w:r>
      <w:r>
        <w:t>е</w:t>
      </w:r>
      <w:r>
        <w:t>ния</w:t>
      </w:r>
      <w:r>
        <w:t xml:space="preserve"> </w:t>
      </w:r>
      <w:r>
        <w:t>некоторых людей, но выражаются и</w:t>
      </w:r>
      <w:r>
        <w:t xml:space="preserve"> </w:t>
      </w:r>
      <w:r>
        <w:t>сетования, протесты против такого</w:t>
      </w:r>
      <w:r>
        <w:t xml:space="preserve"> </w:t>
      </w:r>
      <w:r>
        <w:t xml:space="preserve">положения вещей: </w:t>
      </w:r>
    </w:p>
    <w:p w:rsidR="00AC5CCA" w:rsidRDefault="00AC5CCA" w:rsidP="00AC5CCA">
      <w:pPr>
        <w:pStyle w:val="aa"/>
        <w:numPr>
          <w:ilvl w:val="0"/>
          <w:numId w:val="12"/>
        </w:numPr>
      </w:pPr>
      <w:r>
        <w:t>«Весь день моя еда</w:t>
      </w:r>
      <w:r>
        <w:t xml:space="preserve"> </w:t>
      </w:r>
      <w:r>
        <w:t>далека от меня, мое сердце</w:t>
      </w:r>
      <w:r w:rsidRPr="00AC5CCA">
        <w:t xml:space="preserve">, </w:t>
      </w:r>
      <w:r>
        <w:t>но</w:t>
      </w:r>
      <w:r w:rsidRPr="00AC5CCA">
        <w:t xml:space="preserve"> </w:t>
      </w:r>
      <w:r>
        <w:t>даже</w:t>
      </w:r>
      <w:r>
        <w:t xml:space="preserve"> </w:t>
      </w:r>
      <w:r>
        <w:t>пес м</w:t>
      </w:r>
      <w:r>
        <w:t>о</w:t>
      </w:r>
      <w:r>
        <w:t>жет уд</w:t>
      </w:r>
      <w:r>
        <w:t>о</w:t>
      </w:r>
      <w:r>
        <w:t>влетворить свой голод</w:t>
      </w:r>
      <w:r w:rsidRPr="00AC5CCA">
        <w:t xml:space="preserve">. </w:t>
      </w:r>
      <w:r>
        <w:t>Это не зависит от</w:t>
      </w:r>
      <w:r>
        <w:t xml:space="preserve"> </w:t>
      </w:r>
      <w:r>
        <w:t>меня, но разве я могу быть счас</w:t>
      </w:r>
      <w:r>
        <w:t>т</w:t>
      </w:r>
      <w:r>
        <w:t>лив</w:t>
      </w:r>
      <w:r w:rsidRPr="00AC5CCA">
        <w:t xml:space="preserve">? </w:t>
      </w:r>
      <w:r w:rsidR="007E4BE1">
        <w:t>(3:115)</w:t>
      </w:r>
    </w:p>
    <w:p w:rsidR="00D10E05" w:rsidRDefault="00D10E05" w:rsidP="00D10E05">
      <w:r>
        <w:t>Книга Екклезиаст также поднимает тему</w:t>
      </w:r>
      <w:r>
        <w:t xml:space="preserve"> </w:t>
      </w:r>
      <w:r>
        <w:t>бедности и богатства. В ней утверждается,</w:t>
      </w:r>
      <w:r>
        <w:t xml:space="preserve"> </w:t>
      </w:r>
      <w:r>
        <w:t>что богатство подает человеку Бог</w:t>
      </w:r>
      <w:r>
        <w:t xml:space="preserve"> </w:t>
      </w:r>
      <w:r>
        <w:t>(</w:t>
      </w:r>
      <w:proofErr w:type="spellStart"/>
      <w:r>
        <w:t>Еккл</w:t>
      </w:r>
      <w:proofErr w:type="spellEnd"/>
      <w:r>
        <w:t>. 6:2), но вместе с этим выражается</w:t>
      </w:r>
      <w:r>
        <w:t xml:space="preserve"> </w:t>
      </w:r>
      <w:r>
        <w:t>сочувствие, симпатия по отношению к</w:t>
      </w:r>
      <w:r>
        <w:t xml:space="preserve"> </w:t>
      </w:r>
      <w:r>
        <w:t>бедным. Бедный ч</w:t>
      </w:r>
      <w:r>
        <w:t>е</w:t>
      </w:r>
      <w:r>
        <w:t>ловек много работает и</w:t>
      </w:r>
      <w:r>
        <w:t xml:space="preserve"> </w:t>
      </w:r>
      <w:r>
        <w:t>не всегда сыт</w:t>
      </w:r>
      <w:r>
        <w:t xml:space="preserve">. </w:t>
      </w:r>
      <w:r>
        <w:t>Положение его таково,</w:t>
      </w:r>
      <w:r>
        <w:t xml:space="preserve"> </w:t>
      </w:r>
      <w:r>
        <w:t>что даже наблюдения за его страданиями</w:t>
      </w:r>
      <w:r>
        <w:t xml:space="preserve"> </w:t>
      </w:r>
      <w:r>
        <w:t>вызывает мысль о превосходстве смерти</w:t>
      </w:r>
      <w:r>
        <w:t xml:space="preserve"> </w:t>
      </w:r>
      <w:r>
        <w:t>над жизнью:</w:t>
      </w:r>
    </w:p>
    <w:p w:rsidR="00D10E05" w:rsidRDefault="00D10E05" w:rsidP="00D10E05">
      <w:pPr>
        <w:pStyle w:val="aa"/>
        <w:numPr>
          <w:ilvl w:val="0"/>
          <w:numId w:val="12"/>
        </w:numPr>
      </w:pPr>
      <w:r w:rsidRPr="00D10E05">
        <w:t>И обратился я и увидел всякие угнетения, какие делаются под солнцем: и вот слезы угнетенных, а утешителя у них нет; и в р</w:t>
      </w:r>
      <w:r w:rsidRPr="00D10E05">
        <w:t>у</w:t>
      </w:r>
      <w:r w:rsidRPr="00D10E05">
        <w:t>ке угнетающих их – сила, а утешителя у них нет. И ублажил я мертвых, которые давно умерли, более живых, которые живут доселе;</w:t>
      </w:r>
      <w:r>
        <w:t xml:space="preserve"> </w:t>
      </w:r>
      <w:r w:rsidRPr="00D10E05">
        <w:t xml:space="preserve">а </w:t>
      </w:r>
      <w:proofErr w:type="spellStart"/>
      <w:r w:rsidRPr="00D10E05">
        <w:t>блаженнее</w:t>
      </w:r>
      <w:proofErr w:type="spellEnd"/>
      <w:r w:rsidRPr="00D10E05">
        <w:t xml:space="preserve"> их обоих тот, кто еще не существовал, кто не видал злых дел, какие делаются под солнцем.</w:t>
      </w:r>
      <w:r>
        <w:t xml:space="preserve"> (</w:t>
      </w:r>
      <w:r w:rsidRPr="00D10E05">
        <w:t>Еккл.4:</w:t>
      </w:r>
      <w:r w:rsidR="00E678E9">
        <w:t>1-</w:t>
      </w:r>
      <w:r w:rsidRPr="00D10E05">
        <w:t>3</w:t>
      </w:r>
      <w:r>
        <w:t>)</w:t>
      </w:r>
    </w:p>
    <w:p w:rsidR="00D83F92" w:rsidRDefault="00D83F92" w:rsidP="00D83F92">
      <w:r>
        <w:t>Из</w:t>
      </w:r>
      <w:r>
        <w:t>учая шумерские поговорки, посвя</w:t>
      </w:r>
      <w:r>
        <w:t>щен</w:t>
      </w:r>
      <w:r>
        <w:t xml:space="preserve">ные беднякам, С. </w:t>
      </w:r>
      <w:proofErr w:type="spellStart"/>
      <w:r>
        <w:t>Крамер</w:t>
      </w:r>
      <w:proofErr w:type="spellEnd"/>
      <w:r>
        <w:t xml:space="preserve"> был впе</w:t>
      </w:r>
      <w:r>
        <w:t>чатлен картиной полной безысходности,</w:t>
      </w:r>
      <w:r>
        <w:t xml:space="preserve"> </w:t>
      </w:r>
      <w:r>
        <w:t>которую рисуют эти краткие и</w:t>
      </w:r>
      <w:r>
        <w:t>з</w:t>
      </w:r>
      <w:r>
        <w:t>речения:</w:t>
      </w:r>
      <w:r>
        <w:t xml:space="preserve"> </w:t>
      </w:r>
      <w:r>
        <w:t>«Похоже, нет ни единого утешительного</w:t>
      </w:r>
      <w:r>
        <w:t xml:space="preserve"> </w:t>
      </w:r>
      <w:r>
        <w:t>намека на то, что в пре</w:t>
      </w:r>
      <w:r>
        <w:t>д</w:t>
      </w:r>
      <w:r>
        <w:t>стоящем</w:t>
      </w:r>
      <w:r>
        <w:t xml:space="preserve"> </w:t>
      </w:r>
      <w:r>
        <w:t>тысячелетии шумерским беднякам суждено</w:t>
      </w:r>
      <w:r>
        <w:t xml:space="preserve"> наследовать землю»</w:t>
      </w:r>
      <w:r>
        <w:rPr>
          <w:rStyle w:val="af5"/>
        </w:rPr>
        <w:endnoteReference w:id="6"/>
      </w:r>
      <w:r>
        <w:t>.</w:t>
      </w:r>
    </w:p>
    <w:p w:rsidR="00FD170E" w:rsidRDefault="00F41767" w:rsidP="00F41767">
      <w:r>
        <w:t>Большое богатство также может сильно</w:t>
      </w:r>
      <w:r>
        <w:t xml:space="preserve"> </w:t>
      </w:r>
      <w:r>
        <w:t>обременять человека, оно св</w:t>
      </w:r>
      <w:r>
        <w:t>я</w:t>
      </w:r>
      <w:r>
        <w:t>зано с боль</w:t>
      </w:r>
      <w:r>
        <w:t>шими заботами и также может лишить</w:t>
      </w:r>
      <w:r>
        <w:t xml:space="preserve"> </w:t>
      </w:r>
      <w:r>
        <w:t>человека спокойствия и сна: «Тот, у кого</w:t>
      </w:r>
      <w:r>
        <w:t xml:space="preserve"> </w:t>
      </w:r>
      <w:r>
        <w:t>много серебра, может быть и счастлив,</w:t>
      </w:r>
      <w:r>
        <w:t xml:space="preserve"> </w:t>
      </w:r>
      <w:r>
        <w:t>тот, у кого много ячменя, может быть и</w:t>
      </w:r>
      <w:r>
        <w:t xml:space="preserve"> </w:t>
      </w:r>
      <w:r>
        <w:t>счастлив, но тот, у кого нет совсем ничего,</w:t>
      </w:r>
      <w:r>
        <w:t xml:space="preserve"> </w:t>
      </w:r>
      <w:r>
        <w:t>спит сп</w:t>
      </w:r>
      <w:r>
        <w:t>о</w:t>
      </w:r>
      <w:r>
        <w:t>койно»</w:t>
      </w:r>
      <w:r>
        <w:rPr>
          <w:rStyle w:val="af5"/>
        </w:rPr>
        <w:endnoteReference w:id="7"/>
      </w:r>
      <w:r>
        <w:t xml:space="preserve">; </w:t>
      </w:r>
    </w:p>
    <w:p w:rsidR="00F41767" w:rsidRDefault="00F41767" w:rsidP="00FD170E">
      <w:pPr>
        <w:pStyle w:val="aa"/>
        <w:numPr>
          <w:ilvl w:val="0"/>
          <w:numId w:val="12"/>
        </w:numPr>
      </w:pPr>
      <w:r>
        <w:t>Кто обладает многим,</w:t>
      </w:r>
      <w:r w:rsidR="00FD170E">
        <w:t xml:space="preserve"> </w:t>
      </w:r>
      <w:r>
        <w:t xml:space="preserve">тот постоянно </w:t>
      </w:r>
      <w:r w:rsidRPr="00FD170E">
        <w:t>(1:16)</w:t>
      </w:r>
    </w:p>
    <w:p w:rsidR="00760E5E" w:rsidRDefault="00760E5E" w:rsidP="00760E5E">
      <w:r>
        <w:t>Чрезмерные заботы о внешнем богатстве</w:t>
      </w:r>
      <w:r>
        <w:t xml:space="preserve"> </w:t>
      </w:r>
      <w:r>
        <w:t>портят жизнь человека, ос</w:t>
      </w:r>
      <w:r>
        <w:t>о</w:t>
      </w:r>
      <w:r>
        <w:t>бенно если чело</w:t>
      </w:r>
      <w:r>
        <w:t>век хочет жить не по средствам:</w:t>
      </w:r>
    </w:p>
    <w:p w:rsidR="00760E5E" w:rsidRDefault="00760E5E" w:rsidP="00760E5E">
      <w:pPr>
        <w:pStyle w:val="aa"/>
        <w:numPr>
          <w:ilvl w:val="0"/>
          <w:numId w:val="12"/>
        </w:numPr>
      </w:pPr>
      <w:r>
        <w:t>Строй как</w:t>
      </w:r>
      <w:r>
        <w:t xml:space="preserve"> </w:t>
      </w:r>
      <w:r>
        <w:t>господин – живи как раб!</w:t>
      </w:r>
      <w:r>
        <w:t xml:space="preserve"> Строй как раб – живи как госпо</w:t>
      </w:r>
      <w:r>
        <w:t>дин</w:t>
      </w:r>
      <w:r w:rsidRPr="00760E5E">
        <w:t>!</w:t>
      </w:r>
      <w:r>
        <w:t xml:space="preserve"> (19:b3)</w:t>
      </w:r>
    </w:p>
    <w:p w:rsidR="003A6749" w:rsidRDefault="003A6749" w:rsidP="003A6749">
      <w:r>
        <w:lastRenderedPageBreak/>
        <w:t>Впрочем, затрагивая</w:t>
      </w:r>
      <w:r>
        <w:t xml:space="preserve"> </w:t>
      </w:r>
      <w:r>
        <w:t>проблему бедности и богатства, поговорки</w:t>
      </w:r>
      <w:r>
        <w:t xml:space="preserve"> </w:t>
      </w:r>
      <w:r>
        <w:t>иногда стремятся уйти от пессимизма, они</w:t>
      </w:r>
      <w:r>
        <w:t xml:space="preserve"> </w:t>
      </w:r>
      <w:r>
        <w:t>даже хотят найти преимущества бедного</w:t>
      </w:r>
      <w:r>
        <w:t xml:space="preserve"> </w:t>
      </w:r>
      <w:r>
        <w:t>состояния. Например, поговорки отмечают,</w:t>
      </w:r>
      <w:r>
        <w:t xml:space="preserve"> </w:t>
      </w:r>
      <w:r>
        <w:t>что пресыщение, переедание вредно для</w:t>
      </w:r>
      <w:r>
        <w:t xml:space="preserve"> </w:t>
      </w:r>
      <w:r>
        <w:t xml:space="preserve">человека, лишает сна: </w:t>
      </w:r>
    </w:p>
    <w:p w:rsidR="003A6749" w:rsidRDefault="003A6749" w:rsidP="003A6749">
      <w:pPr>
        <w:pStyle w:val="aa"/>
        <w:numPr>
          <w:ilvl w:val="0"/>
          <w:numId w:val="12"/>
        </w:numPr>
      </w:pPr>
      <w:r>
        <w:t>Тот, кто много ест,</w:t>
      </w:r>
      <w:r>
        <w:t xml:space="preserve"> </w:t>
      </w:r>
      <w:r w:rsidRPr="003A6749">
        <w:t>не может спать</w:t>
      </w:r>
      <w:r>
        <w:t xml:space="preserve"> </w:t>
      </w:r>
      <w:r>
        <w:t>(1:103)</w:t>
      </w:r>
    </w:p>
    <w:p w:rsidR="003A6749" w:rsidRDefault="003A6749" w:rsidP="00AF525C">
      <w:r>
        <w:t>Примечательно то, что в</w:t>
      </w:r>
      <w:r>
        <w:t xml:space="preserve"> Книге</w:t>
      </w:r>
      <w:r>
        <w:t xml:space="preserve"> </w:t>
      </w:r>
      <w:proofErr w:type="spellStart"/>
      <w:r>
        <w:t>Екклезиаста</w:t>
      </w:r>
      <w:proofErr w:type="spellEnd"/>
      <w:r>
        <w:t xml:space="preserve"> слова шумерской по</w:t>
      </w:r>
      <w:r>
        <w:t>слов</w:t>
      </w:r>
      <w:r>
        <w:t>и</w:t>
      </w:r>
      <w:r>
        <w:t>цы о том, что пресыщение лишает</w:t>
      </w:r>
      <w:r w:rsidR="00AF525C">
        <w:t xml:space="preserve"> </w:t>
      </w:r>
      <w:r>
        <w:t>сна, повторяются практически буквально:</w:t>
      </w:r>
    </w:p>
    <w:p w:rsidR="00AF525C" w:rsidRDefault="00AF525C" w:rsidP="00AF525C">
      <w:pPr>
        <w:pStyle w:val="aa"/>
        <w:numPr>
          <w:ilvl w:val="0"/>
          <w:numId w:val="12"/>
        </w:numPr>
      </w:pPr>
      <w:r w:rsidRPr="00AF525C">
        <w:t>Сладок сон трудящегося, мало ли, много ли он съест; но прес</w:t>
      </w:r>
      <w:r w:rsidRPr="00AF525C">
        <w:t>ы</w:t>
      </w:r>
      <w:r w:rsidRPr="00AF525C">
        <w:t>щение богатого не дает ему уснуть.</w:t>
      </w:r>
      <w:r>
        <w:t xml:space="preserve"> (</w:t>
      </w:r>
      <w:r w:rsidRPr="00AF525C">
        <w:t>Еккл.5:11</w:t>
      </w:r>
      <w:r>
        <w:t>)</w:t>
      </w:r>
    </w:p>
    <w:p w:rsidR="0028251D" w:rsidRDefault="0028251D" w:rsidP="0028251D">
      <w:r>
        <w:t>Екклезиаст приводит и ряд других</w:t>
      </w:r>
      <w:r>
        <w:t xml:space="preserve"> </w:t>
      </w:r>
      <w:r>
        <w:t>аргументов, подчеркивающих пр</w:t>
      </w:r>
      <w:r>
        <w:t>о</w:t>
      </w:r>
      <w:r>
        <w:t>блемы,</w:t>
      </w:r>
      <w:r>
        <w:t xml:space="preserve"> </w:t>
      </w:r>
      <w:r>
        <w:t>связанные с богатством. Потребности</w:t>
      </w:r>
      <w:r>
        <w:t xml:space="preserve"> </w:t>
      </w:r>
      <w:r>
        <w:t>человека невелики, но жажда богатства</w:t>
      </w:r>
      <w:r>
        <w:t xml:space="preserve"> </w:t>
      </w:r>
      <w:r>
        <w:t>неутолима, а избыток богатства совершенно</w:t>
      </w:r>
      <w:r>
        <w:t xml:space="preserve"> </w:t>
      </w:r>
      <w:r>
        <w:t>бесполезен:</w:t>
      </w:r>
    </w:p>
    <w:p w:rsidR="0028251D" w:rsidRDefault="0028251D" w:rsidP="0028251D">
      <w:pPr>
        <w:pStyle w:val="aa"/>
        <w:numPr>
          <w:ilvl w:val="0"/>
          <w:numId w:val="12"/>
        </w:numPr>
      </w:pPr>
      <w:r w:rsidRPr="0028251D">
        <w:t>Кто любит серебро, тот не насытится серебром, и кто любит б</w:t>
      </w:r>
      <w:r w:rsidRPr="0028251D">
        <w:t>о</w:t>
      </w:r>
      <w:r w:rsidRPr="0028251D">
        <w:t>гатство, тому нет пользы от того. И это – суета!</w:t>
      </w:r>
      <w:r>
        <w:t xml:space="preserve"> </w:t>
      </w:r>
      <w:proofErr w:type="gramStart"/>
      <w:r w:rsidRPr="0028251D">
        <w:t>Умножается имущество, умножаются и потребляющие его; и к</w:t>
      </w:r>
      <w:r w:rsidRPr="0028251D">
        <w:t>а</w:t>
      </w:r>
      <w:r w:rsidRPr="0028251D">
        <w:t>кое благо для владеющего им: разве только смотреть своими глазами?</w:t>
      </w:r>
      <w:r>
        <w:t xml:space="preserve"> </w:t>
      </w:r>
      <w:proofErr w:type="gramEnd"/>
      <w:r>
        <w:t>(</w:t>
      </w:r>
      <w:r w:rsidRPr="0028251D">
        <w:t>Еккл.5:</w:t>
      </w:r>
      <w:r>
        <w:t>9-</w:t>
      </w:r>
      <w:r w:rsidRPr="0028251D">
        <w:t>10</w:t>
      </w:r>
      <w:r>
        <w:t>)</w:t>
      </w:r>
    </w:p>
    <w:p w:rsidR="005E66C0" w:rsidRDefault="005E66C0" w:rsidP="005E66C0">
      <w:r>
        <w:t xml:space="preserve">Эта мысль </w:t>
      </w:r>
      <w:proofErr w:type="spellStart"/>
      <w:r>
        <w:t>Ек</w:t>
      </w:r>
      <w:r>
        <w:t>клезиас</w:t>
      </w:r>
      <w:r>
        <w:t>та</w:t>
      </w:r>
      <w:proofErr w:type="spellEnd"/>
      <w:r>
        <w:t xml:space="preserve"> перекликается с шумерской по</w:t>
      </w:r>
      <w:r>
        <w:t>говоркой, по</w:t>
      </w:r>
      <w:r>
        <w:t>д</w:t>
      </w:r>
      <w:r>
        <w:t>черкивающей, что внутренние</w:t>
      </w:r>
      <w:r>
        <w:t xml:space="preserve"> </w:t>
      </w:r>
      <w:r>
        <w:t>потребно</w:t>
      </w:r>
      <w:r>
        <w:t>сти, внутренние проблемы челове</w:t>
      </w:r>
      <w:r>
        <w:t>ка не могут быть удовлетворены и решены</w:t>
      </w:r>
      <w:r>
        <w:t xml:space="preserve"> </w:t>
      </w:r>
      <w:r>
        <w:t>одними материальными средствами:</w:t>
      </w:r>
    </w:p>
    <w:p w:rsidR="005E66C0" w:rsidRDefault="005E66C0" w:rsidP="005E66C0">
      <w:pPr>
        <w:pStyle w:val="aa"/>
        <w:numPr>
          <w:ilvl w:val="0"/>
          <w:numId w:val="12"/>
        </w:numPr>
      </w:pPr>
      <w:r>
        <w:t>Мой</w:t>
      </w:r>
      <w:r>
        <w:t xml:space="preserve"> </w:t>
      </w:r>
      <w:r>
        <w:t>поврежденный ноготь перевязан</w:t>
      </w:r>
      <w:r w:rsidRPr="005E66C0">
        <w:t xml:space="preserve">. </w:t>
      </w:r>
      <w:r>
        <w:t>Моя поврежденная нога в моей сандалии</w:t>
      </w:r>
      <w:r>
        <w:t>. Но что делать с моим</w:t>
      </w:r>
      <w:r>
        <w:t xml:space="preserve"> </w:t>
      </w:r>
      <w:r>
        <w:t>больным</w:t>
      </w:r>
      <w:r w:rsidRPr="005E66C0">
        <w:t xml:space="preserve"> </w:t>
      </w:r>
      <w:r>
        <w:t>сердцем</w:t>
      </w:r>
      <w:r w:rsidRPr="005E66C0">
        <w:rPr>
          <w:lang w:val="en-US"/>
        </w:rPr>
        <w:t xml:space="preserve">? </w:t>
      </w:r>
      <w:r>
        <w:t>(3:127).</w:t>
      </w:r>
    </w:p>
    <w:p w:rsidR="00F02F92" w:rsidRDefault="00F02F92" w:rsidP="00F02F92">
      <w:r>
        <w:t>Мысль о невозможности вечно удержать</w:t>
      </w:r>
      <w:r>
        <w:t xml:space="preserve"> </w:t>
      </w:r>
      <w:r>
        <w:t>богатство, которая рефреном повторяется</w:t>
      </w:r>
      <w:r>
        <w:t xml:space="preserve"> </w:t>
      </w:r>
      <w:r>
        <w:t xml:space="preserve">в Книге </w:t>
      </w:r>
      <w:proofErr w:type="spellStart"/>
      <w:r>
        <w:t>Екклезиаста</w:t>
      </w:r>
      <w:proofErr w:type="spellEnd"/>
      <w:r>
        <w:t>, в ш</w:t>
      </w:r>
      <w:r>
        <w:t>умерском выра</w:t>
      </w:r>
      <w:r>
        <w:t>жении имеет такой вид:</w:t>
      </w:r>
    </w:p>
    <w:p w:rsidR="00F02F92" w:rsidRDefault="00F02F92" w:rsidP="00F02F92">
      <w:pPr>
        <w:pStyle w:val="aa"/>
        <w:numPr>
          <w:ilvl w:val="0"/>
          <w:numId w:val="12"/>
        </w:numPr>
      </w:pPr>
      <w:r>
        <w:t>Собственность –</w:t>
      </w:r>
      <w:r>
        <w:t xml:space="preserve"> </w:t>
      </w:r>
      <w:r>
        <w:t>летящая</w:t>
      </w:r>
      <w:r w:rsidRPr="00F02F92">
        <w:t xml:space="preserve"> </w:t>
      </w:r>
      <w:r>
        <w:t>птица</w:t>
      </w:r>
      <w:r w:rsidRPr="00F02F92">
        <w:t>,</w:t>
      </w:r>
      <w:r>
        <w:t xml:space="preserve"> </w:t>
      </w:r>
      <w:r>
        <w:t>которая никогда не найдет м</w:t>
      </w:r>
      <w:r>
        <w:t>е</w:t>
      </w:r>
      <w:r>
        <w:t>ста для</w:t>
      </w:r>
      <w:r>
        <w:t xml:space="preserve"> </w:t>
      </w:r>
      <w:r>
        <w:t>посадки</w:t>
      </w:r>
      <w:r>
        <w:t>.</w:t>
      </w:r>
      <w:r w:rsidRPr="00F02F92">
        <w:t xml:space="preserve"> </w:t>
      </w:r>
      <w:r>
        <w:t>(1:18)</w:t>
      </w:r>
    </w:p>
    <w:p w:rsidR="00F02F92" w:rsidRDefault="00F02F92" w:rsidP="00F02F92">
      <w:r>
        <w:t>Но в своих размышлениях о бесполезности</w:t>
      </w:r>
      <w:r>
        <w:t xml:space="preserve"> </w:t>
      </w:r>
      <w:r>
        <w:t>чрезмерного богатства а</w:t>
      </w:r>
      <w:r>
        <w:t>в</w:t>
      </w:r>
      <w:r>
        <w:t>тор библейской</w:t>
      </w:r>
      <w:r>
        <w:t xml:space="preserve"> </w:t>
      </w:r>
      <w:r>
        <w:t>книги идет еще дальше. Его вывод о том,</w:t>
      </w:r>
      <w:r>
        <w:t xml:space="preserve"> </w:t>
      </w:r>
      <w:r>
        <w:t>что на самом деле богатство не может</w:t>
      </w:r>
      <w:r>
        <w:t xml:space="preserve"> </w:t>
      </w:r>
      <w:r>
        <w:t>дать человеку особого преимущества,</w:t>
      </w:r>
      <w:r>
        <w:t xml:space="preserve"> </w:t>
      </w:r>
      <w:r>
        <w:t>основывается н</w:t>
      </w:r>
      <w:r>
        <w:t>е только на противо</w:t>
      </w:r>
      <w:r>
        <w:t>поставлении богатства и бедности, не только</w:t>
      </w:r>
      <w:r>
        <w:t xml:space="preserve"> </w:t>
      </w:r>
      <w:r>
        <w:t>на неспосо</w:t>
      </w:r>
      <w:r>
        <w:t>б</w:t>
      </w:r>
      <w:r>
        <w:t>ности человека насытиться</w:t>
      </w:r>
      <w:r>
        <w:t xml:space="preserve"> </w:t>
      </w:r>
      <w:r>
        <w:t>богатством и той легкости, с которой</w:t>
      </w:r>
      <w:r>
        <w:t xml:space="preserve"> </w:t>
      </w:r>
      <w:r>
        <w:t>можно п</w:t>
      </w:r>
      <w:r>
        <w:t>о</w:t>
      </w:r>
      <w:r>
        <w:t>терять это богатство. Вывод</w:t>
      </w:r>
      <w:r>
        <w:t xml:space="preserve"> </w:t>
      </w:r>
      <w:r>
        <w:t>об относительной ценности богатства</w:t>
      </w:r>
      <w:r>
        <w:t xml:space="preserve"> </w:t>
      </w:r>
      <w:r>
        <w:t>проист</w:t>
      </w:r>
      <w:r>
        <w:t>е</w:t>
      </w:r>
      <w:r>
        <w:t>кает у него от размышления над</w:t>
      </w:r>
      <w:r>
        <w:t xml:space="preserve"> </w:t>
      </w:r>
      <w:r>
        <w:t>проблемой смерти человека. Богатство</w:t>
      </w:r>
      <w:r>
        <w:t xml:space="preserve"> </w:t>
      </w:r>
      <w:r>
        <w:t>не спасает от смерти. Но сама смерть в</w:t>
      </w:r>
      <w:r>
        <w:t xml:space="preserve"> </w:t>
      </w:r>
      <w:r>
        <w:t>один миг лишает человека всего того, что</w:t>
      </w:r>
      <w:r>
        <w:t xml:space="preserve"> </w:t>
      </w:r>
      <w:r>
        <w:t>он имел. Размышления об этом приводят</w:t>
      </w:r>
      <w:r>
        <w:t xml:space="preserve"> </w:t>
      </w:r>
      <w:r>
        <w:t>к тому, что Екклезиаст, кот</w:t>
      </w:r>
      <w:r>
        <w:t>о</w:t>
      </w:r>
      <w:r>
        <w:t>рый, согласно</w:t>
      </w:r>
      <w:r>
        <w:t xml:space="preserve"> </w:t>
      </w:r>
      <w:r>
        <w:t>своим собственным словам, обладал</w:t>
      </w:r>
      <w:r>
        <w:t xml:space="preserve"> </w:t>
      </w:r>
      <w:r>
        <w:t>большим состоянием, возненавидел жизнь</w:t>
      </w:r>
      <w:r>
        <w:t>:</w:t>
      </w:r>
    </w:p>
    <w:p w:rsidR="00F02F92" w:rsidRDefault="00F02F92" w:rsidP="00F02F92">
      <w:pPr>
        <w:pStyle w:val="aa"/>
        <w:numPr>
          <w:ilvl w:val="0"/>
          <w:numId w:val="12"/>
        </w:numPr>
      </w:pPr>
      <w:proofErr w:type="gramStart"/>
      <w:r w:rsidRPr="00F02F92">
        <w:t>И возненавидел я весь труд мой, которым трудился под солнцем, потому что должен оставить его человеку, который будет после м</w:t>
      </w:r>
      <w:r w:rsidRPr="00F02F92">
        <w:t>е</w:t>
      </w:r>
      <w:r w:rsidRPr="00F02F92">
        <w:t>ня.</w:t>
      </w:r>
      <w:r>
        <w:t xml:space="preserve"> </w:t>
      </w:r>
      <w:proofErr w:type="gramEnd"/>
      <w:r>
        <w:t>(</w:t>
      </w:r>
      <w:r w:rsidRPr="00F02F92">
        <w:t>Еккл.2:18</w:t>
      </w:r>
      <w:r>
        <w:t>)</w:t>
      </w:r>
    </w:p>
    <w:p w:rsidR="00F02F92" w:rsidRDefault="00F02F92" w:rsidP="00F02F92">
      <w:r>
        <w:t>Человек не может обладать</w:t>
      </w:r>
      <w:r>
        <w:t xml:space="preserve"> </w:t>
      </w:r>
      <w:r>
        <w:t>богатством вечно. Каким он приходит в этот</w:t>
      </w:r>
      <w:r>
        <w:t xml:space="preserve"> </w:t>
      </w:r>
      <w:r>
        <w:t>мир, таким он и уходит, смерть уравнивает</w:t>
      </w:r>
      <w:r>
        <w:t xml:space="preserve"> </w:t>
      </w:r>
      <w:r>
        <w:t>всех, в том</w:t>
      </w:r>
      <w:r>
        <w:t xml:space="preserve"> числе богатых и бедных:</w:t>
      </w:r>
    </w:p>
    <w:p w:rsidR="00F02F92" w:rsidRDefault="00F02F92" w:rsidP="00F02F92">
      <w:pPr>
        <w:pStyle w:val="aa"/>
        <w:numPr>
          <w:ilvl w:val="0"/>
          <w:numId w:val="12"/>
        </w:numPr>
      </w:pPr>
      <w:r w:rsidRPr="00F02F92">
        <w:lastRenderedPageBreak/>
        <w:t>Как вышел он нагим из утробы матери своей, таким и отходит, каким пришел, и ничего не возьмет от труда своего, что мог бы он понести в руке своей.</w:t>
      </w:r>
      <w:r>
        <w:t xml:space="preserve"> </w:t>
      </w:r>
      <w:r w:rsidRPr="00F02F92">
        <w:t xml:space="preserve">И это тяжкий </w:t>
      </w:r>
      <w:proofErr w:type="gramStart"/>
      <w:r w:rsidRPr="00F02F92">
        <w:t>недуг</w:t>
      </w:r>
      <w:proofErr w:type="gramEnd"/>
      <w:r w:rsidRPr="00F02F92">
        <w:t xml:space="preserve">: каким пришел он, таким и отходит. </w:t>
      </w:r>
      <w:proofErr w:type="gramStart"/>
      <w:r w:rsidRPr="00F02F92">
        <w:t>Какая же польза ему, что он тр</w:t>
      </w:r>
      <w:r w:rsidRPr="00F02F92">
        <w:t>у</w:t>
      </w:r>
      <w:r w:rsidRPr="00F02F92">
        <w:t>дился на ветер?</w:t>
      </w:r>
      <w:r>
        <w:t xml:space="preserve"> </w:t>
      </w:r>
      <w:proofErr w:type="gramEnd"/>
      <w:r>
        <w:t>(</w:t>
      </w:r>
      <w:r w:rsidRPr="00F02F92">
        <w:t>Еккл.5:15</w:t>
      </w:r>
      <w:r>
        <w:t>)</w:t>
      </w:r>
    </w:p>
    <w:p w:rsidR="003C07EB" w:rsidRDefault="003C07EB" w:rsidP="003C07EB">
      <w:r>
        <w:t xml:space="preserve">Итак, Книга </w:t>
      </w:r>
      <w:proofErr w:type="spellStart"/>
      <w:r>
        <w:t>Екклезиаста</w:t>
      </w:r>
      <w:proofErr w:type="spellEnd"/>
      <w:r>
        <w:t xml:space="preserve"> и шумерские поговорки проявляют дво</w:t>
      </w:r>
      <w:r>
        <w:t>й</w:t>
      </w:r>
      <w:r>
        <w:t>ственность по отно</w:t>
      </w:r>
      <w:r>
        <w:t>шению к бедным людям. С одной стороны,</w:t>
      </w:r>
      <w:r>
        <w:t xml:space="preserve"> </w:t>
      </w:r>
      <w:r>
        <w:t>они высоко ценят существующий в мире и</w:t>
      </w:r>
      <w:r>
        <w:t xml:space="preserve"> </w:t>
      </w:r>
      <w:r>
        <w:t>человечес</w:t>
      </w:r>
      <w:r>
        <w:t>ком обществе порядок, частью к</w:t>
      </w:r>
      <w:r>
        <w:t>о</w:t>
      </w:r>
      <w:r>
        <w:t>торого является социальная дифференциация.</w:t>
      </w:r>
      <w:r>
        <w:t xml:space="preserve"> </w:t>
      </w:r>
      <w:r>
        <w:t>Поэтому Екклезиаст не одо</w:t>
      </w:r>
      <w:r>
        <w:t>б</w:t>
      </w:r>
      <w:r>
        <w:t>ряет нарушений</w:t>
      </w:r>
      <w:r>
        <w:t xml:space="preserve"> </w:t>
      </w:r>
      <w:r>
        <w:t>установивше</w:t>
      </w:r>
      <w:r>
        <w:t>гося социального порядка, возму</w:t>
      </w:r>
      <w:r>
        <w:t>щается униж</w:t>
      </w:r>
      <w:r>
        <w:t>е</w:t>
      </w:r>
      <w:r>
        <w:t>нием богатых (</w:t>
      </w:r>
      <w:proofErr w:type="spellStart"/>
      <w:r>
        <w:t>Еккл</w:t>
      </w:r>
      <w:proofErr w:type="spellEnd"/>
      <w:r>
        <w:t>. 10:6–7)</w:t>
      </w:r>
      <w:r>
        <w:t xml:space="preserve"> </w:t>
      </w:r>
      <w:r>
        <w:t>и называет горем для страны ситуацию, когда</w:t>
      </w:r>
      <w:r>
        <w:t xml:space="preserve"> </w:t>
      </w:r>
      <w:r>
        <w:t>у руля власти оказывается незнатный человек</w:t>
      </w:r>
      <w:r>
        <w:t xml:space="preserve"> </w:t>
      </w:r>
      <w:r>
        <w:t>(</w:t>
      </w:r>
      <w:proofErr w:type="spellStart"/>
      <w:r>
        <w:t>Еккл</w:t>
      </w:r>
      <w:proofErr w:type="spellEnd"/>
      <w:r>
        <w:t>. 10:1</w:t>
      </w:r>
      <w:r>
        <w:t>6). С другой стороны, рассматри</w:t>
      </w:r>
      <w:r>
        <w:t>ваемые нами тексты выражают необыкновенное сочувствие по о</w:t>
      </w:r>
      <w:r>
        <w:t>т</w:t>
      </w:r>
      <w:r>
        <w:t>ношению к простым</w:t>
      </w:r>
      <w:r>
        <w:t xml:space="preserve"> </w:t>
      </w:r>
      <w:r>
        <w:t>людям, кот</w:t>
      </w:r>
      <w:r>
        <w:t>орые испытывают угнетение, кото</w:t>
      </w:r>
      <w:r>
        <w:t>рым не д</w:t>
      </w:r>
      <w:r>
        <w:t>о</w:t>
      </w:r>
      <w:r>
        <w:t>ста</w:t>
      </w:r>
      <w:r>
        <w:t>ет сре</w:t>
      </w:r>
      <w:proofErr w:type="gramStart"/>
      <w:r>
        <w:t>дств дл</w:t>
      </w:r>
      <w:proofErr w:type="gramEnd"/>
      <w:r>
        <w:t>я достойной челове</w:t>
      </w:r>
      <w:r>
        <w:t>ка жизни. Екклезиаст, сочувствуя угн</w:t>
      </w:r>
      <w:r>
        <w:t>е</w:t>
      </w:r>
      <w:r>
        <w:t>тенным</w:t>
      </w:r>
      <w:r>
        <w:t xml:space="preserve"> </w:t>
      </w:r>
      <w:r>
        <w:t>(</w:t>
      </w:r>
      <w:proofErr w:type="spellStart"/>
      <w:r>
        <w:t>Еккл</w:t>
      </w:r>
      <w:proofErr w:type="spellEnd"/>
      <w:r>
        <w:t>. 4:1), рассказывает о бедном юноше,</w:t>
      </w:r>
      <w:r>
        <w:t xml:space="preserve"> </w:t>
      </w:r>
      <w:r>
        <w:t>ставшем царем, явно пр</w:t>
      </w:r>
      <w:r>
        <w:t>о</w:t>
      </w:r>
      <w:r>
        <w:t>являя симпатию к</w:t>
      </w:r>
      <w:r>
        <w:t xml:space="preserve"> </w:t>
      </w:r>
      <w:r>
        <w:t>этому простому человеку (</w:t>
      </w:r>
      <w:proofErr w:type="spellStart"/>
      <w:r>
        <w:t>Еккл</w:t>
      </w:r>
      <w:proofErr w:type="spellEnd"/>
      <w:r>
        <w:t>. 4:13–16).</w:t>
      </w:r>
    </w:p>
    <w:p w:rsidR="003C07EB" w:rsidRPr="00F02F92" w:rsidRDefault="003C07EB" w:rsidP="003C07EB">
      <w:r>
        <w:t>Забота</w:t>
      </w:r>
      <w:r>
        <w:t xml:space="preserve"> </w:t>
      </w:r>
      <w:r>
        <w:t>о простых людях, симп</w:t>
      </w:r>
      <w:r>
        <w:t>атия к ним, присут</w:t>
      </w:r>
      <w:r>
        <w:t xml:space="preserve">ствующие в Книге </w:t>
      </w:r>
      <w:proofErr w:type="spellStart"/>
      <w:r>
        <w:t>Е</w:t>
      </w:r>
      <w:r>
        <w:t>к</w:t>
      </w:r>
      <w:r>
        <w:t>клезиаста</w:t>
      </w:r>
      <w:proofErr w:type="spellEnd"/>
      <w:r>
        <w:t>, могут пока</w:t>
      </w:r>
      <w:r>
        <w:t>заться очень странными. Екклезиаст в этом</w:t>
      </w:r>
      <w:r>
        <w:t xml:space="preserve"> </w:t>
      </w:r>
      <w:r>
        <w:t xml:space="preserve">совсем не </w:t>
      </w:r>
      <w:proofErr w:type="gramStart"/>
      <w:r>
        <w:t>похож</w:t>
      </w:r>
      <w:proofErr w:type="gramEnd"/>
      <w:r>
        <w:t xml:space="preserve"> на авторов древних царских</w:t>
      </w:r>
      <w:r>
        <w:t xml:space="preserve"> </w:t>
      </w:r>
      <w:r>
        <w:t xml:space="preserve">поучений. И в этом смысле Книга </w:t>
      </w:r>
      <w:proofErr w:type="spellStart"/>
      <w:r>
        <w:t>Еккл</w:t>
      </w:r>
      <w:r>
        <w:t>е</w:t>
      </w:r>
      <w:r>
        <w:t>зиа</w:t>
      </w:r>
      <w:r>
        <w:t>ста</w:t>
      </w:r>
      <w:proofErr w:type="spellEnd"/>
      <w:r>
        <w:t xml:space="preserve"> очень близка к истокам всякой мудрости,</w:t>
      </w:r>
      <w:r>
        <w:t xml:space="preserve"> </w:t>
      </w:r>
      <w:r>
        <w:t>к народным пословицам и</w:t>
      </w:r>
      <w:r>
        <w:t xml:space="preserve"> поговоркам, кото</w:t>
      </w:r>
      <w:r>
        <w:t>рые она зачастую цитирует, и следы которых</w:t>
      </w:r>
      <w:r>
        <w:t xml:space="preserve"> </w:t>
      </w:r>
      <w:r>
        <w:t>она на себе несет.</w:t>
      </w:r>
    </w:p>
    <w:p w:rsidR="000C3FE4" w:rsidRDefault="000C3FE4" w:rsidP="000C3FE4">
      <w:pPr>
        <w:pStyle w:val="2"/>
        <w:numPr>
          <w:ilvl w:val="0"/>
          <w:numId w:val="1"/>
        </w:numPr>
      </w:pPr>
      <w:r>
        <w:t xml:space="preserve">Противоречия </w:t>
      </w:r>
      <w:proofErr w:type="gramStart"/>
      <w:r>
        <w:t>человеческой</w:t>
      </w:r>
      <w:proofErr w:type="gramEnd"/>
      <w:r>
        <w:t xml:space="preserve"> </w:t>
      </w:r>
      <w:proofErr w:type="spellStart"/>
      <w:r>
        <w:t>жиз</w:t>
      </w:r>
      <w:r>
        <w:t>и</w:t>
      </w:r>
      <w:proofErr w:type="spellEnd"/>
      <w:r>
        <w:t>.</w:t>
      </w:r>
      <w:r>
        <w:t xml:space="preserve"> </w:t>
      </w:r>
      <w:r>
        <w:t>Зыбкость земного порядка</w:t>
      </w:r>
    </w:p>
    <w:p w:rsidR="0023587F" w:rsidRDefault="0023587F" w:rsidP="0023587F">
      <w:r>
        <w:t>И шумерские поговорки57, и библейская</w:t>
      </w:r>
      <w:r>
        <w:t xml:space="preserve"> </w:t>
      </w:r>
      <w:r>
        <w:t>книга фиксируют противор</w:t>
      </w:r>
      <w:r>
        <w:t>е</w:t>
      </w:r>
      <w:r>
        <w:t>чия жизни. Уже</w:t>
      </w:r>
      <w:r>
        <w:t xml:space="preserve"> </w:t>
      </w:r>
      <w:r>
        <w:t>упоминалось противоречивое отношение</w:t>
      </w:r>
      <w:r>
        <w:t xml:space="preserve"> </w:t>
      </w:r>
      <w:r>
        <w:t>шумерских пог</w:t>
      </w:r>
      <w:r>
        <w:t>о</w:t>
      </w:r>
      <w:r>
        <w:t xml:space="preserve">ворок и Книги </w:t>
      </w:r>
      <w:proofErr w:type="spellStart"/>
      <w:r>
        <w:t>Екклезиаста</w:t>
      </w:r>
      <w:proofErr w:type="spellEnd"/>
      <w:r>
        <w:t xml:space="preserve"> </w:t>
      </w:r>
      <w:r>
        <w:t>к сложив</w:t>
      </w:r>
      <w:r>
        <w:t>шемуся порядку, к богатым и бед</w:t>
      </w:r>
      <w:r>
        <w:t>ным. Про</w:t>
      </w:r>
      <w:r>
        <w:t>тиворечивость поговорок происте</w:t>
      </w:r>
      <w:r>
        <w:t>кала порой</w:t>
      </w:r>
      <w:r>
        <w:t xml:space="preserve"> от того, что можно называть му</w:t>
      </w:r>
      <w:r>
        <w:t>дростью выживания. Поговорки помогали</w:t>
      </w:r>
      <w:r>
        <w:t xml:space="preserve"> </w:t>
      </w:r>
      <w:r>
        <w:t>человеку сохранить себя, свою жизнь в этом</w:t>
      </w:r>
      <w:r>
        <w:t xml:space="preserve"> </w:t>
      </w:r>
      <w:r>
        <w:t>мире, указ</w:t>
      </w:r>
      <w:r>
        <w:t>ывая на то, что человеку необхо</w:t>
      </w:r>
      <w:r>
        <w:t>димо стремиться и</w:t>
      </w:r>
      <w:r>
        <w:t>з</w:t>
      </w:r>
      <w:r>
        <w:t>бегать крайностей, каж</w:t>
      </w:r>
      <w:r>
        <w:t>дая из которых может иметь свою правду.</w:t>
      </w:r>
    </w:p>
    <w:p w:rsidR="0023587F" w:rsidRDefault="0023587F" w:rsidP="0023587F">
      <w:pPr>
        <w:pStyle w:val="aa"/>
        <w:numPr>
          <w:ilvl w:val="0"/>
          <w:numId w:val="12"/>
        </w:numPr>
      </w:pPr>
      <w:r>
        <w:t>Все равно умрем – давай все растратим!</w:t>
      </w:r>
      <w:r>
        <w:t xml:space="preserve"> </w:t>
      </w:r>
      <w:r>
        <w:t>А жить</w:t>
      </w:r>
      <w:r>
        <w:t>-то еще долго – давай копить!</w:t>
      </w:r>
      <w:r>
        <w:rPr>
          <w:rStyle w:val="af5"/>
        </w:rPr>
        <w:endnoteReference w:id="8"/>
      </w:r>
    </w:p>
    <w:p w:rsidR="0023587F" w:rsidRDefault="0023587F" w:rsidP="00DA5EF8">
      <w:r>
        <w:t>В этой поговорке присутствует осознание</w:t>
      </w:r>
      <w:r w:rsidR="00DA5EF8">
        <w:t xml:space="preserve"> </w:t>
      </w:r>
      <w:r>
        <w:t>ограниченности человека, неизбежности</w:t>
      </w:r>
      <w:r w:rsidR="00DA5EF8">
        <w:t xml:space="preserve"> </w:t>
      </w:r>
      <w:r>
        <w:t>смерти, соединен</w:t>
      </w:r>
      <w:r w:rsidR="00DA5EF8">
        <w:t>ное с естественным чув</w:t>
      </w:r>
      <w:r>
        <w:t>ством самосохран</w:t>
      </w:r>
      <w:r>
        <w:t>е</w:t>
      </w:r>
      <w:r>
        <w:t>ния. Эта противоречивая</w:t>
      </w:r>
      <w:r w:rsidR="00DA5EF8">
        <w:t xml:space="preserve"> </w:t>
      </w:r>
      <w:r>
        <w:t>поговорка призывала научиться жить между</w:t>
      </w:r>
      <w:r w:rsidR="00DA5EF8">
        <w:t xml:space="preserve"> </w:t>
      </w:r>
      <w:r>
        <w:t>пра</w:t>
      </w:r>
      <w:r>
        <w:t>в</w:t>
      </w:r>
      <w:r>
        <w:t>дой смерти и правдой жизни</w:t>
      </w:r>
      <w:r w:rsidR="00EE5E55">
        <w:t>.</w:t>
      </w:r>
    </w:p>
    <w:p w:rsidR="00EE5E55" w:rsidRDefault="00EE5E55" w:rsidP="00EE5E55">
      <w:r>
        <w:t>В К</w:t>
      </w:r>
      <w:r>
        <w:t xml:space="preserve">ниге </w:t>
      </w:r>
      <w:proofErr w:type="spellStart"/>
      <w:r>
        <w:t>Екклезиаста</w:t>
      </w:r>
      <w:proofErr w:type="spellEnd"/>
      <w:r>
        <w:t xml:space="preserve"> мы также встре</w:t>
      </w:r>
      <w:r>
        <w:t>чаем противоречивые суждения о бес</w:t>
      </w:r>
      <w:r>
        <w:t>смысленности жизни и деятельно</w:t>
      </w:r>
      <w:r>
        <w:t>сти перед лицом неминуемой смерти</w:t>
      </w:r>
      <w:r>
        <w:t xml:space="preserve"> </w:t>
      </w:r>
      <w:r>
        <w:t>и о том, ч</w:t>
      </w:r>
      <w:r>
        <w:t>то человек должен трудиться, ра</w:t>
      </w:r>
      <w:r>
        <w:t>доваться жизни и получать от нее уд</w:t>
      </w:r>
      <w:r>
        <w:t>о</w:t>
      </w:r>
      <w:r>
        <w:t>воль</w:t>
      </w:r>
      <w:r>
        <w:t>ствие (</w:t>
      </w:r>
      <w:proofErr w:type="spellStart"/>
      <w:r>
        <w:t>Еккл</w:t>
      </w:r>
      <w:proofErr w:type="spellEnd"/>
      <w:r>
        <w:t>. 3:22; 8:15; 9:7–10; 11:1–7).</w:t>
      </w:r>
    </w:p>
    <w:p w:rsidR="00EE5E55" w:rsidRDefault="00EE5E55" w:rsidP="00EE5E55">
      <w:r>
        <w:t xml:space="preserve">Книга </w:t>
      </w:r>
      <w:proofErr w:type="spellStart"/>
      <w:r>
        <w:t>Екклезиаста</w:t>
      </w:r>
      <w:proofErr w:type="spellEnd"/>
      <w:r>
        <w:t xml:space="preserve"> также предостерегает от</w:t>
      </w:r>
      <w:r>
        <w:t xml:space="preserve"> </w:t>
      </w:r>
      <w:r>
        <w:t>крайностей по</w:t>
      </w:r>
      <w:r>
        <w:t>ведения: от чрезмерной праведно</w:t>
      </w:r>
      <w:r>
        <w:t>сти и чрезмерной распущенности, – поскольку</w:t>
      </w:r>
      <w:r>
        <w:t xml:space="preserve"> </w:t>
      </w:r>
      <w:r>
        <w:t>это м</w:t>
      </w:r>
      <w:r>
        <w:t>о</w:t>
      </w:r>
      <w:r>
        <w:lastRenderedPageBreak/>
        <w:t>жет быть</w:t>
      </w:r>
      <w:r>
        <w:t xml:space="preserve"> губительным для человека, а че</w:t>
      </w:r>
      <w:r>
        <w:t>ловек должен оберегать и сохранять себя</w:t>
      </w:r>
      <w:r>
        <w:t>.</w:t>
      </w:r>
    </w:p>
    <w:p w:rsidR="00EE5E55" w:rsidRDefault="00EE5E55" w:rsidP="00EE5E55">
      <w:r>
        <w:t>Как отмечалось выше, шумерские поговорки</w:t>
      </w:r>
      <w:r>
        <w:t xml:space="preserve"> </w:t>
      </w:r>
      <w:r>
        <w:t>утверждают традицио</w:t>
      </w:r>
      <w:r>
        <w:t>н</w:t>
      </w:r>
      <w:r>
        <w:t>ное представление о</w:t>
      </w:r>
      <w:r>
        <w:t xml:space="preserve"> </w:t>
      </w:r>
      <w:r>
        <w:t>воздаянии, согласно которому зло неизменно</w:t>
      </w:r>
      <w:r>
        <w:t xml:space="preserve"> </w:t>
      </w:r>
      <w:r>
        <w:t>будет наказано. Вместе с тем, шумеры</w:t>
      </w:r>
      <w:r>
        <w:t xml:space="preserve"> </w:t>
      </w:r>
      <w:r>
        <w:t>обращали внимание и на то, что в реальной</w:t>
      </w:r>
      <w:r>
        <w:t xml:space="preserve"> </w:t>
      </w:r>
      <w:r>
        <w:t>жизни судьба человека не делает различия</w:t>
      </w:r>
      <w:r>
        <w:t xml:space="preserve"> </w:t>
      </w:r>
      <w:r>
        <w:t>между праведником и грешником:</w:t>
      </w:r>
    </w:p>
    <w:p w:rsidR="00EE5E55" w:rsidRDefault="00EE5E55" w:rsidP="00EE5E55">
      <w:pPr>
        <w:pStyle w:val="aa"/>
        <w:numPr>
          <w:ilvl w:val="0"/>
          <w:numId w:val="12"/>
        </w:numPr>
      </w:pPr>
      <w:r>
        <w:t>Я</w:t>
      </w:r>
      <w:r>
        <w:t xml:space="preserve"> </w:t>
      </w:r>
      <w:r>
        <w:t>столкнулся с судьбой: нет разницы между</w:t>
      </w:r>
      <w:r>
        <w:t xml:space="preserve"> </w:t>
      </w:r>
      <w:proofErr w:type="gramStart"/>
      <w:r>
        <w:t>праведным</w:t>
      </w:r>
      <w:proofErr w:type="gramEnd"/>
      <w:r>
        <w:t xml:space="preserve"> и неч</w:t>
      </w:r>
      <w:r>
        <w:t>е</w:t>
      </w:r>
      <w:r>
        <w:t>стивым (3:176).</w:t>
      </w:r>
    </w:p>
    <w:p w:rsidR="00EE5E55" w:rsidRDefault="00EE5E55" w:rsidP="00EE5E55">
      <w:r>
        <w:t xml:space="preserve">Автор Книги </w:t>
      </w:r>
      <w:proofErr w:type="spellStart"/>
      <w:r>
        <w:t>Ек</w:t>
      </w:r>
      <w:r>
        <w:t>клезиаста</w:t>
      </w:r>
      <w:proofErr w:type="spellEnd"/>
      <w:r>
        <w:t xml:space="preserve"> также констатирует, что в жизни</w:t>
      </w:r>
      <w:r>
        <w:t xml:space="preserve"> </w:t>
      </w:r>
      <w:r>
        <w:t xml:space="preserve">нечестивые </w:t>
      </w:r>
      <w:proofErr w:type="spellStart"/>
      <w:r>
        <w:t>долгоденствуют</w:t>
      </w:r>
      <w:proofErr w:type="spellEnd"/>
      <w:r>
        <w:t>, а праведники</w:t>
      </w:r>
      <w:r>
        <w:t xml:space="preserve"> </w:t>
      </w:r>
      <w:r>
        <w:t>гибнут (</w:t>
      </w:r>
      <w:proofErr w:type="spellStart"/>
      <w:r>
        <w:t>Е</w:t>
      </w:r>
      <w:r>
        <w:t>ккл</w:t>
      </w:r>
      <w:proofErr w:type="spellEnd"/>
      <w:r>
        <w:t>. 7:15), праведников постига</w:t>
      </w:r>
      <w:r>
        <w:t>ет участь нечестивых, а нечестивых – участь</w:t>
      </w:r>
      <w:r>
        <w:t xml:space="preserve"> </w:t>
      </w:r>
      <w:r>
        <w:t>праведников (</w:t>
      </w:r>
      <w:proofErr w:type="spellStart"/>
      <w:r>
        <w:t>Еккл</w:t>
      </w:r>
      <w:proofErr w:type="spellEnd"/>
      <w:r>
        <w:t>. 8:14), а успех человека</w:t>
      </w:r>
      <w:r>
        <w:t xml:space="preserve"> </w:t>
      </w:r>
      <w:r>
        <w:t>зависит от случайности (</w:t>
      </w:r>
      <w:proofErr w:type="spellStart"/>
      <w:r>
        <w:t>Еккл</w:t>
      </w:r>
      <w:proofErr w:type="spellEnd"/>
      <w:r>
        <w:t>. 9:11).</w:t>
      </w:r>
    </w:p>
    <w:p w:rsidR="003403C6" w:rsidRDefault="003403C6" w:rsidP="003403C6">
      <w:r>
        <w:t>Шумерск</w:t>
      </w:r>
      <w:r>
        <w:t>ие притчи показывают, что соста</w:t>
      </w:r>
      <w:r>
        <w:t>вивши</w:t>
      </w:r>
      <w:r>
        <w:t>й их народ ощущал зыбкость суще</w:t>
      </w:r>
      <w:r>
        <w:t>ствующего порядка, хрупкость всего того,</w:t>
      </w:r>
      <w:r>
        <w:t xml:space="preserve"> </w:t>
      </w:r>
      <w:r>
        <w:t>над чем тр</w:t>
      </w:r>
      <w:r>
        <w:t>удится человек, чему отдает мно</w:t>
      </w:r>
      <w:r>
        <w:t>го си</w:t>
      </w:r>
      <w:r>
        <w:t>л и времени. Шумеры были обеспо</w:t>
      </w:r>
      <w:r>
        <w:t>коены хрупкостью порядка как такового,</w:t>
      </w:r>
      <w:r>
        <w:t xml:space="preserve"> </w:t>
      </w:r>
      <w:r>
        <w:t>когда зло и неправда мо</w:t>
      </w:r>
      <w:r>
        <w:t>гут в одно мгно</w:t>
      </w:r>
      <w:r>
        <w:t>в</w:t>
      </w:r>
      <w:r>
        <w:t>е</w:t>
      </w:r>
      <w:r>
        <w:t>ние подменить добро и истину. Притчи</w:t>
      </w:r>
      <w:r>
        <w:t xml:space="preserve"> </w:t>
      </w:r>
      <w:r>
        <w:t>отражают наблюдения над тем, что в мире</w:t>
      </w:r>
      <w:r>
        <w:t xml:space="preserve"> </w:t>
      </w:r>
      <w:r>
        <w:t>зачастую происходит несправедливость</w:t>
      </w:r>
      <w:r>
        <w:t>.</w:t>
      </w:r>
    </w:p>
    <w:p w:rsidR="003403C6" w:rsidRDefault="003403C6" w:rsidP="003403C6">
      <w:r>
        <w:t>Шумерские поговорки, отражая всю</w:t>
      </w:r>
      <w:r>
        <w:t xml:space="preserve"> </w:t>
      </w:r>
      <w:r>
        <w:t>противоречивость человеческой жизни,</w:t>
      </w:r>
      <w:r>
        <w:t xml:space="preserve"> </w:t>
      </w:r>
      <w:r>
        <w:t>предлагают различную оценку женщине и</w:t>
      </w:r>
      <w:r>
        <w:t xml:space="preserve"> </w:t>
      </w:r>
      <w:r>
        <w:t>институту брака. В шуме</w:t>
      </w:r>
      <w:r>
        <w:t>р</w:t>
      </w:r>
      <w:r>
        <w:t>ских поговорках</w:t>
      </w:r>
      <w:r>
        <w:t xml:space="preserve"> </w:t>
      </w:r>
      <w:r>
        <w:t>преобладает недовольство, критическое</w:t>
      </w:r>
      <w:r>
        <w:t xml:space="preserve"> </w:t>
      </w:r>
      <w:r>
        <w:t>отношение к же</w:t>
      </w:r>
      <w:r>
        <w:t>н</w:t>
      </w:r>
      <w:r>
        <w:t>щине. Удручала древних</w:t>
      </w:r>
      <w:r>
        <w:t xml:space="preserve"> </w:t>
      </w:r>
      <w:r>
        <w:t>шумеров женская сварливость:</w:t>
      </w:r>
    </w:p>
    <w:p w:rsidR="003403C6" w:rsidRPr="003403C6" w:rsidRDefault="003403C6" w:rsidP="003403C6">
      <w:pPr>
        <w:pStyle w:val="aa"/>
        <w:numPr>
          <w:ilvl w:val="0"/>
          <w:numId w:val="12"/>
        </w:numPr>
        <w:rPr>
          <w:lang w:val="en-US"/>
        </w:rPr>
      </w:pPr>
      <w:r>
        <w:t>«Злая жена,</w:t>
      </w:r>
      <w:r>
        <w:t xml:space="preserve"> </w:t>
      </w:r>
      <w:r>
        <w:t>которая живет в</w:t>
      </w:r>
      <w:r>
        <w:t>, хуже, чем все болезни.</w:t>
      </w:r>
      <w:r w:rsidRPr="003403C6">
        <w:t xml:space="preserve"> </w:t>
      </w:r>
      <w:r w:rsidRPr="003403C6">
        <w:rPr>
          <w:lang w:val="en-US"/>
        </w:rPr>
        <w:t>(1:154)</w:t>
      </w:r>
    </w:p>
    <w:p w:rsidR="003403C6" w:rsidRDefault="003403C6" w:rsidP="003403C6">
      <w:r>
        <w:t>Недо</w:t>
      </w:r>
      <w:r>
        <w:t>вольны были они и сильной религиозностью</w:t>
      </w:r>
      <w:r>
        <w:t xml:space="preserve"> </w:t>
      </w:r>
      <w:r>
        <w:t xml:space="preserve">женщин, </w:t>
      </w:r>
      <w:r>
        <w:t>от которой страдало домашнее хозяйство:</w:t>
      </w:r>
    </w:p>
    <w:p w:rsidR="003403C6" w:rsidRDefault="003403C6" w:rsidP="003403C6">
      <w:pPr>
        <w:pStyle w:val="aa"/>
        <w:numPr>
          <w:ilvl w:val="0"/>
          <w:numId w:val="12"/>
        </w:numPr>
      </w:pPr>
      <w:r>
        <w:t>«Жена – в «храме»</w:t>
      </w:r>
      <w:proofErr w:type="gramStart"/>
      <w:r>
        <w:t xml:space="preserve"> </w:t>
      </w:r>
      <w:r>
        <w:t>,</w:t>
      </w:r>
      <w:proofErr w:type="gramEnd"/>
      <w:r>
        <w:t xml:space="preserve"> мать – у реки (по-видимому, совершает к</w:t>
      </w:r>
      <w:r>
        <w:t>а</w:t>
      </w:r>
      <w:r>
        <w:t>кой-то религиозный</w:t>
      </w:r>
      <w:r>
        <w:t xml:space="preserve"> обряд), а я умираю с голоду»</w:t>
      </w:r>
      <w:r>
        <w:rPr>
          <w:rStyle w:val="af5"/>
        </w:rPr>
        <w:endnoteReference w:id="9"/>
      </w:r>
    </w:p>
    <w:p w:rsidR="0008798E" w:rsidRDefault="0008798E" w:rsidP="0008798E">
      <w:r>
        <w:t>Разочарование в женщине приво</w:t>
      </w:r>
      <w:r>
        <w:t>дило к разочарованию в самом инст</w:t>
      </w:r>
      <w:r>
        <w:t>и</w:t>
      </w:r>
      <w:r>
        <w:t>туте</w:t>
      </w:r>
      <w:r>
        <w:t xml:space="preserve"> </w:t>
      </w:r>
      <w:r>
        <w:t xml:space="preserve">брака: </w:t>
      </w:r>
    </w:p>
    <w:p w:rsidR="0008798E" w:rsidRDefault="0008798E" w:rsidP="0008798E">
      <w:pPr>
        <w:pStyle w:val="aa"/>
        <w:numPr>
          <w:ilvl w:val="0"/>
          <w:numId w:val="12"/>
        </w:numPr>
      </w:pPr>
      <w:r>
        <w:t>Счастье – в женитьбе, а подумав – в</w:t>
      </w:r>
      <w:r>
        <w:t xml:space="preserve"> </w:t>
      </w:r>
      <w:r>
        <w:t>разводе</w:t>
      </w:r>
      <w:r>
        <w:t xml:space="preserve"> (2:124)</w:t>
      </w:r>
    </w:p>
    <w:p w:rsidR="0008798E" w:rsidRDefault="0008798E" w:rsidP="0008798E">
      <w:pPr>
        <w:pStyle w:val="aa"/>
        <w:numPr>
          <w:ilvl w:val="0"/>
          <w:numId w:val="12"/>
        </w:numPr>
      </w:pPr>
      <w:r>
        <w:t>Радость в сердце</w:t>
      </w:r>
      <w:r>
        <w:t xml:space="preserve"> </w:t>
      </w:r>
      <w:r>
        <w:t>у невес</w:t>
      </w:r>
      <w:r>
        <w:t>ты, горесть в сердце у жениха»</w:t>
      </w:r>
      <w:r>
        <w:rPr>
          <w:rStyle w:val="af5"/>
        </w:rPr>
        <w:endnoteReference w:id="10"/>
      </w:r>
    </w:p>
    <w:p w:rsidR="008565C2" w:rsidRDefault="008565C2" w:rsidP="008565C2">
      <w:r>
        <w:t>Автор</w:t>
      </w:r>
      <w:r>
        <w:t xml:space="preserve"> Книги </w:t>
      </w:r>
      <w:proofErr w:type="spellStart"/>
      <w:r>
        <w:t>Екклезиаста</w:t>
      </w:r>
      <w:proofErr w:type="spellEnd"/>
      <w:r>
        <w:t xml:space="preserve"> также выража</w:t>
      </w:r>
      <w:r>
        <w:t>ет двойственное отношение к женщине. У</w:t>
      </w:r>
      <w:r>
        <w:t xml:space="preserve"> </w:t>
      </w:r>
      <w:r>
        <w:t>него также мы ловим нотки глубокого разочарования:</w:t>
      </w:r>
    </w:p>
    <w:p w:rsidR="008565C2" w:rsidRDefault="008565C2" w:rsidP="008565C2">
      <w:pPr>
        <w:pStyle w:val="aa"/>
        <w:numPr>
          <w:ilvl w:val="0"/>
          <w:numId w:val="14"/>
        </w:numPr>
      </w:pPr>
      <w:r>
        <w:t>И</w:t>
      </w:r>
      <w:r w:rsidRPr="008565C2">
        <w:t xml:space="preserve"> нашел я, что горче смерти женщина, потому что она – сеть, и сердце ее – силки, руки ее – оковы; добрый пред Богом спасе</w:t>
      </w:r>
      <w:r w:rsidRPr="008565C2">
        <w:t>т</w:t>
      </w:r>
      <w:r w:rsidRPr="008565C2">
        <w:t xml:space="preserve">ся от нее, а грешник уловлен будет ею. </w:t>
      </w:r>
      <w:r>
        <w:t>(</w:t>
      </w:r>
      <w:proofErr w:type="spellStart"/>
      <w:r>
        <w:t>Еккл</w:t>
      </w:r>
      <w:proofErr w:type="spellEnd"/>
      <w:r>
        <w:t>. 7:26)</w:t>
      </w:r>
    </w:p>
    <w:p w:rsidR="008565C2" w:rsidRDefault="008565C2" w:rsidP="008565C2">
      <w:pPr>
        <w:pStyle w:val="aa"/>
        <w:numPr>
          <w:ilvl w:val="0"/>
          <w:numId w:val="14"/>
        </w:numPr>
      </w:pPr>
      <w:r w:rsidRPr="008565C2">
        <w:t xml:space="preserve">Чего еще искала душа моя, и я не нашел? – Мужчину одного из тысячи я нашел, а женщины между всеми ими не нашел. </w:t>
      </w:r>
      <w:r>
        <w:t>(</w:t>
      </w:r>
      <w:proofErr w:type="spellStart"/>
      <w:r>
        <w:t>Еккл</w:t>
      </w:r>
      <w:proofErr w:type="spellEnd"/>
      <w:r>
        <w:t>. 7:28).</w:t>
      </w:r>
    </w:p>
    <w:p w:rsidR="00D36467" w:rsidRDefault="00D36467" w:rsidP="00D36467">
      <w:r>
        <w:t>С другой стороны, в библейской книге мы</w:t>
      </w:r>
      <w:r>
        <w:t xml:space="preserve"> </w:t>
      </w:r>
      <w:r>
        <w:t>встречаем строки, предста</w:t>
      </w:r>
      <w:r>
        <w:t>в</w:t>
      </w:r>
      <w:r>
        <w:t>ляющие женщи</w:t>
      </w:r>
      <w:r>
        <w:t>ну как источник радости и наслаждения</w:t>
      </w:r>
      <w:r>
        <w:t>:</w:t>
      </w:r>
    </w:p>
    <w:p w:rsidR="00D36467" w:rsidRDefault="00D36467" w:rsidP="00D36467">
      <w:pPr>
        <w:pStyle w:val="aa"/>
        <w:numPr>
          <w:ilvl w:val="0"/>
          <w:numId w:val="15"/>
        </w:numPr>
      </w:pPr>
      <w:proofErr w:type="gramStart"/>
      <w:r w:rsidRPr="00D36467">
        <w:t>Наслаждайся жизнью с женою, которую любишь, во все дни с</w:t>
      </w:r>
      <w:r w:rsidRPr="00D36467">
        <w:t>у</w:t>
      </w:r>
      <w:r w:rsidRPr="00D36467">
        <w:t xml:space="preserve">етной жизни твоей, и которую дал тебе Бог под солнцем на все </w:t>
      </w:r>
      <w:r w:rsidRPr="00D36467">
        <w:lastRenderedPageBreak/>
        <w:t>суетные дни твои; потому что это – доля твоя в жизни и в трудах твоих, какими ты трудишься под солнцем.</w:t>
      </w:r>
      <w:r>
        <w:t xml:space="preserve"> </w:t>
      </w:r>
      <w:proofErr w:type="gramEnd"/>
      <w:r>
        <w:t>(</w:t>
      </w:r>
      <w:r w:rsidRPr="00D36467">
        <w:t>Еккл.9:9</w:t>
      </w:r>
      <w:r>
        <w:t>)</w:t>
      </w:r>
    </w:p>
    <w:p w:rsidR="00A96412" w:rsidRDefault="00A96412" w:rsidP="00A96412">
      <w:r>
        <w:t>В шумерской литературе есть отрывки,</w:t>
      </w:r>
      <w:r>
        <w:t xml:space="preserve"> </w:t>
      </w:r>
      <w:r>
        <w:t xml:space="preserve">которые также превозносят женщину. </w:t>
      </w:r>
      <w:r>
        <w:t xml:space="preserve">В «Послании </w:t>
      </w:r>
      <w:proofErr w:type="spellStart"/>
      <w:r>
        <w:t>Лудингирры</w:t>
      </w:r>
      <w:proofErr w:type="spellEnd"/>
      <w:r>
        <w:t xml:space="preserve">», </w:t>
      </w:r>
      <w:r>
        <w:t>описываются приметы,</w:t>
      </w:r>
      <w:r>
        <w:t xml:space="preserve"> </w:t>
      </w:r>
      <w:r>
        <w:t>по которым посланец должен узнать мать</w:t>
      </w:r>
      <w:r>
        <w:t xml:space="preserve"> героя:</w:t>
      </w:r>
    </w:p>
    <w:p w:rsidR="00A96412" w:rsidRDefault="00A96412" w:rsidP="00A96412">
      <w:r>
        <w:t>«Мать моя ясному свету подобна,</w:t>
      </w:r>
    </w:p>
    <w:p w:rsidR="00A96412" w:rsidRDefault="00A96412" w:rsidP="00A96412">
      <w:r>
        <w:t>Что от края земли освещает горы,</w:t>
      </w:r>
    </w:p>
    <w:p w:rsidR="00A96412" w:rsidRDefault="00A96412" w:rsidP="00A96412">
      <w:r>
        <w:t>Звезда восхода, что сияет в полдень,</w:t>
      </w:r>
    </w:p>
    <w:p w:rsidR="00A96412" w:rsidRDefault="00A96412" w:rsidP="00A96412">
      <w:r>
        <w:t>Сер</w:t>
      </w:r>
      <w:r>
        <w:t xml:space="preserve">долик драгоценный, топаз из </w:t>
      </w:r>
      <w:proofErr w:type="spellStart"/>
      <w:r>
        <w:t>Мар</w:t>
      </w:r>
      <w:r>
        <w:t>хаша</w:t>
      </w:r>
      <w:proofErr w:type="spellEnd"/>
      <w:r>
        <w:t>,</w:t>
      </w:r>
    </w:p>
    <w:p w:rsidR="00A96412" w:rsidRDefault="00A96412" w:rsidP="00A96412">
      <w:r>
        <w:t>Диа</w:t>
      </w:r>
      <w:r>
        <w:t>дема для царской дочки, источаю</w:t>
      </w:r>
      <w:r>
        <w:t>щая прелесть,</w:t>
      </w:r>
    </w:p>
    <w:p w:rsidR="00A96412" w:rsidRDefault="00A96412" w:rsidP="00A96412">
      <w:r>
        <w:t>Печ</w:t>
      </w:r>
      <w:r>
        <w:t>ать драгоценного камня – украше</w:t>
      </w:r>
      <w:r>
        <w:t>ние, подобное солнцу,</w:t>
      </w:r>
    </w:p>
    <w:p w:rsidR="00A96412" w:rsidRDefault="00A96412" w:rsidP="00A96412">
      <w:r>
        <w:t xml:space="preserve">Оловянный браслет, кольцо </w:t>
      </w:r>
      <w:proofErr w:type="spellStart"/>
      <w:r>
        <w:t>Антасурры</w:t>
      </w:r>
      <w:proofErr w:type="spellEnd"/>
      <w:r>
        <w:t>.</w:t>
      </w:r>
    </w:p>
    <w:p w:rsidR="00A96412" w:rsidRPr="003403C6" w:rsidRDefault="00A96412" w:rsidP="00A96412">
      <w:r>
        <w:t>Слиток золота, серебра чистейшего»</w:t>
      </w:r>
      <w:r w:rsidR="003D629D">
        <w:rPr>
          <w:rStyle w:val="af5"/>
        </w:rPr>
        <w:endnoteReference w:id="11"/>
      </w:r>
    </w:p>
    <w:p w:rsidR="00B25463" w:rsidRDefault="00B25463" w:rsidP="00B25463">
      <w:pPr>
        <w:pStyle w:val="1"/>
      </w:pPr>
      <w:r>
        <w:t>Заключение</w:t>
      </w:r>
    </w:p>
    <w:p w:rsidR="00EF6A1C" w:rsidRDefault="00EF6A1C" w:rsidP="00CF3F37">
      <w:r>
        <w:t xml:space="preserve">Таким </w:t>
      </w:r>
      <w:proofErr w:type="gramStart"/>
      <w:r>
        <w:t>образом</w:t>
      </w:r>
      <w:proofErr w:type="gramEnd"/>
      <w:r>
        <w:t xml:space="preserve"> можно видеть, что и Книги </w:t>
      </w:r>
      <w:proofErr w:type="spellStart"/>
      <w:r>
        <w:t>Екклезиаста</w:t>
      </w:r>
      <w:proofErr w:type="spellEnd"/>
      <w:r>
        <w:t xml:space="preserve"> и шумерские поговорки содержат множество противоречий самих в себе. </w:t>
      </w:r>
      <w:proofErr w:type="gramStart"/>
      <w:r>
        <w:t xml:space="preserve">В отношении Книги Екклезиаст такая противоречивость вызывает некоторый скепсис, что позволяет предположить более позднее время ее происхождения и связать с эпохой </w:t>
      </w:r>
      <w:r w:rsidR="00B25463" w:rsidRPr="00B25463">
        <w:t>«Осевого времени»</w:t>
      </w:r>
      <w:r w:rsidR="00B25463">
        <w:rPr>
          <w:rStyle w:val="af5"/>
        </w:rPr>
        <w:endnoteReference w:id="12"/>
      </w:r>
      <w:r w:rsidR="000C3FE4">
        <w:t>.</w:t>
      </w:r>
      <w:r>
        <w:t xml:space="preserve"> Но как видно из приведенного сравнительного анализа</w:t>
      </w:r>
      <w:r w:rsidR="00CF3F37">
        <w:t xml:space="preserve"> </w:t>
      </w:r>
      <w:proofErr w:type="spellStart"/>
      <w:r w:rsidR="00CF3F37">
        <w:t>Екклезиаста</w:t>
      </w:r>
      <w:proofErr w:type="spellEnd"/>
      <w:r w:rsidR="00CF3F37">
        <w:t xml:space="preserve"> и древних поучени</w:t>
      </w:r>
      <w:r>
        <w:t>й шумерской цивилизации</w:t>
      </w:r>
      <w:r w:rsidR="00CF3F37">
        <w:t>,</w:t>
      </w:r>
      <w:r>
        <w:t xml:space="preserve"> истоки противоречий уходят далеко вглубь времен, связа</w:t>
      </w:r>
      <w:r w:rsidR="00CF3F37">
        <w:t>ны</w:t>
      </w:r>
      <w:r>
        <w:t xml:space="preserve"> с истоками народной мудрости</w:t>
      </w:r>
      <w:r w:rsidR="00CF3F37">
        <w:t>,</w:t>
      </w:r>
      <w:r>
        <w:t xml:space="preserve"> ее традицией и в целом всего корпуса «литературы мудрости»</w:t>
      </w:r>
      <w:r w:rsidR="000C3FE4" w:rsidRPr="000C3FE4">
        <w:t>.</w:t>
      </w:r>
      <w:proofErr w:type="gramEnd"/>
    </w:p>
    <w:p w:rsidR="000C3FE4" w:rsidRDefault="000C3FE4" w:rsidP="00CF3F37">
      <w:r w:rsidRPr="000C3FE4">
        <w:t>Противоречивость поговорок</w:t>
      </w:r>
      <w:r w:rsidR="00CF3F37">
        <w:t xml:space="preserve"> -</w:t>
      </w:r>
      <w:r w:rsidR="00EF6A1C">
        <w:t xml:space="preserve"> есть следствие</w:t>
      </w:r>
      <w:r w:rsidRPr="000C3FE4">
        <w:t xml:space="preserve"> про</w:t>
      </w:r>
      <w:r>
        <w:t>тив</w:t>
      </w:r>
      <w:r>
        <w:t>о</w:t>
      </w:r>
      <w:r>
        <w:t>речивости самой жизни. Пого</w:t>
      </w:r>
      <w:r w:rsidRPr="000C3FE4">
        <w:t xml:space="preserve">ворки </w:t>
      </w:r>
      <w:r w:rsidR="00EF6A1C">
        <w:t>лишь</w:t>
      </w:r>
      <w:r w:rsidRPr="000C3FE4">
        <w:t xml:space="preserve"> фиксируют различные проявления</w:t>
      </w:r>
      <w:r>
        <w:t xml:space="preserve"> жизни,</w:t>
      </w:r>
      <w:r w:rsidR="00EF6A1C">
        <w:t xml:space="preserve"> отобр</w:t>
      </w:r>
      <w:r w:rsidR="00EF6A1C">
        <w:t>а</w:t>
      </w:r>
      <w:r w:rsidR="00EF6A1C">
        <w:t>жают</w:t>
      </w:r>
      <w:r>
        <w:t xml:space="preserve"> конкретные жизненные си</w:t>
      </w:r>
      <w:r w:rsidRPr="000C3FE4">
        <w:t>туации. При этом, как правило,</w:t>
      </w:r>
      <w:r w:rsidR="00CF3F37">
        <w:t xml:space="preserve"> нет возмо</w:t>
      </w:r>
      <w:r w:rsidR="00CF3F37">
        <w:t>ж</w:t>
      </w:r>
      <w:r w:rsidR="00CF3F37">
        <w:t>ности обнаружить некий</w:t>
      </w:r>
      <w:r w:rsidRPr="000C3FE4">
        <w:t xml:space="preserve"> концептуальный подход.</w:t>
      </w:r>
      <w:r w:rsidR="00CF3F37">
        <w:t xml:space="preserve"> Это связано с тем, что п</w:t>
      </w:r>
      <w:r w:rsidR="00CF3F37">
        <w:t>о</w:t>
      </w:r>
      <w:r w:rsidR="00CF3F37">
        <w:t>говорки</w:t>
      </w:r>
      <w:r w:rsidRPr="000C3FE4">
        <w:t xml:space="preserve"> имеют практическую цель – дать житейский совет, которы</w:t>
      </w:r>
      <w:r>
        <w:t xml:space="preserve">й </w:t>
      </w:r>
      <w:r w:rsidR="00CF3F37">
        <w:t>по</w:t>
      </w:r>
      <w:r>
        <w:t xml:space="preserve">может </w:t>
      </w:r>
      <w:r w:rsidR="00CF3F37">
        <w:t xml:space="preserve">слушающему </w:t>
      </w:r>
      <w:r>
        <w:t>избежать неприят</w:t>
      </w:r>
      <w:r w:rsidRPr="000C3FE4">
        <w:t>ностей</w:t>
      </w:r>
      <w:proofErr w:type="gramStart"/>
      <w:r w:rsidRPr="000C3FE4">
        <w:t>.</w:t>
      </w:r>
      <w:proofErr w:type="gramEnd"/>
      <w:r w:rsidRPr="000C3FE4">
        <w:t xml:space="preserve"> </w:t>
      </w:r>
      <w:r w:rsidR="00CF3F37">
        <w:t>Следовательно,</w:t>
      </w:r>
      <w:r w:rsidRPr="000C3FE4">
        <w:t xml:space="preserve"> картина мира погов</w:t>
      </w:r>
      <w:r w:rsidRPr="000C3FE4">
        <w:t>о</w:t>
      </w:r>
      <w:r w:rsidRPr="000C3FE4">
        <w:t xml:space="preserve">рок </w:t>
      </w:r>
      <w:r w:rsidR="00CF3F37">
        <w:t xml:space="preserve"> не может не </w:t>
      </w:r>
      <w:r w:rsidRPr="000C3FE4">
        <w:t>выгля</w:t>
      </w:r>
      <w:r w:rsidR="00CF3F37">
        <w:t>деть</w:t>
      </w:r>
      <w:r w:rsidRPr="000C3FE4">
        <w:t xml:space="preserve"> противореч</w:t>
      </w:r>
      <w:r w:rsidRPr="000C3FE4">
        <w:t>и</w:t>
      </w:r>
      <w:r w:rsidRPr="000C3FE4">
        <w:t>вой.</w:t>
      </w:r>
    </w:p>
    <w:p w:rsidR="00B25463" w:rsidRDefault="00CF3F37" w:rsidP="00CF3F37">
      <w:r>
        <w:t xml:space="preserve">Сама ткань мудрости такова, что автор вынужден как бы говорить на нескольких языках одновременно, стремясь быть понятным всем людям и быть универсальным для каждого. </w:t>
      </w:r>
      <w:proofErr w:type="gramStart"/>
      <w:r>
        <w:t>Самое</w:t>
      </w:r>
      <w:proofErr w:type="gramEnd"/>
      <w:r>
        <w:t xml:space="preserve"> же замечательное в этом стремл</w:t>
      </w:r>
      <w:r>
        <w:t>е</w:t>
      </w:r>
      <w:r>
        <w:t xml:space="preserve">нии автора дать основную мысль: Если нет Бога, то и в жизни и в мире, нигде и ни в чем нет смысла, но если Он все-таки есть, то нужно жить так, чтобы сообразовывать свои поступки с Его волей. Всегда. Даже если Замысел Его не понятен </w:t>
      </w:r>
      <w:proofErr w:type="gramStart"/>
      <w:r>
        <w:t>человеку</w:t>
      </w:r>
      <w:proofErr w:type="gramEnd"/>
      <w:r>
        <w:t xml:space="preserve"> а данная Им жизнь поражает своими противоречиями.</w:t>
      </w:r>
    </w:p>
    <w:p w:rsidR="00B25463" w:rsidRPr="00B25463" w:rsidRDefault="00B25463" w:rsidP="00B25463"/>
    <w:sectPr w:rsidR="00B25463" w:rsidRPr="00B25463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339" w:rsidRDefault="00794339" w:rsidP="00B25463">
      <w:r>
        <w:separator/>
      </w:r>
    </w:p>
  </w:endnote>
  <w:endnote w:type="continuationSeparator" w:id="0">
    <w:p w:rsidR="00794339" w:rsidRDefault="00794339" w:rsidP="00B25463">
      <w:r>
        <w:continuationSeparator/>
      </w:r>
    </w:p>
  </w:endnote>
  <w:endnote w:id="1">
    <w:p w:rsidR="00B15A4F" w:rsidRDefault="00B15A4F" w:rsidP="00B15A4F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Шумере / С.Н. </w:t>
      </w:r>
      <w:proofErr w:type="spellStart"/>
      <w:r>
        <w:t>Крамер</w:t>
      </w:r>
      <w:proofErr w:type="spellEnd"/>
      <w:r>
        <w:t>. Перевод Ф.Л. Мендельсона. Москва</w:t>
      </w:r>
      <w:proofErr w:type="gramStart"/>
      <w:r>
        <w:t xml:space="preserve"> :</w:t>
      </w:r>
      <w:proofErr w:type="gramEnd"/>
      <w:r>
        <w:t xml:space="preserve"> Наука, 1965</w:t>
      </w:r>
    </w:p>
  </w:endnote>
  <w:endnote w:id="2">
    <w:p w:rsidR="00635F14" w:rsidRDefault="00635F14" w:rsidP="00635F14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Шумере / С.Н. </w:t>
      </w:r>
      <w:proofErr w:type="spellStart"/>
      <w:r>
        <w:t>Крамер</w:t>
      </w:r>
      <w:proofErr w:type="spellEnd"/>
      <w:r>
        <w:t>. Перевод Ф.Л. Мендельсона. Москва</w:t>
      </w:r>
      <w:proofErr w:type="gramStart"/>
      <w:r>
        <w:t xml:space="preserve"> :</w:t>
      </w:r>
      <w:proofErr w:type="gramEnd"/>
      <w:r>
        <w:t xml:space="preserve"> Наука, 1965</w:t>
      </w:r>
    </w:p>
  </w:endnote>
  <w:endnote w:id="3">
    <w:p w:rsidR="006B5568" w:rsidRDefault="006B5568" w:rsidP="006B5568">
      <w:pPr>
        <w:pStyle w:val="af3"/>
      </w:pPr>
      <w:r>
        <w:rPr>
          <w:rStyle w:val="af5"/>
        </w:rPr>
        <w:endnoteRef/>
      </w:r>
      <w:r>
        <w:t xml:space="preserve"> Библия. Книги Священного Писания Ветхого и Нового Завета. Издание Московской Патриархии, М., 1976</w:t>
      </w:r>
    </w:p>
  </w:endnote>
  <w:endnote w:id="4">
    <w:p w:rsidR="00635F14" w:rsidRDefault="00635F14">
      <w:pPr>
        <w:pStyle w:val="af3"/>
      </w:pPr>
      <w:r>
        <w:rPr>
          <w:rStyle w:val="af5"/>
        </w:rPr>
        <w:endnoteRef/>
      </w:r>
      <w:r>
        <w:t xml:space="preserve"> Афанасьева, В. Библейские сюжеты в шумерской литературе. Мир Библии – Москва, 2011</w:t>
      </w:r>
    </w:p>
  </w:endnote>
  <w:endnote w:id="5">
    <w:p w:rsidR="00B13310" w:rsidRDefault="00B13310" w:rsidP="00B13310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Франкфорт</w:t>
      </w:r>
      <w:proofErr w:type="spellEnd"/>
      <w:r>
        <w:t xml:space="preserve">, Г.; </w:t>
      </w:r>
      <w:proofErr w:type="spellStart"/>
      <w:r>
        <w:t>Франкфорт</w:t>
      </w:r>
      <w:proofErr w:type="spellEnd"/>
      <w:r>
        <w:t xml:space="preserve"> Г.А.; Уилсон</w:t>
      </w:r>
      <w:r>
        <w:t xml:space="preserve"> </w:t>
      </w:r>
      <w:r>
        <w:t xml:space="preserve">Дж.; </w:t>
      </w:r>
      <w:proofErr w:type="spellStart"/>
      <w:r>
        <w:t>Якобсен</w:t>
      </w:r>
      <w:proofErr w:type="spellEnd"/>
      <w:r>
        <w:t>, Т.В преддверии философии.</w:t>
      </w:r>
      <w:r>
        <w:t xml:space="preserve"> </w:t>
      </w:r>
      <w:r>
        <w:t>Духовные и</w:t>
      </w:r>
      <w:r>
        <w:t>с</w:t>
      </w:r>
      <w:r>
        <w:t>кания древнего человека. Пе</w:t>
      </w:r>
      <w:r>
        <w:t>ревод с англи</w:t>
      </w:r>
      <w:r>
        <w:t xml:space="preserve">йского Т. Толстой / Г. </w:t>
      </w:r>
      <w:proofErr w:type="spellStart"/>
      <w:r>
        <w:t>Франк</w:t>
      </w:r>
      <w:r>
        <w:t>форт</w:t>
      </w:r>
      <w:proofErr w:type="spellEnd"/>
      <w:r>
        <w:t xml:space="preserve">, Г.А. </w:t>
      </w:r>
      <w:proofErr w:type="spellStart"/>
      <w:r>
        <w:t>Франкфорт</w:t>
      </w:r>
      <w:proofErr w:type="spellEnd"/>
      <w:r>
        <w:t xml:space="preserve">, Дж. </w:t>
      </w:r>
      <w:proofErr w:type="spellStart"/>
      <w:r>
        <w:t>Якобсен</w:t>
      </w:r>
      <w:proofErr w:type="spellEnd"/>
      <w:r>
        <w:t xml:space="preserve"> Уилсон,</w:t>
      </w:r>
      <w:r>
        <w:t xml:space="preserve"> </w:t>
      </w:r>
      <w:r>
        <w:t xml:space="preserve">Т. </w:t>
      </w:r>
      <w:proofErr w:type="spellStart"/>
      <w:r>
        <w:t>Якобсен</w:t>
      </w:r>
      <w:proofErr w:type="spellEnd"/>
      <w:r>
        <w:t>. – Санкт-Петербург</w:t>
      </w:r>
      <w:proofErr w:type="gramStart"/>
      <w:r>
        <w:t xml:space="preserve"> :</w:t>
      </w:r>
      <w:proofErr w:type="gramEnd"/>
      <w:r>
        <w:t xml:space="preserve"> Амфора,</w:t>
      </w:r>
      <w:r>
        <w:t xml:space="preserve"> </w:t>
      </w:r>
      <w:r>
        <w:t>2001. – С. 190</w:t>
      </w:r>
    </w:p>
  </w:endnote>
  <w:endnote w:id="6">
    <w:p w:rsidR="00D83F92" w:rsidRDefault="00D83F92" w:rsidP="00D83F92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 Шумеры. Первая цивилизация</w:t>
      </w:r>
      <w:r>
        <w:t xml:space="preserve"> </w:t>
      </w:r>
      <w:r>
        <w:t>на земле. – С. 293.</w:t>
      </w:r>
    </w:p>
  </w:endnote>
  <w:endnote w:id="7">
    <w:p w:rsidR="00F41767" w:rsidRDefault="00F41767" w:rsidP="00F41767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</w:t>
      </w:r>
      <w:r>
        <w:t xml:space="preserve"> </w:t>
      </w:r>
      <w:r>
        <w:t>Шумере. – С. 145</w:t>
      </w:r>
    </w:p>
  </w:endnote>
  <w:endnote w:id="8">
    <w:p w:rsidR="0023587F" w:rsidRDefault="0023587F" w:rsidP="0023587F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</w:t>
      </w:r>
      <w:r>
        <w:t xml:space="preserve"> </w:t>
      </w:r>
      <w:r>
        <w:t>Шумере. – С. 144</w:t>
      </w:r>
    </w:p>
  </w:endnote>
  <w:endnote w:id="9">
    <w:p w:rsidR="003403C6" w:rsidRDefault="003403C6" w:rsidP="003403C6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</w:t>
      </w:r>
      <w:r>
        <w:t xml:space="preserve"> </w:t>
      </w:r>
      <w:r>
        <w:t>Шумере. – С. 146.</w:t>
      </w:r>
    </w:p>
  </w:endnote>
  <w:endnote w:id="10">
    <w:p w:rsidR="0008798E" w:rsidRDefault="0008798E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</w:t>
      </w:r>
      <w:r>
        <w:t>Шумере. – С. 147</w:t>
      </w:r>
      <w:r>
        <w:t>.</w:t>
      </w:r>
    </w:p>
  </w:endnote>
  <w:endnote w:id="11">
    <w:p w:rsidR="003D629D" w:rsidRDefault="003D629D" w:rsidP="003D629D">
      <w:pPr>
        <w:pStyle w:val="af3"/>
      </w:pPr>
      <w:r>
        <w:rPr>
          <w:rStyle w:val="af5"/>
        </w:rPr>
        <w:endnoteRef/>
      </w:r>
      <w:r>
        <w:t xml:space="preserve"> </w:t>
      </w:r>
      <w:r>
        <w:t>Афанасьева, В. Библейские сюжеты в</w:t>
      </w:r>
      <w:r>
        <w:t xml:space="preserve"> </w:t>
      </w:r>
      <w:r>
        <w:t>шумерской литературе (Дохристианские</w:t>
      </w:r>
      <w:r>
        <w:t xml:space="preserve"> </w:t>
      </w:r>
      <w:r>
        <w:t>культуры и Би</w:t>
      </w:r>
      <w:r>
        <w:t>б</w:t>
      </w:r>
      <w:r>
        <w:t>лия) / В. Афанасьева. – С. 50.</w:t>
      </w:r>
    </w:p>
  </w:endnote>
  <w:endnote w:id="12">
    <w:p w:rsidR="00B25463" w:rsidRDefault="00B25463" w:rsidP="00B25463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 w:rsidRPr="00B25463">
        <w:t>Вейнберг</w:t>
      </w:r>
      <w:proofErr w:type="spellEnd"/>
      <w:r w:rsidRPr="00B25463">
        <w:t xml:space="preserve">, Й. Введение в Танах. Писания / Й. </w:t>
      </w:r>
      <w:proofErr w:type="spellStart"/>
      <w:r w:rsidRPr="00B25463">
        <w:t>Вейнберг</w:t>
      </w:r>
      <w:proofErr w:type="spellEnd"/>
      <w:r w:rsidRPr="00B25463">
        <w:t>. Иерусалим – Москва</w:t>
      </w:r>
      <w:proofErr w:type="gramStart"/>
      <w:r w:rsidRPr="00B25463">
        <w:t xml:space="preserve"> :</w:t>
      </w:r>
      <w:proofErr w:type="gramEnd"/>
      <w:r w:rsidRPr="00B25463">
        <w:t xml:space="preserve"> Мосты культуры, 2005. – С. 179.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339" w:rsidRDefault="00794339" w:rsidP="00B25463">
      <w:r>
        <w:separator/>
      </w:r>
    </w:p>
  </w:footnote>
  <w:footnote w:type="continuationSeparator" w:id="0">
    <w:p w:rsidR="00794339" w:rsidRDefault="00794339" w:rsidP="00B25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7FE"/>
    <w:multiLevelType w:val="hybridMultilevel"/>
    <w:tmpl w:val="E4762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697108"/>
    <w:multiLevelType w:val="hybridMultilevel"/>
    <w:tmpl w:val="1910EED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D9F1B50"/>
    <w:multiLevelType w:val="hybridMultilevel"/>
    <w:tmpl w:val="95B6E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95670C"/>
    <w:multiLevelType w:val="hybridMultilevel"/>
    <w:tmpl w:val="A978DE78"/>
    <w:lvl w:ilvl="0" w:tplc="5A7E1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315435"/>
    <w:multiLevelType w:val="hybridMultilevel"/>
    <w:tmpl w:val="FCE2286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4F8325B5"/>
    <w:multiLevelType w:val="hybridMultilevel"/>
    <w:tmpl w:val="D2E6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D40913"/>
    <w:multiLevelType w:val="hybridMultilevel"/>
    <w:tmpl w:val="B53AF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1A30832"/>
    <w:multiLevelType w:val="hybridMultilevel"/>
    <w:tmpl w:val="DA940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4C0631"/>
    <w:multiLevelType w:val="hybridMultilevel"/>
    <w:tmpl w:val="51E2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8B05A5"/>
    <w:multiLevelType w:val="hybridMultilevel"/>
    <w:tmpl w:val="D57A5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B942E8"/>
    <w:multiLevelType w:val="hybridMultilevel"/>
    <w:tmpl w:val="961C22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6F2D54A3"/>
    <w:multiLevelType w:val="hybridMultilevel"/>
    <w:tmpl w:val="8E3C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32174D"/>
    <w:multiLevelType w:val="hybridMultilevel"/>
    <w:tmpl w:val="0DEA4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7BB03B7"/>
    <w:multiLevelType w:val="hybridMultilevel"/>
    <w:tmpl w:val="D6809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CD5590E"/>
    <w:multiLevelType w:val="hybridMultilevel"/>
    <w:tmpl w:val="603A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EA"/>
    <w:rsid w:val="00052221"/>
    <w:rsid w:val="0008798E"/>
    <w:rsid w:val="000C3FE4"/>
    <w:rsid w:val="000D482A"/>
    <w:rsid w:val="000D4BF2"/>
    <w:rsid w:val="001303DB"/>
    <w:rsid w:val="001425C3"/>
    <w:rsid w:val="00146401"/>
    <w:rsid w:val="0014687C"/>
    <w:rsid w:val="00162EFF"/>
    <w:rsid w:val="00194C3A"/>
    <w:rsid w:val="001E79EA"/>
    <w:rsid w:val="0023587F"/>
    <w:rsid w:val="00241324"/>
    <w:rsid w:val="0028251D"/>
    <w:rsid w:val="002A2FB3"/>
    <w:rsid w:val="002C4FB7"/>
    <w:rsid w:val="00302F43"/>
    <w:rsid w:val="003403C6"/>
    <w:rsid w:val="003A6749"/>
    <w:rsid w:val="003C07EB"/>
    <w:rsid w:val="003D629D"/>
    <w:rsid w:val="004C59CC"/>
    <w:rsid w:val="004E4C99"/>
    <w:rsid w:val="004F4EB5"/>
    <w:rsid w:val="005452DC"/>
    <w:rsid w:val="00555FCA"/>
    <w:rsid w:val="00596493"/>
    <w:rsid w:val="005A0BA5"/>
    <w:rsid w:val="005A5583"/>
    <w:rsid w:val="005B707D"/>
    <w:rsid w:val="005E66C0"/>
    <w:rsid w:val="00635F14"/>
    <w:rsid w:val="006B5568"/>
    <w:rsid w:val="006C4896"/>
    <w:rsid w:val="00760E5E"/>
    <w:rsid w:val="00794339"/>
    <w:rsid w:val="007C336B"/>
    <w:rsid w:val="007E4BE1"/>
    <w:rsid w:val="00806DE3"/>
    <w:rsid w:val="00817378"/>
    <w:rsid w:val="008565C2"/>
    <w:rsid w:val="00983588"/>
    <w:rsid w:val="009A34DC"/>
    <w:rsid w:val="009F5F6D"/>
    <w:rsid w:val="00A95C6B"/>
    <w:rsid w:val="00A96412"/>
    <w:rsid w:val="00AC11A0"/>
    <w:rsid w:val="00AC5CCA"/>
    <w:rsid w:val="00AF525C"/>
    <w:rsid w:val="00B13310"/>
    <w:rsid w:val="00B15A4F"/>
    <w:rsid w:val="00B25463"/>
    <w:rsid w:val="00B561B7"/>
    <w:rsid w:val="00C014B3"/>
    <w:rsid w:val="00C14F95"/>
    <w:rsid w:val="00C20753"/>
    <w:rsid w:val="00CA46CE"/>
    <w:rsid w:val="00CD2222"/>
    <w:rsid w:val="00CE189F"/>
    <w:rsid w:val="00CF3F37"/>
    <w:rsid w:val="00D10E05"/>
    <w:rsid w:val="00D15F06"/>
    <w:rsid w:val="00D36467"/>
    <w:rsid w:val="00D83F92"/>
    <w:rsid w:val="00DA5EF8"/>
    <w:rsid w:val="00E678E9"/>
    <w:rsid w:val="00EA5216"/>
    <w:rsid w:val="00EE5E55"/>
    <w:rsid w:val="00EF2B4C"/>
    <w:rsid w:val="00EF6A1C"/>
    <w:rsid w:val="00F02F92"/>
    <w:rsid w:val="00F41767"/>
    <w:rsid w:val="00FB628E"/>
    <w:rsid w:val="00FD170E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E4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endnote text"/>
    <w:basedOn w:val="a"/>
    <w:link w:val="af4"/>
    <w:uiPriority w:val="99"/>
    <w:semiHidden/>
    <w:unhideWhenUsed/>
    <w:rsid w:val="00B2546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B25463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B254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E4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endnote text"/>
    <w:basedOn w:val="a"/>
    <w:link w:val="af4"/>
    <w:uiPriority w:val="99"/>
    <w:semiHidden/>
    <w:unhideWhenUsed/>
    <w:rsid w:val="00B2546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B25463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B254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6979B-2855-4FF6-81FD-4176A4F5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3986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68</cp:revision>
  <dcterms:created xsi:type="dcterms:W3CDTF">2021-05-20T02:17:00Z</dcterms:created>
  <dcterms:modified xsi:type="dcterms:W3CDTF">2021-05-20T06:29:00Z</dcterms:modified>
</cp:coreProperties>
</file>