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37" w:rsidRDefault="00E2534A" w:rsidP="00E2534A">
      <w:pPr>
        <w:pStyle w:val="1"/>
        <w:ind w:firstLine="0"/>
      </w:pPr>
      <w:r w:rsidRPr="00E2534A">
        <w:t>Святитель Димитрий, архиепископ Ростовский</w:t>
      </w:r>
      <w:r>
        <w:t xml:space="preserve"> </w:t>
      </w:r>
      <w:r w:rsidRPr="00E2534A">
        <w:t>и его актуальность в наше время</w:t>
      </w:r>
    </w:p>
    <w:p w:rsidR="00E2534A" w:rsidRDefault="00E2534A" w:rsidP="00E2534A">
      <w:r>
        <w:t>Святитель Дмитрий знаменит еще и своими проповедям</w:t>
      </w:r>
      <w:r w:rsidRPr="00E2534A">
        <w:t>, благодаря которым его стали называть российским Златоустом</w:t>
      </w:r>
      <w:proofErr w:type="gramStart"/>
      <w:r w:rsidR="00A93BD7">
        <w:t>.</w:t>
      </w:r>
      <w:proofErr w:type="gramEnd"/>
      <w:r w:rsidR="00A93BD7">
        <w:t xml:space="preserve"> Хотелось бы привлечь внимание к </w:t>
      </w:r>
      <w:r w:rsidR="00A93BD7" w:rsidRPr="00A93BD7">
        <w:t xml:space="preserve">гомилетическому наследию святителя Димитрия и на примере </w:t>
      </w:r>
      <w:r w:rsidR="008D073F">
        <w:t>нескольких</w:t>
      </w:r>
      <w:r w:rsidR="00A93BD7" w:rsidRPr="00A93BD7">
        <w:t xml:space="preserve"> проповедей показать их актуальность в наши дни.</w:t>
      </w:r>
    </w:p>
    <w:p w:rsidR="00A93BD7" w:rsidRDefault="008D073F" w:rsidP="008D073F">
      <w:pPr>
        <w:pStyle w:val="2"/>
        <w:ind w:firstLine="0"/>
      </w:pPr>
      <w:r>
        <w:t>«</w:t>
      </w:r>
      <w:r w:rsidR="00A93BD7">
        <w:t>Поучение о скорченной жене».</w:t>
      </w:r>
      <w:r w:rsidR="002D0E33">
        <w:t xml:space="preserve"> </w:t>
      </w:r>
    </w:p>
    <w:p w:rsidR="002D0E33" w:rsidRDefault="002D0E33" w:rsidP="00A93BD7">
      <w:r>
        <w:t>Перед Иисусом оказалась скрюченная женщина,</w:t>
      </w:r>
      <w:r w:rsidR="00A93BD7">
        <w:t xml:space="preserve"> «Она не могла выпрямиться», – повествует Евангелие, и святитель акцентирует внимание на этих словах</w:t>
      </w:r>
      <w:r>
        <w:t>:</w:t>
      </w:r>
    </w:p>
    <w:p w:rsidR="002D0E33" w:rsidRPr="002D0E33" w:rsidRDefault="00A93BD7" w:rsidP="00A93BD7">
      <w:pPr>
        <w:rPr>
          <w:b/>
        </w:rPr>
      </w:pPr>
      <w:r w:rsidRPr="002D0E33">
        <w:rPr>
          <w:b/>
        </w:rPr>
        <w:t xml:space="preserve">«Не могла выпрямиться – это служит ясным показанием того, что </w:t>
      </w:r>
      <w:proofErr w:type="gramStart"/>
      <w:r w:rsidRPr="002D0E33">
        <w:rPr>
          <w:b/>
        </w:rPr>
        <w:t>кто</w:t>
      </w:r>
      <w:proofErr w:type="gramEnd"/>
      <w:r w:rsidRPr="002D0E33">
        <w:rPr>
          <w:b/>
        </w:rPr>
        <w:t xml:space="preserve"> с каким грехом свыкнется, и грех станет для него привычным, тот не скоро от своего злого обычая может отстать и прийти к праведному покаянию» </w:t>
      </w:r>
      <w:r w:rsidR="002D0E33" w:rsidRPr="002D0E33">
        <w:rPr>
          <w:b/>
        </w:rPr>
        <w:t>и д</w:t>
      </w:r>
      <w:r w:rsidRPr="002D0E33">
        <w:rPr>
          <w:b/>
        </w:rPr>
        <w:t>алее простыми и ясными словами святитель Димитрий раскрывает перед слушателями то, как от часто повторяемого греха рождается привычка, а от нее – необходимая потребность грешить</w:t>
      </w:r>
      <w:r w:rsidR="002D0E33" w:rsidRPr="002D0E33">
        <w:rPr>
          <w:b/>
        </w:rPr>
        <w:t xml:space="preserve"> и как следствие – вечная погибель.</w:t>
      </w:r>
    </w:p>
    <w:p w:rsidR="002D0E33" w:rsidRDefault="002D0E33" w:rsidP="00A93BD7">
      <w:r>
        <w:t>Далее, святитель продолжает «</w:t>
      </w:r>
      <w:r w:rsidR="00A93BD7">
        <w:t>Иисус, увидев ее, подозвал и сказал ей: «Женщина! Ты освобождаешь</w:t>
      </w:r>
      <w:r>
        <w:t>ся от недуга твоего»</w:t>
      </w:r>
      <w:r w:rsidR="00A93BD7">
        <w:t xml:space="preserve">. Иисус, увидев ее, – значит, она была перед глазами Христа Спасителя, хотя и стояла вдали настолько, что ее необходимо было призвать голосом». И из столь, казалось бы, незначительного эпизода, святитель Димитрий снова извлекает урок: </w:t>
      </w:r>
    </w:p>
    <w:p w:rsidR="002D0E33" w:rsidRDefault="00A93BD7" w:rsidP="00A93BD7">
      <w:pPr>
        <w:rPr>
          <w:b/>
        </w:rPr>
      </w:pPr>
      <w:r w:rsidRPr="002D0E33">
        <w:rPr>
          <w:b/>
        </w:rPr>
        <w:t>«Если мы хотим, чтобы на нас милостиво взглянул Господь наш</w:t>
      </w:r>
      <w:proofErr w:type="gramStart"/>
      <w:r w:rsidRPr="002D0E33">
        <w:rPr>
          <w:b/>
        </w:rPr>
        <w:t xml:space="preserve"> С</w:t>
      </w:r>
      <w:proofErr w:type="gramEnd"/>
      <w:r w:rsidRPr="002D0E33">
        <w:rPr>
          <w:b/>
        </w:rPr>
        <w:t xml:space="preserve">воими милосердными очами и исцелил нашу душевную </w:t>
      </w:r>
      <w:proofErr w:type="spellStart"/>
      <w:r w:rsidRPr="002D0E33">
        <w:rPr>
          <w:b/>
        </w:rPr>
        <w:t>скорченность</w:t>
      </w:r>
      <w:proofErr w:type="spellEnd"/>
      <w:r w:rsidRPr="002D0E33">
        <w:rPr>
          <w:b/>
        </w:rPr>
        <w:t xml:space="preserve">, то мы сами должны приходить пред его очи и стоять, чтобы Он нас видел. В противном же случае, когда мы где-либо далеко будем от Его очей, </w:t>
      </w:r>
      <w:proofErr w:type="gramStart"/>
      <w:r w:rsidRPr="002D0E33">
        <w:rPr>
          <w:b/>
        </w:rPr>
        <w:t>то</w:t>
      </w:r>
      <w:proofErr w:type="gramEnd"/>
      <w:r w:rsidRPr="002D0E33">
        <w:rPr>
          <w:b/>
        </w:rPr>
        <w:t xml:space="preserve"> как нас увидит? Как над нами умилосердится, не видя нашего несчастья?»</w:t>
      </w:r>
    </w:p>
    <w:p w:rsidR="002D0E33" w:rsidRDefault="008D073F" w:rsidP="008D073F">
      <w:pPr>
        <w:pStyle w:val="2"/>
        <w:ind w:firstLine="0"/>
      </w:pPr>
      <w:r w:rsidRPr="008D073F">
        <w:t xml:space="preserve">Поучение на слова Евангелия: </w:t>
      </w:r>
      <w:r>
        <w:t>«</w:t>
      </w:r>
      <w:r w:rsidRPr="008D073F">
        <w:t>Любите врагов ваших</w:t>
      </w:r>
      <w:r>
        <w:t>»</w:t>
      </w:r>
    </w:p>
    <w:p w:rsidR="008D073F" w:rsidRDefault="008D073F" w:rsidP="008D073F">
      <w:r>
        <w:t>«</w:t>
      </w:r>
      <w:r>
        <w:t>Некоторые имеют обыкновение укорять нынешний немощный человеческий род, говоря: нет уже ныне на земле среди людей чудотворцев, как было прежде</w:t>
      </w:r>
      <w:r>
        <w:t>». И,</w:t>
      </w:r>
      <w:r>
        <w:t xml:space="preserve"> выдержав паузу, продолжает: «</w:t>
      </w:r>
      <w:r w:rsidRPr="008D073F">
        <w:rPr>
          <w:b/>
        </w:rPr>
        <w:t>Но не верьте им, возлюбленные мои слушатели! всякий, кто любит врага своего, – чудотворец</w:t>
      </w:r>
      <w:r>
        <w:t>».</w:t>
      </w:r>
    </w:p>
    <w:p w:rsidR="008D073F" w:rsidRDefault="008D073F" w:rsidP="008D073F">
      <w:r>
        <w:t>После этого святитель Димитрий разъясняет</w:t>
      </w:r>
      <w:r>
        <w:t>:</w:t>
      </w:r>
      <w:r>
        <w:t xml:space="preserve"> что</w:t>
      </w:r>
      <w:r>
        <w:t xml:space="preserve"> против</w:t>
      </w:r>
      <w:r>
        <w:t xml:space="preserve"> внешних врагов, нападающих на Отечество</w:t>
      </w:r>
      <w:r>
        <w:t xml:space="preserve"> – нельзя </w:t>
      </w:r>
      <w:r>
        <w:t xml:space="preserve">«не только не любить, но даже необходимо выступать </w:t>
      </w:r>
      <w:proofErr w:type="spellStart"/>
      <w:r>
        <w:t>войной</w:t>
      </w:r>
      <w:proofErr w:type="gramStart"/>
      <w:r>
        <w:t>.</w:t>
      </w:r>
      <w:r>
        <w:t>О</w:t>
      </w:r>
      <w:proofErr w:type="gramEnd"/>
      <w:r>
        <w:t>н</w:t>
      </w:r>
      <w:proofErr w:type="spellEnd"/>
      <w:r>
        <w:t xml:space="preserve"> же имеет в виду врагов своих, личных: </w:t>
      </w:r>
      <w:proofErr w:type="gramStart"/>
      <w:r w:rsidRPr="008D073F">
        <w:rPr>
          <w:b/>
        </w:rPr>
        <w:t>«Всякий имеет своего врага: тот – друга, этот – соседа, один – равного себе, другой – большего себя, третий – меньшего себя, четвертый – дальнего, пятый – ближнего недоброжелателя, враждующего, поносящего, клевещущего.</w:t>
      </w:r>
      <w:proofErr w:type="gramEnd"/>
      <w:r w:rsidRPr="008D073F">
        <w:rPr>
          <w:b/>
        </w:rPr>
        <w:t xml:space="preserve"> Вот этих-то врагов Господь и повелевает любить». В чем же здесь чудо? А в том, что «чудом называется то, что бывает выше естества</w:t>
      </w:r>
      <w:r w:rsidRPr="008D073F">
        <w:rPr>
          <w:b/>
        </w:rPr>
        <w:t>».</w:t>
      </w:r>
    </w:p>
    <w:p w:rsidR="008D073F" w:rsidRDefault="008D073F" w:rsidP="00472AFA">
      <w:r>
        <w:t>Продолжая развивать мысль</w:t>
      </w:r>
      <w:r>
        <w:t xml:space="preserve">, святитель </w:t>
      </w:r>
      <w:r>
        <w:t>говорит, что л</w:t>
      </w:r>
      <w:r>
        <w:t>юбящий своего врага и творящий ему добро в действительности просвещает слепого умом человека, безумного,</w:t>
      </w:r>
      <w:r>
        <w:t xml:space="preserve"> </w:t>
      </w:r>
      <w:r>
        <w:t xml:space="preserve">потому что </w:t>
      </w:r>
      <w:r>
        <w:t>безумие</w:t>
      </w:r>
      <w:r>
        <w:t>. «Поскольку же любящий своего вра</w:t>
      </w:r>
      <w:r w:rsidR="00472AFA">
        <w:t>га не прекословит, не ссорится, то</w:t>
      </w:r>
      <w:r>
        <w:t xml:space="preserve"> таким образом уничтожает причину волнения таинственного моря своего недруга, то это чудотворец, </w:t>
      </w:r>
      <w:r w:rsidR="00472AFA">
        <w:t xml:space="preserve">превращающий море в тишину. </w:t>
      </w:r>
    </w:p>
    <w:p w:rsidR="008D073F" w:rsidRDefault="008D073F" w:rsidP="008D073F">
      <w:r>
        <w:t>Заканчивает святитель поучение словами: «</w:t>
      </w:r>
      <w:r w:rsidRPr="00472AFA">
        <w:rPr>
          <w:b/>
        </w:rPr>
        <w:t>Люби врага твоего, и ты будешь новым чудотворцем: ты спасешь и свою, и его душу. Если же мне не веришь, то испытай на себе самом: начни отныне любить»</w:t>
      </w:r>
      <w:r w:rsidR="00472AFA">
        <w:t>.</w:t>
      </w:r>
    </w:p>
    <w:p w:rsidR="00B90B04" w:rsidRDefault="00B90B04" w:rsidP="008D073F"/>
    <w:p w:rsidR="00B90B04" w:rsidRDefault="00B90B04" w:rsidP="008D073F">
      <w:r>
        <w:t>Актуальность проповеди Дмитрия Ростовского, в обращении ее к насущным проблемам и вопросам современной нам человеческой нравственности.</w:t>
      </w:r>
    </w:p>
    <w:p w:rsidR="00B90B04" w:rsidRDefault="00B90B04" w:rsidP="008D073F">
      <w:r>
        <w:lastRenderedPageBreak/>
        <w:t xml:space="preserve">Действительно, </w:t>
      </w:r>
      <w:proofErr w:type="gramStart"/>
      <w:r>
        <w:t>навык</w:t>
      </w:r>
      <w:r w:rsidR="00D61CBB">
        <w:t>, выраженный</w:t>
      </w:r>
      <w:r>
        <w:t xml:space="preserve"> в повторяемости даже может</w:t>
      </w:r>
      <w:proofErr w:type="gramEnd"/>
      <w:r>
        <w:t xml:space="preserve"> и не смертельных грехов</w:t>
      </w:r>
      <w:r w:rsidR="00D61CBB">
        <w:t>,</w:t>
      </w:r>
      <w:r>
        <w:t xml:space="preserve"> – ведет к душевной и духовной нечувствительности, социальной апатии, равнодушию</w:t>
      </w:r>
      <w:r w:rsidR="0026477C">
        <w:t>. Человек, потерявший внутреннее горение, призыв, стремление к большему похож на скорченную женщину, которая не может</w:t>
      </w:r>
      <w:r w:rsidR="00D61CBB">
        <w:t xml:space="preserve"> уже</w:t>
      </w:r>
      <w:r w:rsidR="0026477C">
        <w:t xml:space="preserve"> разогнуться, под </w:t>
      </w:r>
      <w:r w:rsidR="00075124">
        <w:t>тяжестью привычки, заменивший ей</w:t>
      </w:r>
      <w:r w:rsidR="0026477C">
        <w:t xml:space="preserve"> и саму жизнь. Нужно прийти </w:t>
      </w:r>
      <w:proofErr w:type="gramStart"/>
      <w:r w:rsidR="0026477C">
        <w:t>ко</w:t>
      </w:r>
      <w:proofErr w:type="gramEnd"/>
      <w:r w:rsidR="0026477C">
        <w:t xml:space="preserve"> Христу,</w:t>
      </w:r>
      <w:r w:rsidR="00D61CBB">
        <w:t xml:space="preserve"> подойти</w:t>
      </w:r>
      <w:r w:rsidR="0026477C">
        <w:t xml:space="preserve"> так</w:t>
      </w:r>
      <w:r w:rsidR="00D61CBB">
        <w:t xml:space="preserve"> близко</w:t>
      </w:r>
      <w:r w:rsidR="0026477C">
        <w:t>, чтобы он тебя увидел и подозвал к себе.</w:t>
      </w:r>
    </w:p>
    <w:p w:rsidR="0026477C" w:rsidRDefault="00D61CBB" w:rsidP="008D073F">
      <w:r>
        <w:t>С</w:t>
      </w:r>
      <w:r w:rsidR="0026477C">
        <w:t>вятител</w:t>
      </w:r>
      <w:r>
        <w:t>ь призывает</w:t>
      </w:r>
      <w:r w:rsidR="0026477C">
        <w:t xml:space="preserve"> и к добрым делам, и к чистому сердцу и, конечно же,</w:t>
      </w:r>
      <w:r>
        <w:t xml:space="preserve"> обращается</w:t>
      </w:r>
      <w:r w:rsidR="0026477C">
        <w:t xml:space="preserve"> к тем, кто не считает для себя </w:t>
      </w:r>
      <w:r>
        <w:t xml:space="preserve">нужным приходить в храм, </w:t>
      </w:r>
      <w:r w:rsidR="0026477C">
        <w:t>посещать бого</w:t>
      </w:r>
      <w:r>
        <w:t xml:space="preserve">служения, освящаться от таинств, дарованных </w:t>
      </w:r>
      <w:r w:rsidR="0026477C">
        <w:t>самим Христом.</w:t>
      </w:r>
    </w:p>
    <w:p w:rsidR="0026477C" w:rsidRDefault="0026477C" w:rsidP="008D073F">
      <w:r>
        <w:t>Святитель поднимает</w:t>
      </w:r>
      <w:r w:rsidR="00D61CBB">
        <w:t>,</w:t>
      </w:r>
      <w:r>
        <w:t xml:space="preserve"> так созвучную </w:t>
      </w:r>
      <w:r w:rsidR="00D61CBB">
        <w:t>нашему времени,</w:t>
      </w:r>
      <w:r>
        <w:t xml:space="preserve"> проблему </w:t>
      </w:r>
      <w:proofErr w:type="spellStart"/>
      <w:r>
        <w:t>теплохладности</w:t>
      </w:r>
      <w:proofErr w:type="spellEnd"/>
      <w:r>
        <w:t xml:space="preserve"> прихожан, погруженных большей частью в </w:t>
      </w:r>
      <w:r w:rsidR="00D61CBB">
        <w:t>частую</w:t>
      </w:r>
      <w:r>
        <w:t xml:space="preserve"> жизнь</w:t>
      </w:r>
      <w:r w:rsidR="00D61CBB">
        <w:t>, ежедневную повседневность</w:t>
      </w:r>
      <w:r>
        <w:t xml:space="preserve">, не </w:t>
      </w:r>
      <w:r w:rsidR="00D61CBB">
        <w:t xml:space="preserve">желающих и не </w:t>
      </w:r>
      <w:r>
        <w:t>стремящихся к живому участию в делах церковных</w:t>
      </w:r>
      <w:r w:rsidR="00D61CBB">
        <w:t xml:space="preserve"> приходов</w:t>
      </w:r>
      <w:r>
        <w:t>.</w:t>
      </w:r>
    </w:p>
    <w:p w:rsidR="00D61CBB" w:rsidRDefault="00D61CBB" w:rsidP="008D073F">
      <w:r>
        <w:t>Актуально слово святителя</w:t>
      </w:r>
      <w:r w:rsidR="0026477C">
        <w:t xml:space="preserve"> и для священнослужителей, как </w:t>
      </w:r>
      <w:r>
        <w:t xml:space="preserve">слово </w:t>
      </w:r>
      <w:r w:rsidR="0026477C" w:rsidRPr="0026477C">
        <w:t>подвижник</w:t>
      </w:r>
      <w:r>
        <w:t>а</w:t>
      </w:r>
      <w:r w:rsidR="0026477C" w:rsidRPr="0026477C">
        <w:t>, который говорил то, чем жил, что пропустил через свое сердце</w:t>
      </w:r>
      <w:r>
        <w:t xml:space="preserve">. </w:t>
      </w:r>
    </w:p>
    <w:p w:rsidR="00075124" w:rsidRDefault="00D61CBB" w:rsidP="008D073F">
      <w:r w:rsidRPr="00D61CBB">
        <w:t>Святитель Димитрий противопоставлял мертвую, бездушную внешнюю набожность подвигу нелицемерной и деятельной христианской любви, он хотел разруши</w:t>
      </w:r>
      <w:r w:rsidR="00075124">
        <w:t>ть двойственность веры и жизни…</w:t>
      </w:r>
    </w:p>
    <w:p w:rsidR="00D61CBB" w:rsidRDefault="00075124" w:rsidP="008D073F">
      <w:r>
        <w:t xml:space="preserve">Кто будет спорить, что </w:t>
      </w:r>
      <w:r w:rsidR="00D61CBB" w:rsidRPr="00D61CBB">
        <w:t>всегдашняя наклонность человека</w:t>
      </w:r>
      <w:r>
        <w:t>,</w:t>
      </w:r>
      <w:r w:rsidR="00315A6C">
        <w:t xml:space="preserve"> -</w:t>
      </w:r>
      <w:r>
        <w:t xml:space="preserve"> это</w:t>
      </w:r>
      <w:r w:rsidR="00D61CBB" w:rsidRPr="00D61CBB">
        <w:t xml:space="preserve"> заменить </w:t>
      </w:r>
      <w:proofErr w:type="gramStart"/>
      <w:r w:rsidR="00D61CBB" w:rsidRPr="00D61CBB">
        <w:t>действенную религиозную жизнь</w:t>
      </w:r>
      <w:proofErr w:type="gramEnd"/>
      <w:r w:rsidR="00D61CBB" w:rsidRPr="00D61CBB">
        <w:t xml:space="preserve"> – жизнь духа, истинный подвиг – символом, обрядовой внешностью</w:t>
      </w:r>
      <w:r>
        <w:t>, Кто будет спорить, что это</w:t>
      </w:r>
      <w:r w:rsidR="00D61CBB" w:rsidRPr="00D61CBB">
        <w:t xml:space="preserve"> является насущной </w:t>
      </w:r>
      <w:r w:rsidR="00D61CBB">
        <w:t>темой и для настоящего времени?</w:t>
      </w:r>
    </w:p>
    <w:p w:rsidR="00315A6C" w:rsidRDefault="00D61CBB" w:rsidP="008D073F">
      <w:r w:rsidRPr="00D61CBB">
        <w:t xml:space="preserve">Не приходится ли теперь с душевной болью делать сопоставление между переизбытком человеческой энергии в служении </w:t>
      </w:r>
      <w:proofErr w:type="spellStart"/>
      <w:r w:rsidRPr="00D61CBB">
        <w:t>маммоне</w:t>
      </w:r>
      <w:proofErr w:type="spellEnd"/>
      <w:r w:rsidRPr="00D61CBB">
        <w:t>, с одной стороны, и какою-то вялостью и равнодушием в служении</w:t>
      </w:r>
      <w:r>
        <w:t xml:space="preserve"> Христу – с другой стороны»</w:t>
      </w:r>
      <w:r w:rsidRPr="00D61CBB">
        <w:t>.</w:t>
      </w:r>
    </w:p>
    <w:p w:rsidR="00D61CBB" w:rsidRDefault="00D61CBB" w:rsidP="008D073F">
      <w:bookmarkStart w:id="0" w:name="_GoBack"/>
      <w:bookmarkEnd w:id="0"/>
      <w:r w:rsidRPr="00D61CBB">
        <w:t>Не в наше ли время сказаны эти слова? Не является ли внешняя религиозная жизнь, а часто и откровенная холодность к ней тех, кто называет себя православными христианами, серьезной проблемой наших дней? Или, может быть, у нас нет проблемы религиозной безграмотности подавляющей части наших современников – тех, кто заходит в храм поставить свечку, неизменно спрашивая при этом, куда поставить «на удачу» и «какой Богородице поставить, чтобы все было хорошо»?</w:t>
      </w:r>
    </w:p>
    <w:p w:rsidR="00B90B04" w:rsidRPr="008D073F" w:rsidRDefault="00D61CBB" w:rsidP="008D073F">
      <w:proofErr w:type="gramStart"/>
      <w:r>
        <w:t>С</w:t>
      </w:r>
      <w:r w:rsidR="0026477C" w:rsidRPr="0026477C">
        <w:t>лова</w:t>
      </w:r>
      <w:r>
        <w:t xml:space="preserve"> святителя</w:t>
      </w:r>
      <w:r w:rsidR="0026477C" w:rsidRPr="0026477C">
        <w:t>, ясно и доступно излагающие основы здоровой жизни, адресованные часто «препростому» народу, призванные расшевелить, разбудить заснувшее нравственное чувство, актуальны и в современной пастырской деятельности, в деле нравственного и религиозного просвещения наших в массе своей не слишком грамотных в этих вопросах соотечественников.</w:t>
      </w:r>
      <w:proofErr w:type="gramEnd"/>
    </w:p>
    <w:sectPr w:rsidR="00B90B04" w:rsidRPr="008D0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4A"/>
    <w:rsid w:val="00035EAC"/>
    <w:rsid w:val="00075124"/>
    <w:rsid w:val="0026477C"/>
    <w:rsid w:val="002D0E33"/>
    <w:rsid w:val="00315A6C"/>
    <w:rsid w:val="00472AFA"/>
    <w:rsid w:val="004C4A9C"/>
    <w:rsid w:val="008B706E"/>
    <w:rsid w:val="008D073F"/>
    <w:rsid w:val="00933DA5"/>
    <w:rsid w:val="00A93BD7"/>
    <w:rsid w:val="00B82951"/>
    <w:rsid w:val="00B90B04"/>
    <w:rsid w:val="00D61CBB"/>
    <w:rsid w:val="00E2534A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DA5"/>
    <w:pPr>
      <w:ind w:firstLine="709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5</cp:revision>
  <dcterms:created xsi:type="dcterms:W3CDTF">2021-04-23T00:32:00Z</dcterms:created>
  <dcterms:modified xsi:type="dcterms:W3CDTF">2021-04-23T01:35:00Z</dcterms:modified>
</cp:coreProperties>
</file>