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Zo werkt elke week</w:t>
      </w:r>
    </w:p>
    <w:tbl>
      <w:tblPr>
        <w:tblW w:type="dxa" w:w="15395"/>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79"/>
      </w:tblGrid>
      <w:tr>
        <w:trPr>
          <w:cantSplit/>
        </w:trPr>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1. Open Deze week</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2. Kijk terug</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3. Doe de opdracht</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4. Sluit af</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5. Lever in</w:t>
            </w:r>
          </w:p>
        </w:tc>
      </w:tr>
      <w:tr>
        <w:trPr>
          <w:cantSplit/>
        </w:trPr>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Klik op ‘Open de les’.</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Is je volgende stap van vorige keer gelukt?</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Loop je vast? Klik op het vraagteken.</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Wat deed je, hoe ging het, wat is je volgende stap?</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PDF in Teams, back-up in OneDrive.</w:t>
            </w:r>
          </w:p>
        </w:tc>
      </w:tr>
    </w:tbl>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Als je mentor het gebruikt: 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2026-09-10T20:25:34.322Z</dcterms:created>
  <dcterms:modified xsi:type="dcterms:W3CDTF">2026-09-10T20:25:34.322Z</dcterms:modified>
</cp:coreProperties>
</file>

<file path=docProps/custom.xml><?xml version="1.0" encoding="utf-8"?>
<Properties xmlns="http://schemas.openxmlformats.org/officeDocument/2006/custom-properties" xmlns:vt="http://schemas.openxmlformats.org/officeDocument/2006/docPropsVTypes"/>
</file>