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H4E · 2026-2027</w:t>
      </w:r>
    </w:p>
    <w:p>
      <w:pPr>
        <w:spacing w:after="100" w:before="0" w:line="276"/>
      </w:pPr>
      <w:r>
        <w:rPr>
          <w:rFonts w:ascii="Calibri" w:cs="Calibri" w:eastAsia="Calibri" w:hAnsi="Calibri"/>
          <w:color w:val="1F2328"/>
          <w:sz w:val="20"/>
          <w:szCs w:val="20"/>
        </w:rPr>
        <w:t xml:space="preserve">Je bent </w:t>
      </w:r>
      <w:r>
        <w:rPr>
          <w:rFonts w:ascii="Calibri" w:cs="Calibri" w:eastAsia="Calibri" w:hAnsi="Calibri"/>
          <w:b/>
          <w:bCs/>
          <w:color w:val="1F2328"/>
          <w:sz w:val="20"/>
          <w:szCs w:val="20"/>
        </w:rPr>
        <w:t xml:space="preserve">om de week</w:t>
      </w:r>
      <w:r>
        <w:rPr>
          <w:rFonts w:ascii="Calibri" w:cs="Calibri" w:eastAsia="Calibri" w:hAnsi="Calibri"/>
          <w:color w:val="1F2328"/>
          <w:sz w:val="20"/>
          <w:szCs w:val="20"/>
        </w:rPr>
        <w:t xml:space="preserve"> in de mentorles. In de andere week werk je thuis aan dezelfde opdracht,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Zoek hieronder de kolom van jouw groep. Groep 1 begint op 11 september, groep 2 op 18 september. Valt een les uit, dan kom jij de eerstvolgende les als jouw groep aan de beurt was. Je mentor laat het weten.</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Zo werkt elke week</w:t>
      </w:r>
    </w:p>
    <w:tbl>
      <w:tblPr>
        <w:tblW w:type="dxa" w:w="15395"/>
        <w:tblBorders>
          <w:top w:val="single" w:color="auto" w:sz="4"/>
          <w:left w:val="single" w:color="auto" w:sz="4"/>
          <w:bottom w:val="single" w:color="auto" w:sz="4"/>
          <w:right w:val="single" w:color="auto" w:sz="4"/>
          <w:insideH w:val="single" w:color="auto" w:sz="4"/>
          <w:insideV w:val="single" w:color="auto" w:sz="4"/>
        </w:tblBorders>
      </w:tblPr>
      <w:tblGrid>
        <w:gridCol w:w="3079"/>
        <w:gridCol w:w="3079"/>
        <w:gridCol w:w="3079"/>
        <w:gridCol w:w="3079"/>
        <w:gridCol w:w="3079"/>
      </w:tblGrid>
      <w:tr>
        <w:trPr>
          <w:cantSplit/>
        </w:trPr>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1. Open Deze week</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2. Kijk terug</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3. Doe de opdracht</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4. Sluit af</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5. Lever in</w:t>
            </w:r>
          </w:p>
        </w:tc>
      </w:tr>
      <w:tr>
        <w:trPr>
          <w:cantSplit/>
        </w:trPr>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Klik op ‘Open de les’.</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Is je volgende stap van vorige keer gelukt?</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Loop je vast? Klik op het vraagteken.</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Wat deed je, hoe ging het, wat is je volgende stap?</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PDF in Teams, back-up in OneDrive.</w:t>
            </w:r>
          </w:p>
        </w:tc>
      </w:tr>
    </w:tbl>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47 – 49 en week 9 – 10</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Als je mentor het gebruikt: feedback van een docent. Kies één docent, kondig het een week vooraf aan en schrijf op wat je ermee doet.</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(je mentor moet akkoord zijn),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p>
      <w:pPr>
        <w:spacing w:after="100" w:before="0" w:line="276"/>
      </w:pPr>
      <w:r>
        <w:rPr>
          <w:rFonts w:ascii="Calibri" w:cs="Calibri" w:eastAsia="Calibri" w:hAnsi="Calibri"/>
          <w:color w:val="1F2328"/>
          <w:sz w:val="20"/>
          <w:szCs w:val="20"/>
        </w:rPr>
        <w:t xml:space="preserve">Verandert het rooster? Dan zie je de nieuwe datum in de tool bij je lessen.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5600"/>
        <w:gridCol w:w="5600"/>
        <w:gridCol w:w="1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5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1</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2</w:t>
            </w:r>
          </w:p>
        </w:tc>
        <w:tc>
          <w:tcPr>
            <w:tcW w:type="dxa" w:w="1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 terugkijken en waar sta ik nu.</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reflectie op je profielkeuze (±300 woorden).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stap 3 en 4: mini-SWOT en je twee doelen (SMART en als-dan-plan).</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Doelen aanscherpen in duo’s, actieplan afronden. MOL-gesprek 1 voorbereiden (spiekkaart) en thuis laten zien. PDF maken en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afronden (stap 3 tot en met 5). MOL-gesprek 1 voorbereiden (spiekkaart) en thuis laten zien. PDF maken en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LOB deel 1: interessetest.</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LOB deel 1: interessetest.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A maken: klaar per vak, verwacht cijfer, leerstrategie, planning.</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A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LOB deel 1: talententest.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vragen voor SKIA bedenken.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A (organisatie). Cijfers invullen zodra ze binnen zijn.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Cijfers invullen in je terugblik, check op je doelen afmaken. Extra: kies een docent voor feedback en kondig het aan.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 Extra: kies een docent voor feedback en kondig het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afmaken met feedback: visuele zelfanalyse.</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afmaken.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inleveren in Magister. LOB 1-reflectie in de tool. Extra: feedback van je docent verwerken.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afronden en inleveren. LOB 1-reflectie in de tool. Extra: feedback van je docent verwerken.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 kies twee opleidingen.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B maken. Kerstvakantie meeplannen: toetsweek B begint kort daarna.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eerste opleiding onderzoeken. Open dagen opzoeken.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leerplanning checken.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LOB deel 2: open dag plannen.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Leren volgens je plan.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Spiegel stap 1 en 2: eigen beeld, feedback vragen.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B. Spiegel: eigen beeld invullen, feedback vragen.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Spiegel: feedback invullen en vergelijken met je eigen beeld. Cijfers B invullen.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Spiegel stap 1 en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Tussenbalans maken. MOL-gesprek 2 voorbereiden (spiekkaart) en thuis laten zien. PDF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Tussenbalans maken. MOL-gesprek 2 voorbereiden (spiekkaart) en thuis laten zien. PDF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LOB deel 2: interview afspreken en voorbereiden.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Interviewvragen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Toetsweekplan C starten. Extra: kies een docent voor feedback en kondig het aan.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vergelijking opleidingen en drie beroepen. Extra: kies een docent voor feedback en kondig het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maken. LOB deel 2 afronden. Extra: feedback van je docent verwerken.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Toetsweekplan C starten. Extra: feedback van je docent verwerken.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C afronden met doelcheck en overgang. LOB 2-reflectie. MOL-gesprek 3 voorbereiden en thuis laten zien.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afronden met doelcheck en overgang. LOB deel 2 inleveren, LOB 2-reflectie. MOL-gesprek 3 voorbereiden en thuis laten zien.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Terugblik toetsweek C: organisatie.</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Uitleg eindpitch.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C. Uitleg eindpitch.</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C afmaken met cijfers. Eerste idee voor je 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Opzet pitch maken.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Herkansing kiezen. Opzet 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uitwerken.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oefenen, binnen 5 minuten.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afmaken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in de tool.</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(als dat nog niet klaar is). Toetsweekplan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Eindbalans stap 1 tot en met 3.</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Thuis: 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H4E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2026-09-10T21:43:58.651Z</dcterms:created>
  <dcterms:modified xsi:type="dcterms:W3CDTF">2026-09-10T21:43:58.651Z</dcterms:modified>
</cp:coreProperties>
</file>

<file path=docProps/custom.xml><?xml version="1.0" encoding="utf-8"?>
<Properties xmlns="http://schemas.openxmlformats.org/officeDocument/2006/custom-properties" xmlns:vt="http://schemas.openxmlformats.org/officeDocument/2006/docPropsVTypes"/>
</file>