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2.- Sean las siguientes tablas de una base de datos sobre los empleados y departamentos de una empresa: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Empleados (</w:t>
      </w:r>
      <w:r>
        <w:rPr>
          <w:b/>
          <w:sz w:val="18"/>
          <w:szCs w:val="18"/>
          <w:u w:val="single"/>
        </w:rPr>
        <w:t>id_empleado</w:t>
      </w:r>
      <w:r>
        <w:rPr>
          <w:sz w:val="18"/>
          <w:szCs w:val="18"/>
        </w:rPr>
        <w:t>, nombre, sueldo, fecha_nac*, id_departamento)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Departamentos (</w:t>
      </w:r>
      <w:r>
        <w:rPr>
          <w:b/>
          <w:sz w:val="18"/>
          <w:szCs w:val="18"/>
          <w:u w:val="single"/>
        </w:rPr>
        <w:t>id_departamento</w:t>
      </w:r>
      <w:r>
        <w:rPr>
          <w:sz w:val="18"/>
          <w:szCs w:val="18"/>
        </w:rPr>
        <w:t>, nombre)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Descripción de las columnas de las tablas: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 xml:space="preserve">id_empleado: entero, clave primaria de la tabla, autoincrementado. 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nombre: varchar(70), campo único, en ambas tablas.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sueldo: Entero. Es el sueldo bruto anual en euros.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fecha_nac: date, indica la fecha de nacimiento del empleado (optativo).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 xml:space="preserve">id_departamento: int, clave ajena de la tabla Empleados y primaria en la tabla departamentos.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 se elimina el departamento de un empleado existente, se pondrá a nulo el id_departamento de dicho empleado, si se actualiza todos los empleados pertenecientes a dicho departamento actualizarán su id_departamento.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 utilizará el motor de almacenamiento innodb.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Realiza las siguientes sentencias de SQL para una base de datos: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2.1.- Creación de las tablas ‘Empleados’, ‘Departamentos’ con todas las restricciones especificadas.  Codificar un fichero </w:t>
      </w:r>
      <w:r>
        <w:rPr>
          <w:b/>
          <w:sz w:val="18"/>
          <w:szCs w:val="18"/>
        </w:rPr>
        <w:t>BDEmpleados.sql</w:t>
      </w:r>
      <w:r>
        <w:rPr>
          <w:sz w:val="18"/>
          <w:szCs w:val="18"/>
        </w:rPr>
        <w:t xml:space="preserve"> en donde se indicarán las sentencias necesarias para poner en funcionamiento la Base de Datos y poder realizar las consultas que se enumeran a continuación. Indicar cómo se ejecuta el cliente mysql desde un terminal y con qué comando se carga el fichero creado. (1,5 puntos) </w:t>
      </w:r>
      <w:r>
        <w:rPr>
          <w:b/>
          <w:sz w:val="18"/>
          <w:szCs w:val="18"/>
        </w:rPr>
        <w:t>=&gt;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2.2.- Realiza las siguientes </w:t>
      </w:r>
      <w:r>
        <w:rPr>
          <w:b/>
          <w:sz w:val="18"/>
          <w:szCs w:val="18"/>
        </w:rPr>
        <w:t>modificaciones</w:t>
      </w:r>
      <w:r>
        <w:rPr>
          <w:sz w:val="18"/>
          <w:szCs w:val="18"/>
        </w:rPr>
        <w:t xml:space="preserve"> en la tabla empleados (0,5 puntos):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Añadir un nuevo campo ‘puesto’ cadena de 30 que por defecto tenga el valor ‘nuevo’.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Modificar el campo sueldo para que sea  un número real de 8 dígitos en total con 2 decimales.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2.3- </w:t>
      </w:r>
      <w:r>
        <w:rPr>
          <w:b/>
          <w:sz w:val="18"/>
          <w:szCs w:val="18"/>
        </w:rPr>
        <w:t>Inserción de dos registro en cada tabla</w:t>
      </w:r>
      <w:r>
        <w:rPr>
          <w:sz w:val="18"/>
          <w:szCs w:val="18"/>
        </w:rPr>
        <w:t xml:space="preserve"> (Teniendo en cuenta las últimas modificaciones realizadas). (0,5 puntos)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APARTADO 3: REALIZA LAS SIGUIENTES SENTENCIAS:</w:t>
      </w:r>
    </w:p>
    <w:p>
      <w:pPr>
        <w:pStyle w:val="Normal"/>
        <w:rPr>
          <w:color w:val="CE181E"/>
          <w:sz w:val="18"/>
          <w:szCs w:val="18"/>
        </w:rPr>
      </w:pPr>
      <w:r>
        <w:rPr>
          <w:sz w:val="18"/>
          <w:szCs w:val="18"/>
        </w:rPr>
        <w:t>3.1.- Nombres de los departamentos sin empleados. (0,25 puntos)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UNA FUNCIÓN QUE VISUALICE  LOS Nombres de los departamentos sin empleados Y RETORNE CUÁNTOS HAY.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3.2.- Nombres de los empleados que contengan la letra A o la B (o las dos) ordenado por nombre. (0,25 puntos)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 xml:space="preserve">(*) HACER UN PROCEDIMIENTO QUE  VISUALICE Nombres de los empleados que contengan la letra A o la B (o las dos) ordenado por nombre.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sz w:val="18"/>
          <w:szCs w:val="18"/>
        </w:rPr>
        <w:t>3.3.- Nombres de los departamentos que  tengan empleados con sueldos menores de 15.000 euros. (0,3 puntos)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 xml:space="preserve">(*) HACER UNA FUNCIÓN QUE VISUALICE  LOS </w:t>
      </w:r>
      <w:r>
        <w:rPr>
          <w:color w:val="CE181E"/>
          <w:sz w:val="18"/>
          <w:szCs w:val="18"/>
        </w:rPr>
        <w:t xml:space="preserve">Nombres de los departamentos que  tengan empleados con sueldos menores de 15.000 </w:t>
      </w:r>
      <w:r>
        <w:rPr>
          <w:color w:val="CE181E"/>
          <w:sz w:val="18"/>
          <w:szCs w:val="18"/>
        </w:rPr>
        <w:t xml:space="preserve"> Y RETORNE CUÁNTOS HAY.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3.4.- Número de empleados por departamento, ordenado de mayor a menor (0,3 puntos)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UNA FUNCIÓN QUE VISUALICE  EL Número de empleados por departamento, ordenado de mayor a menor Y RETORNE EL TOTAL.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APARTADO 4: REALIZA LAS SIGUIENTES SENTENCIAS (0,4 Puntos cada una):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4.1.- Muestra los nombres de empleados y el nombre del departamento donde trabajan, para los empleados que cumplan al menos una de estas condiciones: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Año de nacimiento anterior a 1990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Sueldo superior a 20.000 euros. 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2.- Visualizar todos los empleados del departamento 'informatica' nacidos antes de 1980 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3.- Visualizar el nombre de los empleados y el nombre del departamento al que pertenecen los empleados con más de 60 años y que sean de los departamentos 1 al 5. </w:t>
      </w:r>
    </w:p>
    <w:p>
      <w:pPr>
        <w:pStyle w:val="Normal"/>
        <w:rPr>
          <w:color w:val="CE181E"/>
          <w:sz w:val="18"/>
          <w:szCs w:val="18"/>
        </w:rPr>
      </w:pPr>
      <w:bookmarkStart w:id="0" w:name="__DdeLink__65_1558099956"/>
      <w:bookmarkEnd w:id="0"/>
      <w:r>
        <w:rPr>
          <w:color w:val="CE181E"/>
          <w:sz w:val="18"/>
          <w:szCs w:val="18"/>
        </w:rPr>
        <w:t>(*) HACER UNA FUNCIÓN  QUE  VISUALICE … Y RETORNE CUÁNTOS EMPLEADOS HAN CUMPLIDO AMBAS CONDICIONES.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  <w:bookmarkStart w:id="1" w:name="__DdeLink__65_1558099956"/>
      <w:bookmarkStart w:id="2" w:name="__DdeLink__65_1558099956"/>
      <w:bookmarkEnd w:id="2"/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4.- Número de empleados por departamento y el nombre del departamento, pero sólo de aquellos departamentos que tengan más de 10 empleados.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5.- Por cada departamento, su nombre, número de empleados, sueldo medio, sueldo mínimo y sueldo máximo, ordenado de manera descendente por número de empleados. 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6.- Obtener el sueldo y el nombre del empleado con mayor sueldo.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7.- Visualizar el identificador de departamento, el nombre del mismo y el nombre de cada empleado, incluso de aquellos departamentos que no tengan empleados asignados.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8.-Crear una nueva tabla llamada jefes que contenga el nombre del empleado y el del departamento, pero sólo de los empleados que tengan un sueldo mayor a la media de todos los empleados.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9.- Actualiza el campo fecha_nacimiento a la actual para todos los empleados que tengan esa columna a NULL.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10.- Elimina de la tabla empleados todos los registros (empleados) del departamento cuyo nombre contiene ‘electro’.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 PROCEDIMIENTO QUE  VISUALICE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sz w:val="18"/>
          <w:szCs w:val="18"/>
        </w:rPr>
        <w:t>11.- Nombre/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del/</w:t>
      </w:r>
      <w:r>
        <w:rPr>
          <w:sz w:val="18"/>
          <w:szCs w:val="18"/>
        </w:rPr>
        <w:t>LOS</w:t>
      </w:r>
      <w:r>
        <w:rPr>
          <w:sz w:val="18"/>
          <w:szCs w:val="18"/>
        </w:rPr>
        <w:t xml:space="preserve"> empleado/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con el sueldo mayor del departamento  informatica.</w:t>
      </w:r>
    </w:p>
    <w:p>
      <w:pPr>
        <w:pStyle w:val="Normal"/>
        <w:rPr>
          <w:color w:val="CE181E"/>
          <w:sz w:val="18"/>
          <w:szCs w:val="18"/>
        </w:rPr>
      </w:pPr>
      <w:r>
        <w:rPr>
          <w:color w:val="CE181E"/>
          <w:sz w:val="18"/>
          <w:szCs w:val="18"/>
        </w:rPr>
        <w:t>(*) HACER UNA FUNCIÓN  QUE  VISUALICE … Y RETORNE CUÁNTOS EMPLEADOS HAY.</w:t>
      </w:r>
    </w:p>
    <w:p>
      <w:pPr>
        <w:pStyle w:val="Normal"/>
        <w:spacing w:before="0" w:after="20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footerReference w:type="default" r:id="rId2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37425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68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de78b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e78b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sz w:val="1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sz w:val="1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semiHidden/>
    <w:unhideWhenUsed/>
    <w:rsid w:val="00de78b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e78b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68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3</Pages>
  <Words>737</Words>
  <Characters>3933</Characters>
  <CharactersWithSpaces>4649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2019-03-26T09:23:00Z</dcterms:created>
  <dc:creator>profesor</dc:creator>
  <dc:description/>
  <dc:language>es-ES</dc:language>
  <cp:lastModifiedBy/>
  <cp:lastPrinted>2019-03-26T09:42:00Z</cp:lastPrinted>
  <dcterms:modified xsi:type="dcterms:W3CDTF">2019-04-11T11:10:54Z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