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NewCenturySchlbk-Bold"/>
          <w:b/>
          <w:b/>
          <w:bCs/>
          <w:sz w:val="24"/>
          <w:szCs w:val="24"/>
        </w:rPr>
      </w:pPr>
      <w:r>
        <w:rPr>
          <w:rFonts w:cs="NewCenturySchlbk-Bold"/>
          <w:b/>
          <w:bCs/>
          <w:sz w:val="24"/>
          <w:szCs w:val="24"/>
        </w:rPr>
        <w:t>HOJA DE EJERCICIOS TEMA1: SISTEMAS DE ALMACENAMIENTO DE LA INFORMACIÓN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NewCenturySchlbk-Bold"/>
          <w:b/>
          <w:b/>
          <w:bCs/>
          <w:sz w:val="24"/>
          <w:szCs w:val="24"/>
        </w:rPr>
      </w:pPr>
      <w:r>
        <w:rPr>
          <w:rFonts w:cs="NewCenturySchlbk-Bold"/>
          <w:b/>
          <w:bCs/>
          <w:sz w:val="24"/>
          <w:szCs w:val="24"/>
        </w:rPr>
        <w:t>1.- Investigue y explique con sus palabras en qué consiste el método de búsqueda binaria en ficheros.</w:t>
      </w:r>
    </w:p>
    <w:p>
      <w:pPr>
        <w:pStyle w:val="Normal"/>
        <w:spacing w:lineRule="auto" w:line="240" w:before="0" w:after="0"/>
        <w:jc w:val="both"/>
        <w:rPr>
          <w:rFonts w:eastAsia="Times New Roman" w:cs="Arial"/>
          <w:color w:val="FF0000"/>
          <w:sz w:val="24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2. Realice un ejemplo de búsqueda secuencial y binaria suponiendo que tiene que acceder a un valor dentro de un conjunto ordenado de valores. Compute y compare el número de lecturas en ambos procesos para dos valores de búsqueda.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NewCenturySchlbk-Roman"/>
          <w:color w:val="000000"/>
          <w:sz w:val="24"/>
          <w:szCs w:val="24"/>
        </w:rPr>
        <w:t>Por ejemplo, si tenemos el siguiente conjunto de números: 2, 5, 6, 9, 23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000000"/>
          <w:sz w:val="24"/>
          <w:szCs w:val="24"/>
        </w:rPr>
      </w:pPr>
      <w:r>
        <w:rPr>
          <w:rFonts w:cs="NewCenturySchlbk-Roman"/>
          <w:color w:val="000000"/>
          <w:sz w:val="24"/>
          <w:szCs w:val="24"/>
        </w:rPr>
      </w:r>
    </w:p>
    <w:tbl>
      <w:tblPr>
        <w:tblStyle w:val="Tablaconcuadrcula"/>
        <w:tblW w:w="29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5"/>
        <w:gridCol w:w="566"/>
        <w:gridCol w:w="567"/>
        <w:gridCol w:w="567"/>
        <w:gridCol w:w="568"/>
      </w:tblGrid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23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NewCenturySchlbk-Roman"/>
          <w:color w:val="000000"/>
          <w:sz w:val="24"/>
          <w:szCs w:val="24"/>
        </w:rPr>
      </w:pPr>
      <w:r>
        <w:rPr>
          <w:rFonts w:cs="NewCenturySchlbk-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000000"/>
          <w:sz w:val="24"/>
          <w:szCs w:val="24"/>
        </w:rPr>
      </w:pPr>
      <w:r>
        <w:rPr>
          <w:rFonts w:cs="NewCenturySchlbk-Roman"/>
          <w:color w:val="000000"/>
          <w:sz w:val="24"/>
          <w:szCs w:val="24"/>
        </w:rPr>
        <w:t xml:space="preserve">Una búsqueda secuencial del número 9 tendría  </w:t>
      </w:r>
      <w:r>
        <w:rPr>
          <w:rFonts w:cs="NewCenturySchlbk-Roman"/>
          <w:color w:val="000000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4    </w:t>
      </w:r>
      <w:r>
        <w:rPr>
          <w:rFonts w:cs="NewCenturySchlbk-Roman"/>
          <w:color w:val="000000"/>
          <w:sz w:val="24"/>
          <w:szCs w:val="24"/>
        </w:rPr>
        <w:t>accesos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000000"/>
          <w:sz w:val="24"/>
          <w:szCs w:val="24"/>
        </w:rPr>
        <w:t xml:space="preserve">Mientras que una dicotómica del mismo número tendría </w:t>
      </w:r>
      <w:r>
        <w:rPr>
          <w:rFonts w:cs="NewCenturySchlbk-Roman"/>
          <w:color w:val="000000"/>
          <w:sz w:val="24"/>
          <w:szCs w:val="24"/>
          <w:bdr w:val="single" w:sz="4" w:space="0" w:color="00000A"/>
        </w:rPr>
        <w:t xml:space="preserve"> 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>2</w:t>
      </w:r>
      <w:r>
        <w:rPr>
          <w:rFonts w:cs="NewCenturySchlbk-Roman"/>
          <w:color w:val="000000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  </w:t>
      </w:r>
      <w:r>
        <w:rPr>
          <w:rFonts w:cs="NewCenturySchlbk-Roman"/>
          <w:color w:val="FF0000"/>
          <w:sz w:val="24"/>
          <w:szCs w:val="24"/>
        </w:rPr>
        <w:t xml:space="preserve"> </w:t>
      </w:r>
      <w:r>
        <w:rPr>
          <w:rFonts w:cs="NewCenturySchlbk-Roman"/>
          <w:color w:val="000000"/>
          <w:sz w:val="24"/>
          <w:szCs w:val="24"/>
        </w:rPr>
        <w:t xml:space="preserve"> accesos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Roman"/>
          <w:sz w:val="24"/>
          <w:szCs w:val="24"/>
        </w:rPr>
      </w:pPr>
      <w:r>
        <w:rPr>
          <w:rFonts w:cs="NewCenturySchlbk-Roman"/>
          <w:sz w:val="24"/>
          <w:szCs w:val="24"/>
        </w:rPr>
        <w:t xml:space="preserve">Se trata de simular un </w:t>
      </w:r>
      <w:r>
        <w:rPr>
          <w:rFonts w:cs="NewCenturySchlbk-Italic"/>
          <w:i/>
          <w:iCs/>
          <w:sz w:val="24"/>
          <w:szCs w:val="24"/>
        </w:rPr>
        <w:t xml:space="preserve">array </w:t>
      </w:r>
      <w:r>
        <w:rPr>
          <w:rFonts w:cs="NewCenturySchlbk-Roman"/>
          <w:sz w:val="24"/>
          <w:szCs w:val="24"/>
        </w:rPr>
        <w:t>o conjunto de valores ordenados, por ejemplo 2, 5, 6,8, 12,13,15,17,19,23,30,32,34,36,38,44,45,47,49,50.</w:t>
      </w:r>
    </w:p>
    <w:p>
      <w:pPr>
        <w:pStyle w:val="Normal"/>
        <w:spacing w:lineRule="auto" w:line="240" w:before="0" w:after="0"/>
        <w:jc w:val="both"/>
        <w:rPr>
          <w:rFonts w:cs="NewCenturySchlbk-Roman"/>
          <w:sz w:val="24"/>
          <w:szCs w:val="24"/>
        </w:rPr>
      </w:pPr>
      <w:r>
        <w:rPr>
          <w:rFonts w:cs="NewCenturySchlbk-Roman"/>
          <w:sz w:val="24"/>
          <w:szCs w:val="24"/>
        </w:rPr>
      </w:r>
    </w:p>
    <w:tbl>
      <w:tblPr>
        <w:tblStyle w:val="Tablaconcuadrcula"/>
        <w:tblW w:w="87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9"/>
        <w:gridCol w:w="340"/>
        <w:gridCol w:w="340"/>
        <w:gridCol w:w="340"/>
        <w:gridCol w:w="460"/>
        <w:gridCol w:w="459"/>
        <w:gridCol w:w="460"/>
        <w:gridCol w:w="459"/>
        <w:gridCol w:w="459"/>
        <w:gridCol w:w="460"/>
        <w:gridCol w:w="459"/>
        <w:gridCol w:w="459"/>
        <w:gridCol w:w="460"/>
        <w:gridCol w:w="459"/>
        <w:gridCol w:w="460"/>
        <w:gridCol w:w="459"/>
        <w:gridCol w:w="459"/>
        <w:gridCol w:w="460"/>
        <w:gridCol w:w="459"/>
        <w:gridCol w:w="465"/>
      </w:tblGrid>
      <w:tr>
        <w:trPr/>
        <w:tc>
          <w:tcPr>
            <w:tcW w:w="3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0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2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3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4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6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7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9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10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11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12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13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14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15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16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17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18</w:t>
            </w:r>
          </w:p>
        </w:tc>
        <w:tc>
          <w:tcPr>
            <w:tcW w:w="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19</w:t>
            </w:r>
          </w:p>
        </w:tc>
      </w:tr>
      <w:tr>
        <w:trPr/>
        <w:tc>
          <w:tcPr>
            <w:tcW w:w="3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2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12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13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15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17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19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23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30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32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34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36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38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44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45</w:t>
            </w:r>
          </w:p>
        </w:tc>
        <w:tc>
          <w:tcPr>
            <w:tcW w:w="4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47</w:t>
            </w:r>
          </w:p>
        </w:tc>
        <w:tc>
          <w:tcPr>
            <w:tcW w:w="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49</w:t>
            </w:r>
          </w:p>
        </w:tc>
        <w:tc>
          <w:tcPr>
            <w:tcW w:w="4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sz w:val="24"/>
                <w:szCs w:val="24"/>
              </w:rPr>
            </w:pPr>
            <w:r>
              <w:rPr>
                <w:rFonts w:cs="NewCenturySchlbk-Roman"/>
                <w:sz w:val="24"/>
                <w:szCs w:val="24"/>
              </w:rPr>
              <w:t>50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NewCenturySchlbk-Roman"/>
          <w:sz w:val="24"/>
          <w:szCs w:val="24"/>
        </w:rPr>
        <w:t xml:space="preserve">Una búsqueda binaria de, por ejemplo, el 29 requeriría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   </w:t>
      </w:r>
      <w:r>
        <w:rPr>
          <w:rFonts w:cs="NewCenturySchlbk-Roman"/>
          <w:sz w:val="24"/>
          <w:szCs w:val="24"/>
        </w:rPr>
        <w:t xml:space="preserve">  lecturas mientras que una secuencial requeriría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 </w:t>
      </w:r>
      <w:r>
        <w:rPr>
          <w:rFonts w:cs="NewCenturySchlbk-Roman"/>
          <w:sz w:val="24"/>
          <w:szCs w:val="24"/>
        </w:rPr>
        <w:t xml:space="preserve"> .</w:t>
      </w:r>
    </w:p>
    <w:p>
      <w:pPr>
        <w:pStyle w:val="Normal"/>
        <w:spacing w:lineRule="auto" w:line="240" w:before="0" w:after="0"/>
        <w:jc w:val="both"/>
        <w:rPr>
          <w:rFonts w:cs="NewCenturySchlbk-Roman"/>
          <w:sz w:val="24"/>
          <w:szCs w:val="24"/>
        </w:rPr>
      </w:pPr>
      <w:r>
        <w:rPr>
          <w:rFonts w:cs="NewCenturySchlbk-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NewCenturySchlbk-Roman"/>
          <w:sz w:val="24"/>
          <w:szCs w:val="24"/>
        </w:rPr>
        <w:t xml:space="preserve">Una búsqueda binaria de, por ejemplo, el 12 requeriría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sz w:val="24"/>
          <w:szCs w:val="24"/>
        </w:rPr>
        <w:t xml:space="preserve">  lecturas mientras que una secuencial requeriría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  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sz w:val="24"/>
          <w:szCs w:val="24"/>
        </w:rPr>
        <w:t xml:space="preserve"> .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FF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000000"/>
          <w:sz w:val="24"/>
          <w:szCs w:val="24"/>
        </w:rPr>
      </w:pPr>
      <w:r>
        <w:rPr>
          <w:rFonts w:cs="NewCenturySchlbk-Roman"/>
          <w:color w:val="000000"/>
          <w:sz w:val="24"/>
          <w:szCs w:val="24"/>
        </w:rPr>
        <w:t>Por ejemplo, si tenemos el siguiente conjunto de números: 2, 5, 6, 9, 23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000000"/>
          <w:sz w:val="24"/>
          <w:szCs w:val="24"/>
        </w:rPr>
      </w:pPr>
      <w:r>
        <w:rPr>
          <w:rFonts w:cs="NewCenturySchlbk-Roman"/>
          <w:color w:val="000000"/>
          <w:sz w:val="24"/>
          <w:szCs w:val="24"/>
        </w:rPr>
      </w:r>
    </w:p>
    <w:tbl>
      <w:tblPr>
        <w:tblStyle w:val="Tablaconcuadrcula"/>
        <w:tblW w:w="29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5"/>
        <w:gridCol w:w="566"/>
        <w:gridCol w:w="567"/>
        <w:gridCol w:w="567"/>
        <w:gridCol w:w="568"/>
      </w:tblGrid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NewCenturySchlbk-Roman"/>
                <w:color w:val="000000"/>
                <w:sz w:val="24"/>
                <w:szCs w:val="24"/>
              </w:rPr>
            </w:pPr>
            <w:r>
              <w:rPr>
                <w:rFonts w:cs="NewCenturySchlbk-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NewCenturySchlbk-Roman"/>
                <w:color w:val="000000"/>
                <w:sz w:val="24"/>
                <w:szCs w:val="24"/>
              </w:rPr>
              <w:t>23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NewCenturySchlbk-Roman"/>
          <w:color w:val="000000"/>
          <w:sz w:val="24"/>
          <w:szCs w:val="24"/>
        </w:rPr>
      </w:pPr>
      <w:r>
        <w:rPr>
          <w:rFonts w:cs="NewCenturySchlbk-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NewCenturySchlbk-Roman"/>
          <w:color w:val="000000"/>
          <w:sz w:val="24"/>
          <w:szCs w:val="24"/>
        </w:rPr>
        <w:t xml:space="preserve">Una búsqueda secuencial del número 9 tendría  </w:t>
      </w:r>
      <w:r>
        <w:rPr>
          <w:rFonts w:cs="NewCenturySchlbk-Roman"/>
          <w:color w:val="000000"/>
          <w:sz w:val="24"/>
          <w:szCs w:val="24"/>
          <w:bdr w:val="single" w:sz="4" w:space="0" w:color="00000A"/>
        </w:rPr>
        <w:t xml:space="preserve">  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  </w:t>
      </w:r>
      <w:r>
        <w:rPr>
          <w:rFonts w:cs="NewCenturySchlbk-Roman"/>
          <w:color w:val="000000"/>
          <w:sz w:val="24"/>
          <w:szCs w:val="24"/>
        </w:rPr>
        <w:t>accesos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000000"/>
          <w:sz w:val="24"/>
          <w:szCs w:val="24"/>
        </w:rPr>
        <w:t xml:space="preserve">Mientras que una dicotómica del mismo número tendría </w:t>
      </w:r>
      <w:r>
        <w:rPr>
          <w:rFonts w:cs="NewCenturySchlbk-Roman"/>
          <w:color w:val="000000"/>
          <w:sz w:val="24"/>
          <w:szCs w:val="24"/>
          <w:bdr w:val="single" w:sz="4" w:space="0" w:color="00000A"/>
        </w:rPr>
        <w:t xml:space="preserve">  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  </w:t>
      </w:r>
      <w:r>
        <w:rPr>
          <w:rFonts w:cs="NewCenturySchlbk-Roman"/>
          <w:color w:val="FF0000"/>
          <w:sz w:val="24"/>
          <w:szCs w:val="24"/>
        </w:rPr>
        <w:t xml:space="preserve"> </w:t>
      </w:r>
      <w:r>
        <w:rPr>
          <w:rFonts w:cs="NewCenturySchlbk-Roman"/>
          <w:color w:val="000000"/>
          <w:sz w:val="24"/>
          <w:szCs w:val="24"/>
        </w:rPr>
        <w:t xml:space="preserve"> accesos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NewCenturySchlbk-Roman"/>
          <w:sz w:val="24"/>
          <w:szCs w:val="24"/>
        </w:rPr>
        <w:t xml:space="preserve">Una búsqueda binaria de, por ejemplo, el 12 requeriría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sz w:val="24"/>
          <w:szCs w:val="24"/>
        </w:rPr>
        <w:t xml:space="preserve">  lecturas mientras que una secuencial requeriría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color w:val="FF0000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sz w:val="24"/>
          <w:szCs w:val="24"/>
          <w:bdr w:val="single" w:sz="4" w:space="0" w:color="00000A"/>
        </w:rPr>
        <w:t xml:space="preserve"> </w:t>
      </w:r>
      <w:r>
        <w:rPr>
          <w:rFonts w:cs="NewCenturySchlbk-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3. ¿Cuántos índices primarios y de agrupamiento puede tener un fichero ordenado?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 xml:space="preserve">4. Comente ventajas e inconvenientes respecto a la actualización de datos en ficheros con organización tipo </w:t>
      </w:r>
      <w:r>
        <w:rPr>
          <w:rFonts w:cs="NewCenturySchlbk-Italic"/>
          <w:i/>
          <w:iCs/>
          <w:color w:val="000000"/>
          <w:sz w:val="24"/>
          <w:szCs w:val="24"/>
        </w:rPr>
        <w:t>hash</w:t>
      </w:r>
      <w:r>
        <w:rPr>
          <w:rFonts w:cs="NewCenturySchlbk-Bold"/>
          <w:b/>
          <w:bCs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 xml:space="preserve">5. Si tenemos un archivo de datos de 2.000 jugadores con tamaño fijo de 80 </w:t>
      </w:r>
      <w:r>
        <w:rPr>
          <w:rFonts w:cs="NewCenturySchlbk-Italic"/>
          <w:i/>
          <w:iCs/>
          <w:color w:val="000000"/>
          <w:sz w:val="24"/>
          <w:szCs w:val="24"/>
        </w:rPr>
        <w:t xml:space="preserve">bytes </w:t>
      </w:r>
      <w:r>
        <w:rPr>
          <w:rFonts w:cs="NewCenturySchlbk-Bold"/>
          <w:b/>
          <w:bCs/>
          <w:color w:val="000000"/>
          <w:sz w:val="24"/>
          <w:szCs w:val="24"/>
        </w:rPr>
        <w:t xml:space="preserve">y un disco de tamaño de bloque igual a 1.024 </w:t>
      </w:r>
      <w:r>
        <w:rPr>
          <w:rFonts w:cs="NewCenturySchlbk-Italic"/>
          <w:i/>
          <w:iCs/>
          <w:color w:val="000000"/>
          <w:sz w:val="24"/>
          <w:szCs w:val="24"/>
        </w:rPr>
        <w:t>bytes</w:t>
      </w:r>
      <w:r>
        <w:rPr>
          <w:rFonts w:cs="NewCenturySchlbk-Bold"/>
          <w:b/>
          <w:bCs/>
          <w:color w:val="000000"/>
          <w:sz w:val="24"/>
          <w:szCs w:val="24"/>
        </w:rPr>
        <w:t>, determine el número de bloques requerido y el coste de una búsqueda binaria en cuanto a número necesario de accesos a bloques para encontrar un registro de datos.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Verdana"/>
          <w:color w:val="000000"/>
          <w:sz w:val="24"/>
          <w:szCs w:val="24"/>
        </w:rPr>
      </w:pPr>
      <w:r>
        <w:rPr>
          <w:rFonts w:cs="Verdan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 xml:space="preserve">6. Averigüe y explique el significado del término ACID </w:t>
      </w:r>
      <w:r>
        <w:rPr>
          <w:rFonts w:cs="NewCenturySchlbk-Italic"/>
          <w:i/>
          <w:iCs/>
          <w:color w:val="000000"/>
          <w:sz w:val="24"/>
          <w:szCs w:val="24"/>
        </w:rPr>
        <w:t xml:space="preserve">compliant </w:t>
      </w:r>
      <w:r>
        <w:rPr>
          <w:rFonts w:cs="NewCenturySchlbk-Bold"/>
          <w:b/>
          <w:bCs/>
          <w:color w:val="000000"/>
          <w:sz w:val="24"/>
          <w:szCs w:val="24"/>
        </w:rPr>
        <w:t>en el contexto de los sistemas gestores de bases de datos.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7. ¿Qué se entiende por diseño físico de una base de datos? ¿Qué usuarios son los responsables del mismo?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Verdan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8. Investigue sobre SGBD, comerciales o libres.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NewCenturySchlbk-Bold"/>
          <w:b/>
          <w:bCs/>
          <w:color w:val="000000"/>
          <w:sz w:val="24"/>
          <w:szCs w:val="24"/>
        </w:rPr>
        <w:t>9. ¿Cuál es el principal problema que tiene la replicación de datos?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hd w:val="clear" w:color="auto" w:fill="FFFFFF"/>
        <w:spacing w:lineRule="atLeast" w:line="269" w:before="120" w:after="120"/>
        <w:jc w:val="both"/>
        <w:rPr>
          <w:rFonts w:eastAsia="Times New Roman" w:cs="Arial"/>
          <w:color w:val="FF0000"/>
          <w:sz w:val="24"/>
          <w:szCs w:val="24"/>
          <w:lang w:eastAsia="es-ES"/>
        </w:rPr>
      </w:pPr>
      <w:r>
        <w:rPr>
          <w:rFonts w:cs="NewCenturySchlbk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10. ¿Qué es un sistema de información?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11. Indique al menos tres ventajas e inconvenientes de usar bases de datos frente a los tradicionales sistemas de ficheros.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pacing w:lineRule="auto" w:line="240" w:before="0" w:after="0"/>
        <w:jc w:val="both"/>
        <w:rPr>
          <w:rFonts w:cs="NewCenturySchlbk-Roman"/>
          <w:b/>
          <w:b/>
          <w:bCs/>
          <w:color w:val="FF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NewCenturySchlbk-Bold"/>
          <w:b/>
          <w:bCs/>
          <w:color w:val="000000"/>
          <w:sz w:val="24"/>
          <w:szCs w:val="24"/>
        </w:rPr>
        <w:t>12. ¿Para qué sirve un disparador en un SGBD?</w:t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Solución: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NewCenturySchlbk-Bold"/>
          <w:b/>
          <w:b/>
          <w:bCs/>
          <w:color w:val="000000"/>
          <w:sz w:val="24"/>
          <w:szCs w:val="24"/>
        </w:rPr>
      </w:pPr>
      <w:r>
        <w:rPr>
          <w:rFonts w:cs="NewCenturySchlbk-Bold"/>
          <w:b/>
          <w:bCs/>
          <w:color w:val="000000"/>
          <w:sz w:val="24"/>
          <w:szCs w:val="24"/>
        </w:rPr>
        <w:t>13. Explique con sus palabras qué es el diccionario de datos en un SGBD.</w:t>
      </w:r>
    </w:p>
    <w:p>
      <w:pPr>
        <w:pStyle w:val="Normal"/>
        <w:spacing w:lineRule="auto" w:line="240" w:before="0" w:after="0"/>
        <w:jc w:val="both"/>
        <w:rPr>
          <w:rFonts w:cs="NewCenturySchlbk-Roman"/>
          <w:color w:val="FF0000"/>
          <w:sz w:val="24"/>
          <w:szCs w:val="24"/>
        </w:rPr>
      </w:pPr>
      <w:r>
        <w:rPr>
          <w:rFonts w:cs="NewCenturySchlbk-Roman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NewCenturySchlbk-Bold"/>
          <w:b/>
          <w:bCs/>
          <w:color w:val="000000"/>
          <w:sz w:val="24"/>
          <w:szCs w:val="24"/>
        </w:rPr>
        <w:t xml:space="preserve">14. Cómo funciona una base de datos como la de </w:t>
      </w:r>
      <w:r>
        <w:rPr>
          <w:rFonts w:cs="NewCenturySchlbk-Italic"/>
          <w:b/>
          <w:bCs/>
          <w:i/>
          <w:iCs/>
          <w:color w:val="000000"/>
          <w:sz w:val="24"/>
          <w:szCs w:val="24"/>
        </w:rPr>
        <w:t>facebook</w:t>
      </w:r>
      <w:r>
        <w:rPr>
          <w:rFonts w:cs="NewCenturySchlbk-Italic"/>
          <w:b/>
          <w:i/>
          <w:iCs/>
          <w:color w:val="000000"/>
          <w:sz w:val="24"/>
          <w:szCs w:val="24"/>
        </w:rPr>
        <w:t>?</w:t>
      </w:r>
      <w:r>
        <w:rPr>
          <w:rFonts w:cs="NewCenturySchlbk-Bold"/>
          <w:b/>
          <w:bCs/>
          <w:color w:val="000000"/>
          <w:sz w:val="24"/>
          <w:szCs w:val="24"/>
        </w:rPr>
        <w:t xml:space="preserve"> Solución: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939475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5e1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do2">
    <w:name w:val="Heading 2"/>
    <w:basedOn w:val="Normal"/>
    <w:link w:val="Ttulo2Car"/>
    <w:uiPriority w:val="9"/>
    <w:qFormat/>
    <w:rsid w:val="00575a7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11e05"/>
    <w:rPr/>
  </w:style>
  <w:style w:type="character" w:styleId="Grame" w:customStyle="1">
    <w:name w:val="grame"/>
    <w:basedOn w:val="DefaultParagraphFont"/>
    <w:qFormat/>
    <w:rsid w:val="00a11e05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75a7d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Mwheadline" w:customStyle="1">
    <w:name w:val="mw-headline"/>
    <w:basedOn w:val="DefaultParagraphFont"/>
    <w:qFormat/>
    <w:rsid w:val="00575a7d"/>
    <w:rPr/>
  </w:style>
  <w:style w:type="character" w:styleId="Mweditsection" w:customStyle="1">
    <w:name w:val="mw-editsection"/>
    <w:basedOn w:val="DefaultParagraphFont"/>
    <w:qFormat/>
    <w:rsid w:val="00575a7d"/>
    <w:rPr/>
  </w:style>
  <w:style w:type="character" w:styleId="Mweditsectionbracket" w:customStyle="1">
    <w:name w:val="mw-editsection-bracket"/>
    <w:basedOn w:val="DefaultParagraphFont"/>
    <w:qFormat/>
    <w:rsid w:val="00575a7d"/>
    <w:rPr/>
  </w:style>
  <w:style w:type="character" w:styleId="EnlacedeInternet">
    <w:name w:val="Enlace de Internet"/>
    <w:basedOn w:val="DefaultParagraphFont"/>
    <w:uiPriority w:val="99"/>
    <w:semiHidden/>
    <w:unhideWhenUsed/>
    <w:rsid w:val="00575a7d"/>
    <w:rPr>
      <w:color w:val="0000FF"/>
      <w:u w:val="single"/>
    </w:rPr>
  </w:style>
  <w:style w:type="character" w:styleId="Destacado">
    <w:name w:val="Destacado"/>
    <w:basedOn w:val="DefaultParagraphFont"/>
    <w:uiPriority w:val="20"/>
    <w:qFormat/>
    <w:rsid w:val="001349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13491e"/>
    <w:rPr>
      <w:rFonts w:ascii="Courier New" w:hAnsi="Courier New" w:eastAsia="Times New Roman" w:cs="Courier New"/>
      <w:sz w:val="20"/>
      <w:szCs w:val="20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d30f2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30f26"/>
    <w:rPr/>
  </w:style>
  <w:style w:type="character" w:styleId="Strong">
    <w:name w:val="Strong"/>
    <w:basedOn w:val="DefaultParagraphFont"/>
    <w:uiPriority w:val="22"/>
    <w:qFormat/>
    <w:rsid w:val="00775862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4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554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75a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Encabezamiento">
    <w:name w:val="Header"/>
    <w:basedOn w:val="Normal"/>
    <w:link w:val="EncabezadoCar"/>
    <w:uiPriority w:val="99"/>
    <w:semiHidden/>
    <w:unhideWhenUsed/>
    <w:rsid w:val="00d30f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30f2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Western" w:customStyle="1">
    <w:name w:val="western"/>
    <w:basedOn w:val="Normal"/>
    <w:qFormat/>
    <w:rsid w:val="00775862"/>
    <w:pPr>
      <w:spacing w:lineRule="auto" w:line="240" w:beforeAutospacing="1" w:afterAutospacing="1"/>
    </w:pPr>
    <w:rPr>
      <w:rFonts w:ascii="Arial" w:hAnsi="Arial" w:eastAsia="Times New Roman" w:cs="Arial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32b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2</Pages>
  <Words>471</Words>
  <Characters>2197</Characters>
  <CharactersWithSpaces>2660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2017-10-08T17:32:00Z</dcterms:created>
  <dc:creator>maite</dc:creator>
  <dc:description/>
  <dc:language>es-ES</dc:language>
  <cp:lastModifiedBy/>
  <cp:lastPrinted>2015-10-23T17:00:00Z</cp:lastPrinted>
  <dcterms:modified xsi:type="dcterms:W3CDTF">2018-09-16T21:00:08Z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