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7106A" w14:textId="30C563BA" w:rsidR="00CC4ECA" w:rsidRPr="00094A98" w:rsidRDefault="003C1E23" w:rsidP="00094A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LING 570 – HW9</w:t>
      </w:r>
    </w:p>
    <w:p w14:paraId="5A86BB20" w14:textId="77777777" w:rsidR="00094A98" w:rsidRDefault="00094A98" w:rsidP="00094A98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05CFAFFC" w14:textId="1F8FA3E6" w:rsidR="004939A1" w:rsidRPr="00094A98" w:rsidRDefault="003C1E23" w:rsidP="00094A98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Q2</w:t>
      </w:r>
    </w:p>
    <w:p w14:paraId="1B5537C1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900"/>
        <w:gridCol w:w="1800"/>
        <w:gridCol w:w="1647"/>
        <w:gridCol w:w="873"/>
        <w:gridCol w:w="900"/>
        <w:gridCol w:w="1818"/>
      </w:tblGrid>
      <w:tr w:rsidR="003C1E23" w14:paraId="36C9AED6" w14:textId="77777777" w:rsidTr="00746A84">
        <w:tc>
          <w:tcPr>
            <w:tcW w:w="738" w:type="dxa"/>
          </w:tcPr>
          <w:p w14:paraId="457BAEEB" w14:textId="48FD9B3B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900" w:type="dxa"/>
          </w:tcPr>
          <w:p w14:paraId="34F24736" w14:textId="44390E0F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thres</w:t>
            </w:r>
            <w:proofErr w:type="spellEnd"/>
          </w:p>
        </w:tc>
        <w:tc>
          <w:tcPr>
            <w:tcW w:w="900" w:type="dxa"/>
          </w:tcPr>
          <w:p w14:paraId="4DA2B44A" w14:textId="5BDD374E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thres</w:t>
            </w:r>
            <w:proofErr w:type="spellEnd"/>
          </w:p>
        </w:tc>
        <w:tc>
          <w:tcPr>
            <w:tcW w:w="1800" w:type="dxa"/>
          </w:tcPr>
          <w:p w14:paraId="75EB5445" w14:textId="509F8DB7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accuracy</w:t>
            </w:r>
          </w:p>
        </w:tc>
        <w:tc>
          <w:tcPr>
            <w:tcW w:w="1647" w:type="dxa"/>
          </w:tcPr>
          <w:p w14:paraId="600CCFA7" w14:textId="140C9248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accuracy</w:t>
            </w:r>
          </w:p>
        </w:tc>
        <w:tc>
          <w:tcPr>
            <w:tcW w:w="873" w:type="dxa"/>
          </w:tcPr>
          <w:p w14:paraId="66872BC8" w14:textId="41547DBE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feats</w:t>
            </w:r>
          </w:p>
        </w:tc>
        <w:tc>
          <w:tcPr>
            <w:tcW w:w="900" w:type="dxa"/>
          </w:tcPr>
          <w:p w14:paraId="6AA789FF" w14:textId="6168B498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kept feats</w:t>
            </w:r>
          </w:p>
        </w:tc>
        <w:tc>
          <w:tcPr>
            <w:tcW w:w="1818" w:type="dxa"/>
          </w:tcPr>
          <w:p w14:paraId="3865DC85" w14:textId="08E50B81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time</w:t>
            </w:r>
          </w:p>
        </w:tc>
      </w:tr>
      <w:tr w:rsidR="003C1E23" w14:paraId="03555675" w14:textId="77777777" w:rsidTr="00746A84">
        <w:tc>
          <w:tcPr>
            <w:tcW w:w="738" w:type="dxa"/>
          </w:tcPr>
          <w:p w14:paraId="72451D62" w14:textId="55F716FF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1_1</w:t>
            </w:r>
          </w:p>
        </w:tc>
        <w:tc>
          <w:tcPr>
            <w:tcW w:w="900" w:type="dxa"/>
          </w:tcPr>
          <w:p w14:paraId="60852A0B" w14:textId="7947FBB8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FAAC1FB" w14:textId="4D96D139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04E0C029" w14:textId="1C141E28" w:rsidR="003C1E23" w:rsidRDefault="004779E5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0.98728</w:t>
            </w:r>
          </w:p>
        </w:tc>
        <w:tc>
          <w:tcPr>
            <w:tcW w:w="1647" w:type="dxa"/>
          </w:tcPr>
          <w:p w14:paraId="3D388FAE" w14:textId="46EEC6A3" w:rsidR="004779E5" w:rsidRDefault="004779E5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0.83544</w:t>
            </w:r>
          </w:p>
        </w:tc>
        <w:tc>
          <w:tcPr>
            <w:tcW w:w="873" w:type="dxa"/>
          </w:tcPr>
          <w:p w14:paraId="3DECD530" w14:textId="37330A14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39380</w:t>
            </w:r>
          </w:p>
        </w:tc>
        <w:tc>
          <w:tcPr>
            <w:tcW w:w="900" w:type="dxa"/>
          </w:tcPr>
          <w:p w14:paraId="41BB5726" w14:textId="3C1671F7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39380</w:t>
            </w:r>
          </w:p>
        </w:tc>
        <w:tc>
          <w:tcPr>
            <w:tcW w:w="1818" w:type="dxa"/>
          </w:tcPr>
          <w:p w14:paraId="4B0B15EF" w14:textId="36A39693" w:rsidR="003C1E23" w:rsidRDefault="00746A84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570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5AF8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77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570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5AF8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</w:tr>
      <w:tr w:rsidR="003C1E23" w14:paraId="1304AA90" w14:textId="77777777" w:rsidTr="00746A84">
        <w:tc>
          <w:tcPr>
            <w:tcW w:w="738" w:type="dxa"/>
          </w:tcPr>
          <w:p w14:paraId="7BE277CE" w14:textId="033A2B41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1_3</w:t>
            </w:r>
          </w:p>
        </w:tc>
        <w:tc>
          <w:tcPr>
            <w:tcW w:w="900" w:type="dxa"/>
          </w:tcPr>
          <w:p w14:paraId="3A1B079C" w14:textId="5990AC2A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39FFBA1F" w14:textId="2DE54F00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229417EC" w14:textId="12177855" w:rsidR="003C1E23" w:rsidRDefault="00136249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0.97331</w:t>
            </w:r>
          </w:p>
        </w:tc>
        <w:tc>
          <w:tcPr>
            <w:tcW w:w="1647" w:type="dxa"/>
          </w:tcPr>
          <w:p w14:paraId="2666785A" w14:textId="60FE2D29" w:rsidR="00136249" w:rsidRDefault="004779E5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  <w:r w:rsidR="00136249">
              <w:rPr>
                <w:rFonts w:ascii="Times New Roman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873" w:type="dxa"/>
          </w:tcPr>
          <w:p w14:paraId="4423D057" w14:textId="441EDC42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39380</w:t>
            </w:r>
          </w:p>
        </w:tc>
        <w:tc>
          <w:tcPr>
            <w:tcW w:w="900" w:type="dxa"/>
          </w:tcPr>
          <w:p w14:paraId="2CFC6390" w14:textId="6EF4AD69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12191</w:t>
            </w:r>
          </w:p>
        </w:tc>
        <w:tc>
          <w:tcPr>
            <w:tcW w:w="1818" w:type="dxa"/>
          </w:tcPr>
          <w:p w14:paraId="69844980" w14:textId="18BF9F3B" w:rsidR="003C1E23" w:rsidRDefault="004E201E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85AF8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  <w:r w:rsidR="00746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718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285AF8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3C1E23" w14:paraId="3F198191" w14:textId="77777777" w:rsidTr="00746A84">
        <w:tc>
          <w:tcPr>
            <w:tcW w:w="738" w:type="dxa"/>
          </w:tcPr>
          <w:p w14:paraId="351021D7" w14:textId="6999FE54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2_1</w:t>
            </w:r>
          </w:p>
        </w:tc>
        <w:tc>
          <w:tcPr>
            <w:tcW w:w="900" w:type="dxa"/>
          </w:tcPr>
          <w:p w14:paraId="46EF128A" w14:textId="1E29BDDF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5CA72560" w14:textId="51147DED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1351CDA3" w14:textId="602728EE" w:rsidR="003C1E23" w:rsidRDefault="00F25CAB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0.98883</w:t>
            </w:r>
          </w:p>
        </w:tc>
        <w:tc>
          <w:tcPr>
            <w:tcW w:w="1647" w:type="dxa"/>
          </w:tcPr>
          <w:p w14:paraId="444AA00F" w14:textId="595A2720" w:rsidR="003C1E23" w:rsidRDefault="00F25CAB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0.88322</w:t>
            </w:r>
          </w:p>
        </w:tc>
        <w:tc>
          <w:tcPr>
            <w:tcW w:w="873" w:type="dxa"/>
          </w:tcPr>
          <w:p w14:paraId="7DEB41FA" w14:textId="3BAD8264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44167</w:t>
            </w:r>
          </w:p>
        </w:tc>
        <w:tc>
          <w:tcPr>
            <w:tcW w:w="900" w:type="dxa"/>
          </w:tcPr>
          <w:p w14:paraId="454F0E8E" w14:textId="0A7009BA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44167</w:t>
            </w:r>
          </w:p>
        </w:tc>
        <w:tc>
          <w:tcPr>
            <w:tcW w:w="1818" w:type="dxa"/>
          </w:tcPr>
          <w:p w14:paraId="04EE254C" w14:textId="08D1EBB8" w:rsidR="003C1E23" w:rsidRDefault="005F71ED" w:rsidP="005F7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min 55</w:t>
            </w:r>
            <w:r w:rsidR="00285AF8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3C1E23" w14:paraId="4994D26E" w14:textId="77777777" w:rsidTr="00746A84">
        <w:tc>
          <w:tcPr>
            <w:tcW w:w="738" w:type="dxa"/>
          </w:tcPr>
          <w:p w14:paraId="508C70EA" w14:textId="53BED2AE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2_3</w:t>
            </w:r>
          </w:p>
        </w:tc>
        <w:tc>
          <w:tcPr>
            <w:tcW w:w="900" w:type="dxa"/>
          </w:tcPr>
          <w:p w14:paraId="36D4A7A9" w14:textId="4265DC18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1730D264" w14:textId="1A2FDF84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4704118E" w14:textId="125574EB" w:rsidR="003C1E23" w:rsidRDefault="006C5B81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0.98670</w:t>
            </w:r>
          </w:p>
        </w:tc>
        <w:tc>
          <w:tcPr>
            <w:tcW w:w="1647" w:type="dxa"/>
          </w:tcPr>
          <w:p w14:paraId="02225C84" w14:textId="7511C3C1" w:rsidR="003C1E23" w:rsidRDefault="006C5B81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0.88240</w:t>
            </w:r>
          </w:p>
        </w:tc>
        <w:tc>
          <w:tcPr>
            <w:tcW w:w="873" w:type="dxa"/>
          </w:tcPr>
          <w:p w14:paraId="7B43E4F4" w14:textId="0731DE6B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44167</w:t>
            </w:r>
          </w:p>
        </w:tc>
        <w:tc>
          <w:tcPr>
            <w:tcW w:w="900" w:type="dxa"/>
          </w:tcPr>
          <w:p w14:paraId="76B35CE6" w14:textId="1F2E6B0A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14125</w:t>
            </w:r>
          </w:p>
        </w:tc>
        <w:tc>
          <w:tcPr>
            <w:tcW w:w="1818" w:type="dxa"/>
          </w:tcPr>
          <w:p w14:paraId="59FFE8DA" w14:textId="3145576A" w:rsidR="003C1E23" w:rsidRDefault="00285AF8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min</w:t>
            </w:r>
            <w:r w:rsidR="00FD7186">
              <w:rPr>
                <w:rFonts w:ascii="Times New Roman" w:hAnsi="Times New Roman" w:cs="Times New Roman"/>
                <w:sz w:val="24"/>
                <w:szCs w:val="24"/>
              </w:rPr>
              <w:t xml:space="preserve"> 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3C1E23" w14:paraId="20D95CA9" w14:textId="77777777" w:rsidTr="00746A84">
        <w:tc>
          <w:tcPr>
            <w:tcW w:w="738" w:type="dxa"/>
          </w:tcPr>
          <w:p w14:paraId="6D599AA1" w14:textId="5AA538D9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3_3</w:t>
            </w:r>
          </w:p>
        </w:tc>
        <w:tc>
          <w:tcPr>
            <w:tcW w:w="900" w:type="dxa"/>
          </w:tcPr>
          <w:p w14:paraId="218DF612" w14:textId="58B95484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5E25D373" w14:textId="399E8C71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6C2DC47B" w14:textId="0933AE73" w:rsidR="003C1E23" w:rsidRDefault="006C5B81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0.98749</w:t>
            </w:r>
          </w:p>
        </w:tc>
        <w:tc>
          <w:tcPr>
            <w:tcW w:w="1647" w:type="dxa"/>
          </w:tcPr>
          <w:p w14:paraId="32D79D7E" w14:textId="4B1FC711" w:rsidR="003C1E23" w:rsidRDefault="003107ED" w:rsidP="00F17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0.89179</w:t>
            </w:r>
          </w:p>
        </w:tc>
        <w:tc>
          <w:tcPr>
            <w:tcW w:w="873" w:type="dxa"/>
          </w:tcPr>
          <w:p w14:paraId="14C1B987" w14:textId="52CD3300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44297</w:t>
            </w:r>
          </w:p>
        </w:tc>
        <w:tc>
          <w:tcPr>
            <w:tcW w:w="900" w:type="dxa"/>
          </w:tcPr>
          <w:p w14:paraId="66F71FD8" w14:textId="252A7512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15279</w:t>
            </w:r>
          </w:p>
        </w:tc>
        <w:tc>
          <w:tcPr>
            <w:tcW w:w="1818" w:type="dxa"/>
          </w:tcPr>
          <w:p w14:paraId="318D9D54" w14:textId="2B34C035" w:rsidR="003C1E23" w:rsidRDefault="00287D71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85AF8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54</w:t>
            </w:r>
            <w:r w:rsidR="00285AF8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3C1E23" w14:paraId="30B193E6" w14:textId="77777777" w:rsidTr="00746A84">
        <w:tc>
          <w:tcPr>
            <w:tcW w:w="738" w:type="dxa"/>
          </w:tcPr>
          <w:p w14:paraId="4DC47B43" w14:textId="0F82BC4B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3_5</w:t>
            </w:r>
          </w:p>
        </w:tc>
        <w:tc>
          <w:tcPr>
            <w:tcW w:w="900" w:type="dxa"/>
          </w:tcPr>
          <w:p w14:paraId="05B99834" w14:textId="58EC36F3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3C10B4B8" w14:textId="127E9B74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67F1C8AA" w14:textId="66C67220" w:rsidR="003C1E23" w:rsidRDefault="003107ED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0.98560</w:t>
            </w:r>
          </w:p>
        </w:tc>
        <w:tc>
          <w:tcPr>
            <w:tcW w:w="1647" w:type="dxa"/>
          </w:tcPr>
          <w:p w14:paraId="41AC0916" w14:textId="3BDBE219" w:rsidR="003C1E23" w:rsidRDefault="003107ED" w:rsidP="00F17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0.89424</w:t>
            </w:r>
          </w:p>
        </w:tc>
        <w:tc>
          <w:tcPr>
            <w:tcW w:w="873" w:type="dxa"/>
          </w:tcPr>
          <w:p w14:paraId="7FE556F9" w14:textId="68DA06DB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44297</w:t>
            </w:r>
          </w:p>
        </w:tc>
        <w:tc>
          <w:tcPr>
            <w:tcW w:w="900" w:type="dxa"/>
          </w:tcPr>
          <w:p w14:paraId="1C468153" w14:textId="0F45FF2A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8780</w:t>
            </w:r>
          </w:p>
        </w:tc>
        <w:tc>
          <w:tcPr>
            <w:tcW w:w="1818" w:type="dxa"/>
          </w:tcPr>
          <w:p w14:paraId="57DC1229" w14:textId="617CA262" w:rsidR="003C1E23" w:rsidRDefault="00626BB0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85AF8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59</w:t>
            </w:r>
            <w:r w:rsidR="00285AF8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3C1E23" w14:paraId="72412A38" w14:textId="77777777" w:rsidTr="00746A84">
        <w:tc>
          <w:tcPr>
            <w:tcW w:w="738" w:type="dxa"/>
          </w:tcPr>
          <w:p w14:paraId="2783B2B3" w14:textId="257E4C75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5_10</w:t>
            </w:r>
          </w:p>
        </w:tc>
        <w:tc>
          <w:tcPr>
            <w:tcW w:w="900" w:type="dxa"/>
          </w:tcPr>
          <w:p w14:paraId="026B5632" w14:textId="7904F0CD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6AD6757B" w14:textId="1E1E60CC" w:rsidR="003C1E23" w:rsidRDefault="003C1E23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4065EE2A" w14:textId="56F39950" w:rsidR="003C1E23" w:rsidRDefault="00F17050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  <w:r w:rsidR="003107ED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1647" w:type="dxa"/>
          </w:tcPr>
          <w:p w14:paraId="216EA30B" w14:textId="679807D0" w:rsidR="00F17050" w:rsidRDefault="003107ED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0.89873</w:t>
            </w:r>
          </w:p>
        </w:tc>
        <w:tc>
          <w:tcPr>
            <w:tcW w:w="873" w:type="dxa"/>
          </w:tcPr>
          <w:p w14:paraId="2C71920C" w14:textId="0B5AAE8D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44169</w:t>
            </w:r>
          </w:p>
        </w:tc>
        <w:tc>
          <w:tcPr>
            <w:tcW w:w="900" w:type="dxa"/>
          </w:tcPr>
          <w:p w14:paraId="1BFCA0EA" w14:textId="30E704DB" w:rsidR="003C1E23" w:rsidRPr="00CE6824" w:rsidRDefault="00CE6824" w:rsidP="00091CCE">
            <w:pPr>
              <w:rPr>
                <w:rFonts w:ascii="Times New Roman" w:hAnsi="Times New Roman" w:cs="Times New Roman"/>
              </w:rPr>
            </w:pPr>
            <w:r w:rsidRPr="00CE6824">
              <w:rPr>
                <w:rFonts w:ascii="Times New Roman" w:hAnsi="Times New Roman" w:cs="Times New Roman"/>
              </w:rPr>
              <w:t>4527</w:t>
            </w:r>
          </w:p>
        </w:tc>
        <w:tc>
          <w:tcPr>
            <w:tcW w:w="1818" w:type="dxa"/>
          </w:tcPr>
          <w:p w14:paraId="45B60095" w14:textId="4821CBE0" w:rsidR="003C1E23" w:rsidRDefault="00285AF8" w:rsidP="00091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min</w:t>
            </w:r>
            <w:r w:rsidR="00287D71">
              <w:rPr>
                <w:rFonts w:ascii="Times New Roman" w:hAnsi="Times New Roman" w:cs="Times New Roman"/>
                <w:sz w:val="24"/>
                <w:szCs w:val="24"/>
              </w:rPr>
              <w:t xml:space="preserve"> 33</w:t>
            </w:r>
            <w:r w:rsidR="004A0E0F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59BC8F23" w14:textId="77777777" w:rsidR="00094A98" w:rsidRDefault="00094A98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C1D8A" w14:textId="77777777" w:rsidR="00094A98" w:rsidRDefault="00094A98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1B264" w14:textId="7F2B0A55" w:rsidR="009D4544" w:rsidRDefault="009D4544" w:rsidP="009D45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fe</w:t>
      </w:r>
      <w:r w:rsidR="00CE5AEB">
        <w:rPr>
          <w:rFonts w:ascii="Times New Roman" w:hAnsi="Times New Roman" w:cs="Times New Roman"/>
          <w:sz w:val="24"/>
          <w:szCs w:val="24"/>
        </w:rPr>
        <w:t>atures increased</w:t>
      </w:r>
      <w:r>
        <w:rPr>
          <w:rFonts w:ascii="Times New Roman" w:hAnsi="Times New Roman" w:cs="Times New Roman"/>
          <w:sz w:val="24"/>
          <w:szCs w:val="24"/>
        </w:rPr>
        <w:t xml:space="preserve"> as the “rare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E5AEB">
        <w:rPr>
          <w:rFonts w:ascii="Times New Roman" w:hAnsi="Times New Roman" w:cs="Times New Roman"/>
          <w:sz w:val="24"/>
          <w:szCs w:val="24"/>
        </w:rPr>
        <w:t>number increased</w:t>
      </w:r>
      <w:r>
        <w:rPr>
          <w:rFonts w:ascii="Times New Roman" w:hAnsi="Times New Roman" w:cs="Times New Roman"/>
          <w:sz w:val="24"/>
          <w:szCs w:val="24"/>
        </w:rPr>
        <w:t xml:space="preserve"> from 1 to 3.  Beyond</w:t>
      </w:r>
      <w:r w:rsidR="00CE5AEB">
        <w:rPr>
          <w:rFonts w:ascii="Times New Roman" w:hAnsi="Times New Roman" w:cs="Times New Roman"/>
          <w:sz w:val="24"/>
          <w:szCs w:val="24"/>
        </w:rPr>
        <w:t xml:space="preserve"> the “rare </w:t>
      </w:r>
      <w:proofErr w:type="spellStart"/>
      <w:r w:rsidR="00CE5AEB">
        <w:rPr>
          <w:rFonts w:ascii="Times New Roman" w:hAnsi="Times New Roman" w:cs="Times New Roman"/>
          <w:sz w:val="24"/>
          <w:szCs w:val="24"/>
        </w:rPr>
        <w:t>thres</w:t>
      </w:r>
      <w:proofErr w:type="spellEnd"/>
      <w:r w:rsidR="00CE5AEB">
        <w:rPr>
          <w:rFonts w:ascii="Times New Roman" w:hAnsi="Times New Roman" w:cs="Times New Roman"/>
          <w:sz w:val="24"/>
          <w:szCs w:val="24"/>
        </w:rPr>
        <w:t>” number of</w:t>
      </w:r>
      <w:r>
        <w:rPr>
          <w:rFonts w:ascii="Times New Roman" w:hAnsi="Times New Roman" w:cs="Times New Roman"/>
          <w:sz w:val="24"/>
          <w:szCs w:val="24"/>
        </w:rPr>
        <w:t xml:space="preserve"> 3, the number of features generated would start to decline as</w:t>
      </w:r>
      <w:r w:rsidR="0068253C">
        <w:rPr>
          <w:rFonts w:ascii="Times New Roman" w:hAnsi="Times New Roman" w:cs="Times New Roman"/>
          <w:sz w:val="24"/>
          <w:szCs w:val="24"/>
        </w:rPr>
        <w:t xml:space="preserve"> shown</w:t>
      </w:r>
      <w:r>
        <w:rPr>
          <w:rFonts w:ascii="Times New Roman" w:hAnsi="Times New Roman" w:cs="Times New Roman"/>
          <w:sz w:val="24"/>
          <w:szCs w:val="24"/>
        </w:rPr>
        <w:t xml:space="preserve"> in experiment id 5_10.  </w:t>
      </w:r>
    </w:p>
    <w:p w14:paraId="10455A1B" w14:textId="77777777" w:rsidR="009D4544" w:rsidRDefault="009D4544" w:rsidP="009D45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C6B5C" w14:textId="4591A396" w:rsidR="009D4544" w:rsidRDefault="009D4544" w:rsidP="009D45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kept features depend</w:t>
      </w:r>
      <w:r w:rsidR="00F068C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on the “rare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“feat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numbers, and would be very high if a higher “rare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068CF">
        <w:rPr>
          <w:rFonts w:ascii="Times New Roman" w:hAnsi="Times New Roman" w:cs="Times New Roman"/>
          <w:sz w:val="24"/>
          <w:szCs w:val="24"/>
        </w:rPr>
        <w:t xml:space="preserve"> number wa</w:t>
      </w:r>
      <w:r>
        <w:rPr>
          <w:rFonts w:ascii="Times New Roman" w:hAnsi="Times New Roman" w:cs="Times New Roman"/>
          <w:sz w:val="24"/>
          <w:szCs w:val="24"/>
        </w:rPr>
        <w:t xml:space="preserve">s matched with a low “feat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>” number, as</w:t>
      </w:r>
      <w:r w:rsidR="00832EAC">
        <w:rPr>
          <w:rFonts w:ascii="Times New Roman" w:hAnsi="Times New Roman" w:cs="Times New Roman"/>
          <w:sz w:val="24"/>
          <w:szCs w:val="24"/>
        </w:rPr>
        <w:t xml:space="preserve"> shown</w:t>
      </w:r>
      <w:r>
        <w:rPr>
          <w:rFonts w:ascii="Times New Roman" w:hAnsi="Times New Roman" w:cs="Times New Roman"/>
          <w:sz w:val="24"/>
          <w:szCs w:val="24"/>
        </w:rPr>
        <w:t xml:space="preserve"> in experiment id 2_1.</w:t>
      </w:r>
      <w:r w:rsidR="00F068CF">
        <w:rPr>
          <w:rFonts w:ascii="Times New Roman" w:hAnsi="Times New Roman" w:cs="Times New Roman"/>
          <w:sz w:val="24"/>
          <w:szCs w:val="24"/>
        </w:rPr>
        <w:t xml:space="preserve">  This wa</w:t>
      </w:r>
      <w:r w:rsidR="00626BB0">
        <w:rPr>
          <w:rFonts w:ascii="Times New Roman" w:hAnsi="Times New Roman" w:cs="Times New Roman"/>
          <w:sz w:val="24"/>
          <w:szCs w:val="24"/>
        </w:rPr>
        <w:t xml:space="preserve">s because </w:t>
      </w:r>
      <w:r w:rsidR="008D2186">
        <w:rPr>
          <w:rFonts w:ascii="Times New Roman" w:hAnsi="Times New Roman" w:cs="Times New Roman"/>
          <w:sz w:val="24"/>
          <w:szCs w:val="24"/>
        </w:rPr>
        <w:t xml:space="preserve">a higher “rare </w:t>
      </w:r>
      <w:proofErr w:type="spellStart"/>
      <w:r w:rsidR="008D2186">
        <w:rPr>
          <w:rFonts w:ascii="Times New Roman" w:hAnsi="Times New Roman" w:cs="Times New Roman"/>
          <w:sz w:val="24"/>
          <w:szCs w:val="24"/>
        </w:rPr>
        <w:t>thres</w:t>
      </w:r>
      <w:proofErr w:type="spellEnd"/>
      <w:r w:rsidR="008D2186">
        <w:rPr>
          <w:rFonts w:ascii="Times New Roman" w:hAnsi="Times New Roman" w:cs="Times New Roman"/>
          <w:sz w:val="24"/>
          <w:szCs w:val="24"/>
        </w:rPr>
        <w:t xml:space="preserve">” number </w:t>
      </w:r>
      <w:r w:rsidR="00F068CF">
        <w:rPr>
          <w:rFonts w:ascii="Times New Roman" w:hAnsi="Times New Roman" w:cs="Times New Roman"/>
          <w:sz w:val="24"/>
          <w:szCs w:val="24"/>
        </w:rPr>
        <w:t>would have</w:t>
      </w:r>
      <w:r w:rsidR="00626BB0">
        <w:rPr>
          <w:rFonts w:ascii="Times New Roman" w:hAnsi="Times New Roman" w:cs="Times New Roman"/>
          <w:sz w:val="24"/>
          <w:szCs w:val="24"/>
        </w:rPr>
        <w:t xml:space="preserve"> generate</w:t>
      </w:r>
      <w:r w:rsidR="00F068CF">
        <w:rPr>
          <w:rFonts w:ascii="Times New Roman" w:hAnsi="Times New Roman" w:cs="Times New Roman"/>
          <w:sz w:val="24"/>
          <w:szCs w:val="24"/>
        </w:rPr>
        <w:t>d</w:t>
      </w:r>
      <w:r w:rsidR="008D2186">
        <w:rPr>
          <w:rFonts w:ascii="Times New Roman" w:hAnsi="Times New Roman" w:cs="Times New Roman"/>
          <w:sz w:val="24"/>
          <w:szCs w:val="24"/>
        </w:rPr>
        <w:t xml:space="preserve"> m</w:t>
      </w:r>
      <w:r w:rsidR="00626BB0">
        <w:rPr>
          <w:rFonts w:ascii="Times New Roman" w:hAnsi="Times New Roman" w:cs="Times New Roman"/>
          <w:sz w:val="24"/>
          <w:szCs w:val="24"/>
        </w:rPr>
        <w:t>ore features and</w:t>
      </w:r>
      <w:r w:rsidR="008D2186">
        <w:rPr>
          <w:rFonts w:ascii="Times New Roman" w:hAnsi="Times New Roman" w:cs="Times New Roman"/>
          <w:sz w:val="24"/>
          <w:szCs w:val="24"/>
        </w:rPr>
        <w:t xml:space="preserve"> a comparatively lower “feat </w:t>
      </w:r>
      <w:proofErr w:type="spellStart"/>
      <w:r w:rsidR="008D2186">
        <w:rPr>
          <w:rFonts w:ascii="Times New Roman" w:hAnsi="Times New Roman" w:cs="Times New Roman"/>
          <w:sz w:val="24"/>
          <w:szCs w:val="24"/>
        </w:rPr>
        <w:t>thres</w:t>
      </w:r>
      <w:proofErr w:type="spellEnd"/>
      <w:r w:rsidR="008D2186">
        <w:rPr>
          <w:rFonts w:ascii="Times New Roman" w:hAnsi="Times New Roman" w:cs="Times New Roman"/>
          <w:sz w:val="24"/>
          <w:szCs w:val="24"/>
        </w:rPr>
        <w:t xml:space="preserve">” would </w:t>
      </w:r>
      <w:r w:rsidR="00F068CF">
        <w:rPr>
          <w:rFonts w:ascii="Times New Roman" w:hAnsi="Times New Roman" w:cs="Times New Roman"/>
          <w:sz w:val="24"/>
          <w:szCs w:val="24"/>
        </w:rPr>
        <w:t xml:space="preserve">have </w:t>
      </w:r>
      <w:r w:rsidR="008D2186">
        <w:rPr>
          <w:rFonts w:ascii="Times New Roman" w:hAnsi="Times New Roman" w:cs="Times New Roman"/>
          <w:sz w:val="24"/>
          <w:szCs w:val="24"/>
        </w:rPr>
        <w:t>result</w:t>
      </w:r>
      <w:r w:rsidR="00F068CF">
        <w:rPr>
          <w:rFonts w:ascii="Times New Roman" w:hAnsi="Times New Roman" w:cs="Times New Roman"/>
          <w:sz w:val="24"/>
          <w:szCs w:val="24"/>
        </w:rPr>
        <w:t>ed</w:t>
      </w:r>
      <w:r w:rsidR="008D2186">
        <w:rPr>
          <w:rFonts w:ascii="Times New Roman" w:hAnsi="Times New Roman" w:cs="Times New Roman"/>
          <w:sz w:val="24"/>
          <w:szCs w:val="24"/>
        </w:rPr>
        <w:t xml:space="preserve"> in lesser number of those features generated by the “rare </w:t>
      </w:r>
      <w:proofErr w:type="spellStart"/>
      <w:r w:rsidR="008D2186">
        <w:rPr>
          <w:rFonts w:ascii="Times New Roman" w:hAnsi="Times New Roman" w:cs="Times New Roman"/>
          <w:sz w:val="24"/>
          <w:szCs w:val="24"/>
        </w:rPr>
        <w:t>thres</w:t>
      </w:r>
      <w:proofErr w:type="spellEnd"/>
      <w:r w:rsidR="008D2186">
        <w:rPr>
          <w:rFonts w:ascii="Times New Roman" w:hAnsi="Times New Roman" w:cs="Times New Roman"/>
          <w:sz w:val="24"/>
          <w:szCs w:val="24"/>
        </w:rPr>
        <w:t>” number being discarde</w:t>
      </w:r>
      <w:r w:rsidR="00F068CF">
        <w:rPr>
          <w:rFonts w:ascii="Times New Roman" w:hAnsi="Times New Roman" w:cs="Times New Roman"/>
          <w:sz w:val="24"/>
          <w:szCs w:val="24"/>
        </w:rPr>
        <w:t>d.  This should have resulted in a</w:t>
      </w:r>
      <w:r w:rsidR="008D2186">
        <w:rPr>
          <w:rFonts w:ascii="Times New Roman" w:hAnsi="Times New Roman" w:cs="Times New Roman"/>
          <w:sz w:val="24"/>
          <w:szCs w:val="24"/>
        </w:rPr>
        <w:t xml:space="preserve"> trainin</w:t>
      </w:r>
      <w:r w:rsidR="00F068CF">
        <w:rPr>
          <w:rFonts w:ascii="Times New Roman" w:hAnsi="Times New Roman" w:cs="Times New Roman"/>
          <w:sz w:val="24"/>
          <w:szCs w:val="24"/>
        </w:rPr>
        <w:t xml:space="preserve">g vector that contained a high number of </w:t>
      </w:r>
      <w:r w:rsidR="008D2186">
        <w:rPr>
          <w:rFonts w:ascii="Times New Roman" w:hAnsi="Times New Roman" w:cs="Times New Roman"/>
          <w:sz w:val="24"/>
          <w:szCs w:val="24"/>
        </w:rPr>
        <w:t>kept features.</w:t>
      </w:r>
    </w:p>
    <w:p w14:paraId="4F9E84FE" w14:textId="77777777" w:rsidR="009D4544" w:rsidRDefault="009D4544" w:rsidP="009D45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0E42F" w14:textId="7F3D8196" w:rsidR="009D4544" w:rsidRDefault="009D4544" w:rsidP="009D45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Experiments with high number of kept features took the longest to run as</w:t>
      </w:r>
      <w:r w:rsidR="00832EAC">
        <w:rPr>
          <w:rFonts w:ascii="Times New Roman" w:hAnsi="Times New Roman" w:cs="Times New Roman"/>
          <w:sz w:val="24"/>
          <w:szCs w:val="24"/>
        </w:rPr>
        <w:t xml:space="preserve"> shown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in experiment id 1_1 and 2_1</w:t>
      </w:r>
      <w:r w:rsidR="008D2186">
        <w:rPr>
          <w:rFonts w:ascii="Times New Roman" w:hAnsi="Times New Roman" w:cs="Times New Roman"/>
          <w:sz w:val="24"/>
          <w:szCs w:val="24"/>
        </w:rPr>
        <w:t>.  Hence in experiment id 5_10, the running time was the fastest</w:t>
      </w:r>
      <w:r w:rsidR="00626BB0">
        <w:rPr>
          <w:rFonts w:ascii="Times New Roman" w:hAnsi="Times New Roman" w:cs="Times New Roman"/>
          <w:sz w:val="24"/>
          <w:szCs w:val="24"/>
        </w:rPr>
        <w:t xml:space="preserve"> given that the number of kept</w:t>
      </w:r>
      <w:r w:rsidR="00F068CF">
        <w:rPr>
          <w:rFonts w:ascii="Times New Roman" w:hAnsi="Times New Roman" w:cs="Times New Roman"/>
          <w:sz w:val="24"/>
          <w:szCs w:val="24"/>
        </w:rPr>
        <w:t xml:space="preserve"> features wa</w:t>
      </w:r>
      <w:r w:rsidR="00626BB0">
        <w:rPr>
          <w:rFonts w:ascii="Times New Roman" w:hAnsi="Times New Roman" w:cs="Times New Roman"/>
          <w:sz w:val="24"/>
          <w:szCs w:val="24"/>
        </w:rPr>
        <w:t xml:space="preserve">s </w:t>
      </w:r>
      <w:r w:rsidR="003C407C">
        <w:rPr>
          <w:rFonts w:ascii="Times New Roman" w:hAnsi="Times New Roman" w:cs="Times New Roman"/>
          <w:sz w:val="24"/>
          <w:szCs w:val="24"/>
        </w:rPr>
        <w:t xml:space="preserve">also </w:t>
      </w:r>
      <w:r w:rsidR="00626BB0">
        <w:rPr>
          <w:rFonts w:ascii="Times New Roman" w:hAnsi="Times New Roman" w:cs="Times New Roman"/>
          <w:sz w:val="24"/>
          <w:szCs w:val="24"/>
        </w:rPr>
        <w:t xml:space="preserve">the lowest.  As described above, the number of kept features would </w:t>
      </w:r>
      <w:r w:rsidR="00F068CF">
        <w:rPr>
          <w:rFonts w:ascii="Times New Roman" w:hAnsi="Times New Roman" w:cs="Times New Roman"/>
          <w:sz w:val="24"/>
          <w:szCs w:val="24"/>
        </w:rPr>
        <w:t xml:space="preserve">have </w:t>
      </w:r>
      <w:r w:rsidR="00626BB0">
        <w:rPr>
          <w:rFonts w:ascii="Times New Roman" w:hAnsi="Times New Roman" w:cs="Times New Roman"/>
          <w:sz w:val="24"/>
          <w:szCs w:val="24"/>
        </w:rPr>
        <w:t>depend</w:t>
      </w:r>
      <w:r w:rsidR="00F068CF">
        <w:rPr>
          <w:rFonts w:ascii="Times New Roman" w:hAnsi="Times New Roman" w:cs="Times New Roman"/>
          <w:sz w:val="24"/>
          <w:szCs w:val="24"/>
        </w:rPr>
        <w:t>ed</w:t>
      </w:r>
      <w:r w:rsidR="00626BB0">
        <w:rPr>
          <w:rFonts w:ascii="Times New Roman" w:hAnsi="Times New Roman" w:cs="Times New Roman"/>
          <w:sz w:val="24"/>
          <w:szCs w:val="24"/>
        </w:rPr>
        <w:t xml:space="preserve"> largely on how the numbers for “rare </w:t>
      </w:r>
      <w:proofErr w:type="spellStart"/>
      <w:r w:rsidR="00626BB0">
        <w:rPr>
          <w:rFonts w:ascii="Times New Roman" w:hAnsi="Times New Roman" w:cs="Times New Roman"/>
          <w:sz w:val="24"/>
          <w:szCs w:val="24"/>
        </w:rPr>
        <w:t>thres</w:t>
      </w:r>
      <w:proofErr w:type="spellEnd"/>
      <w:r w:rsidR="00626BB0">
        <w:rPr>
          <w:rFonts w:ascii="Times New Roman" w:hAnsi="Times New Roman" w:cs="Times New Roman"/>
          <w:sz w:val="24"/>
          <w:szCs w:val="24"/>
        </w:rPr>
        <w:t xml:space="preserve">” and “feat </w:t>
      </w:r>
      <w:proofErr w:type="spellStart"/>
      <w:r w:rsidR="00626BB0">
        <w:rPr>
          <w:rFonts w:ascii="Times New Roman" w:hAnsi="Times New Roman" w:cs="Times New Roman"/>
          <w:sz w:val="24"/>
          <w:szCs w:val="24"/>
        </w:rPr>
        <w:t>thres</w:t>
      </w:r>
      <w:proofErr w:type="spellEnd"/>
      <w:r w:rsidR="00626BB0">
        <w:rPr>
          <w:rFonts w:ascii="Times New Roman" w:hAnsi="Times New Roman" w:cs="Times New Roman"/>
          <w:sz w:val="24"/>
          <w:szCs w:val="24"/>
        </w:rPr>
        <w:t>”</w:t>
      </w:r>
      <w:r w:rsidR="00F068CF">
        <w:rPr>
          <w:rFonts w:ascii="Times New Roman" w:hAnsi="Times New Roman" w:cs="Times New Roman"/>
          <w:sz w:val="24"/>
          <w:szCs w:val="24"/>
        </w:rPr>
        <w:t xml:space="preserve"> wer</w:t>
      </w:r>
      <w:r w:rsidR="00626BB0">
        <w:rPr>
          <w:rFonts w:ascii="Times New Roman" w:hAnsi="Times New Roman" w:cs="Times New Roman"/>
          <w:sz w:val="24"/>
          <w:szCs w:val="24"/>
        </w:rPr>
        <w:t>e set.</w:t>
      </w:r>
    </w:p>
    <w:p w14:paraId="3257C564" w14:textId="77777777" w:rsidR="009D4544" w:rsidRDefault="009D4544" w:rsidP="009D45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6F75B" w14:textId="40AD6676" w:rsidR="00620925" w:rsidRDefault="00620925" w:rsidP="009D45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“rare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>” number, the training accuracy dec</w:t>
      </w:r>
      <w:r w:rsidR="00F068CF">
        <w:rPr>
          <w:rFonts w:ascii="Times New Roman" w:hAnsi="Times New Roman" w:cs="Times New Roman"/>
          <w:sz w:val="24"/>
          <w:szCs w:val="24"/>
        </w:rPr>
        <w:t>lined</w:t>
      </w:r>
      <w:r>
        <w:rPr>
          <w:rFonts w:ascii="Times New Roman" w:hAnsi="Times New Roman" w:cs="Times New Roman"/>
          <w:sz w:val="24"/>
          <w:szCs w:val="24"/>
        </w:rPr>
        <w:t xml:space="preserve"> as the “feat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068CF">
        <w:rPr>
          <w:rFonts w:ascii="Times New Roman" w:hAnsi="Times New Roman" w:cs="Times New Roman"/>
          <w:sz w:val="24"/>
          <w:szCs w:val="24"/>
        </w:rPr>
        <w:t xml:space="preserve"> number wa</w:t>
      </w:r>
      <w:r>
        <w:rPr>
          <w:rFonts w:ascii="Times New Roman" w:hAnsi="Times New Roman" w:cs="Times New Roman"/>
          <w:sz w:val="24"/>
          <w:szCs w:val="24"/>
        </w:rPr>
        <w:t xml:space="preserve">s adjusted higher.  On the other hand, given a “feat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>” number, the tr</w:t>
      </w:r>
      <w:r w:rsidR="00F068CF">
        <w:rPr>
          <w:rFonts w:ascii="Times New Roman" w:hAnsi="Times New Roman" w:cs="Times New Roman"/>
          <w:sz w:val="24"/>
          <w:szCs w:val="24"/>
        </w:rPr>
        <w:t>aining accuracy increased</w:t>
      </w:r>
      <w:r>
        <w:rPr>
          <w:rFonts w:ascii="Times New Roman" w:hAnsi="Times New Roman" w:cs="Times New Roman"/>
          <w:sz w:val="24"/>
          <w:szCs w:val="24"/>
        </w:rPr>
        <w:t xml:space="preserve"> as the “rare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068CF">
        <w:rPr>
          <w:rFonts w:ascii="Times New Roman" w:hAnsi="Times New Roman" w:cs="Times New Roman"/>
          <w:sz w:val="24"/>
          <w:szCs w:val="24"/>
        </w:rPr>
        <w:t xml:space="preserve"> number wa</w:t>
      </w:r>
      <w:r>
        <w:rPr>
          <w:rFonts w:ascii="Times New Roman" w:hAnsi="Times New Roman" w:cs="Times New Roman"/>
          <w:sz w:val="24"/>
          <w:szCs w:val="24"/>
        </w:rPr>
        <w:t xml:space="preserve">s adjusted higher.  The training accuracy </w:t>
      </w:r>
      <w:r w:rsidR="00F068CF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 xml:space="preserve">s highest with the </w:t>
      </w:r>
      <w:r w:rsidR="00F068CF">
        <w:rPr>
          <w:rFonts w:ascii="Times New Roman" w:hAnsi="Times New Roman" w:cs="Times New Roman"/>
          <w:sz w:val="24"/>
          <w:szCs w:val="24"/>
        </w:rPr>
        <w:t xml:space="preserve">experiment id </w:t>
      </w:r>
      <w:r>
        <w:rPr>
          <w:rFonts w:ascii="Times New Roman" w:hAnsi="Times New Roman" w:cs="Times New Roman"/>
          <w:sz w:val="24"/>
          <w:szCs w:val="24"/>
        </w:rPr>
        <w:t xml:space="preserve">2_1.  </w:t>
      </w:r>
      <w:r w:rsidR="003C407C">
        <w:rPr>
          <w:rFonts w:ascii="Times New Roman" w:hAnsi="Times New Roman" w:cs="Times New Roman"/>
          <w:sz w:val="24"/>
          <w:szCs w:val="24"/>
        </w:rPr>
        <w:t>Beyond experiment id 2_1, a</w:t>
      </w:r>
      <w:r>
        <w:rPr>
          <w:rFonts w:ascii="Times New Roman" w:hAnsi="Times New Roman" w:cs="Times New Roman"/>
          <w:sz w:val="24"/>
          <w:szCs w:val="24"/>
        </w:rPr>
        <w:t xml:space="preserve">s the “rare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“feat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068CF">
        <w:rPr>
          <w:rFonts w:ascii="Times New Roman" w:hAnsi="Times New Roman" w:cs="Times New Roman"/>
          <w:sz w:val="24"/>
          <w:szCs w:val="24"/>
        </w:rPr>
        <w:t xml:space="preserve"> numbers we</w:t>
      </w:r>
      <w:r>
        <w:rPr>
          <w:rFonts w:ascii="Times New Roman" w:hAnsi="Times New Roman" w:cs="Times New Roman"/>
          <w:sz w:val="24"/>
          <w:szCs w:val="24"/>
        </w:rPr>
        <w:t xml:space="preserve">re </w:t>
      </w:r>
      <w:r w:rsidR="003C407C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adjusted higher, the training accuracy started to </w:t>
      </w:r>
      <w:r w:rsidR="003C407C">
        <w:rPr>
          <w:rFonts w:ascii="Times New Roman" w:hAnsi="Times New Roman" w:cs="Times New Roman"/>
          <w:sz w:val="24"/>
          <w:szCs w:val="24"/>
        </w:rPr>
        <w:t xml:space="preserve">show a </w:t>
      </w:r>
      <w:r>
        <w:rPr>
          <w:rFonts w:ascii="Times New Roman" w:hAnsi="Times New Roman" w:cs="Times New Roman"/>
          <w:sz w:val="24"/>
          <w:szCs w:val="24"/>
        </w:rPr>
        <w:t>dec</w:t>
      </w:r>
      <w:r w:rsidR="003C407C">
        <w:rPr>
          <w:rFonts w:ascii="Times New Roman" w:hAnsi="Times New Roman" w:cs="Times New Roman"/>
          <w:sz w:val="24"/>
          <w:szCs w:val="24"/>
        </w:rPr>
        <w:t>lining trend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86C1415" w14:textId="77777777" w:rsidR="00620925" w:rsidRDefault="00620925" w:rsidP="009D45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C836E" w14:textId="0E26C3DB" w:rsidR="008C5784" w:rsidRDefault="00094A98" w:rsidP="00094A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“rare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068CF">
        <w:rPr>
          <w:rFonts w:ascii="Times New Roman" w:hAnsi="Times New Roman" w:cs="Times New Roman"/>
          <w:sz w:val="24"/>
          <w:szCs w:val="24"/>
        </w:rPr>
        <w:t xml:space="preserve"> number wa</w:t>
      </w:r>
      <w:r>
        <w:rPr>
          <w:rFonts w:ascii="Times New Roman" w:hAnsi="Times New Roman" w:cs="Times New Roman"/>
          <w:sz w:val="24"/>
          <w:szCs w:val="24"/>
        </w:rPr>
        <w:t xml:space="preserve">s at 1 or 2, the test accuracy declined as the “feat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068CF">
        <w:rPr>
          <w:rFonts w:ascii="Times New Roman" w:hAnsi="Times New Roman" w:cs="Times New Roman"/>
          <w:sz w:val="24"/>
          <w:szCs w:val="24"/>
        </w:rPr>
        <w:t xml:space="preserve"> number wa</w:t>
      </w:r>
      <w:r>
        <w:rPr>
          <w:rFonts w:ascii="Times New Roman" w:hAnsi="Times New Roman" w:cs="Times New Roman"/>
          <w:sz w:val="24"/>
          <w:szCs w:val="24"/>
        </w:rPr>
        <w:t xml:space="preserve">s adjusted comparatively higher.  That is to say, given a “rare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068CF">
        <w:rPr>
          <w:rFonts w:ascii="Times New Roman" w:hAnsi="Times New Roman" w:cs="Times New Roman"/>
          <w:sz w:val="24"/>
          <w:szCs w:val="24"/>
        </w:rPr>
        <w:t xml:space="preserve"> number of either </w:t>
      </w:r>
      <w:r>
        <w:rPr>
          <w:rFonts w:ascii="Times New Roman" w:hAnsi="Times New Roman" w:cs="Times New Roman"/>
          <w:sz w:val="24"/>
          <w:szCs w:val="24"/>
        </w:rPr>
        <w:t xml:space="preserve">1 or 2, the test accuracy </w:t>
      </w:r>
      <w:r w:rsidR="003C407C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move lower as the “feat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068CF">
        <w:rPr>
          <w:rFonts w:ascii="Times New Roman" w:hAnsi="Times New Roman" w:cs="Times New Roman"/>
          <w:sz w:val="24"/>
          <w:szCs w:val="24"/>
        </w:rPr>
        <w:t xml:space="preserve"> </w:t>
      </w:r>
      <w:r w:rsidR="003C407C">
        <w:rPr>
          <w:rFonts w:ascii="Times New Roman" w:hAnsi="Times New Roman" w:cs="Times New Roman"/>
          <w:sz w:val="24"/>
          <w:szCs w:val="24"/>
        </w:rPr>
        <w:t xml:space="preserve">number </w:t>
      </w:r>
      <w:r w:rsidR="00F068CF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 xml:space="preserve">s adjusted higher. However beyond the “rare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>” number of 2, the test accuracy started to in</w:t>
      </w:r>
      <w:r w:rsidR="00F068CF">
        <w:rPr>
          <w:rFonts w:ascii="Times New Roman" w:hAnsi="Times New Roman" w:cs="Times New Roman"/>
          <w:sz w:val="24"/>
          <w:szCs w:val="24"/>
        </w:rPr>
        <w:t>crease</w:t>
      </w:r>
      <w:r>
        <w:rPr>
          <w:rFonts w:ascii="Times New Roman" w:hAnsi="Times New Roman" w:cs="Times New Roman"/>
          <w:sz w:val="24"/>
          <w:szCs w:val="24"/>
        </w:rPr>
        <w:t xml:space="preserve"> consistently as</w:t>
      </w:r>
      <w:r w:rsidR="00564E8A">
        <w:rPr>
          <w:rFonts w:ascii="Times New Roman" w:hAnsi="Times New Roman" w:cs="Times New Roman"/>
          <w:sz w:val="24"/>
          <w:szCs w:val="24"/>
        </w:rPr>
        <w:t xml:space="preserve"> both the number for</w:t>
      </w:r>
      <w:r>
        <w:rPr>
          <w:rFonts w:ascii="Times New Roman" w:hAnsi="Times New Roman" w:cs="Times New Roman"/>
          <w:sz w:val="24"/>
          <w:szCs w:val="24"/>
        </w:rPr>
        <w:t xml:space="preserve"> “rare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“feat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</w:t>
      </w:r>
      <w:proofErr w:type="spellEnd"/>
      <w:r>
        <w:rPr>
          <w:rFonts w:ascii="Times New Roman" w:hAnsi="Times New Roman" w:cs="Times New Roman"/>
          <w:sz w:val="24"/>
          <w:szCs w:val="24"/>
        </w:rPr>
        <w:t>” were adjusted higher.</w:t>
      </w:r>
    </w:p>
    <w:p w14:paraId="7B5114DF" w14:textId="77777777" w:rsidR="00094A98" w:rsidRDefault="00094A98" w:rsidP="00094A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A9CB4" w14:textId="77777777" w:rsidR="00094A98" w:rsidRDefault="00094A98" w:rsidP="00094A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AA298" w14:textId="77777777" w:rsidR="00094A98" w:rsidRPr="00F42FE1" w:rsidRDefault="00094A98" w:rsidP="00094A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B1F73" w14:textId="4FBDDDEF" w:rsidR="00EB2783" w:rsidRPr="00F42FE1" w:rsidRDefault="002E7676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E</w:t>
      </w:r>
      <w:r w:rsidR="003C1E23">
        <w:rPr>
          <w:rFonts w:ascii="Times New Roman" w:hAnsi="Times New Roman" w:cs="Times New Roman"/>
          <w:i/>
          <w:sz w:val="24"/>
          <w:szCs w:val="24"/>
        </w:rPr>
        <w:t xml:space="preserve">nd of </w:t>
      </w:r>
      <w:proofErr w:type="gramStart"/>
      <w:r w:rsidR="003C1E23">
        <w:rPr>
          <w:rFonts w:ascii="Times New Roman" w:hAnsi="Times New Roman" w:cs="Times New Roman"/>
          <w:i/>
          <w:sz w:val="24"/>
          <w:szCs w:val="24"/>
        </w:rPr>
        <w:t>HW9</w:t>
      </w:r>
      <w:r w:rsidR="006B79DB">
        <w:rPr>
          <w:rFonts w:ascii="Times New Roman" w:hAnsi="Times New Roman" w:cs="Times New Roman"/>
          <w:i/>
          <w:sz w:val="24"/>
          <w:szCs w:val="24"/>
        </w:rPr>
        <w:t xml:space="preserve">  –</w:t>
      </w:r>
      <w:proofErr w:type="gramEnd"/>
      <w:r w:rsidR="006B79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>submitted by Wee Teck Tan</w:t>
      </w:r>
    </w:p>
    <w:p w14:paraId="3A426ECC" w14:textId="77777777" w:rsidR="00EB2783" w:rsidRPr="00F42FE1" w:rsidRDefault="00EB2783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Student ID: 0937003</w:t>
      </w:r>
    </w:p>
    <w:p w14:paraId="21A150DE" w14:textId="77777777" w:rsidR="008C5784" w:rsidRPr="00F42FE1" w:rsidRDefault="002E7676" w:rsidP="006F010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Course Name: LING 570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8C5784" w:rsidRPr="00F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161E"/>
    <w:multiLevelType w:val="hybridMultilevel"/>
    <w:tmpl w:val="43E0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23571B7"/>
    <w:multiLevelType w:val="hybridMultilevel"/>
    <w:tmpl w:val="B6546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CD4B08"/>
    <w:multiLevelType w:val="hybridMultilevel"/>
    <w:tmpl w:val="036804C4"/>
    <w:lvl w:ilvl="0" w:tplc="463CC57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D74AA1"/>
    <w:multiLevelType w:val="hybridMultilevel"/>
    <w:tmpl w:val="2DF0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35776"/>
    <w:multiLevelType w:val="hybridMultilevel"/>
    <w:tmpl w:val="2C90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3"/>
    <w:rsid w:val="00003E1D"/>
    <w:rsid w:val="0000747A"/>
    <w:rsid w:val="00021BAA"/>
    <w:rsid w:val="00023C87"/>
    <w:rsid w:val="00031E27"/>
    <w:rsid w:val="000358D7"/>
    <w:rsid w:val="00037254"/>
    <w:rsid w:val="0004146A"/>
    <w:rsid w:val="000451F1"/>
    <w:rsid w:val="0004790A"/>
    <w:rsid w:val="0005015A"/>
    <w:rsid w:val="000523ED"/>
    <w:rsid w:val="00060B0B"/>
    <w:rsid w:val="000622E3"/>
    <w:rsid w:val="00062409"/>
    <w:rsid w:val="00064E69"/>
    <w:rsid w:val="00072731"/>
    <w:rsid w:val="00090478"/>
    <w:rsid w:val="00091CCE"/>
    <w:rsid w:val="00094A98"/>
    <w:rsid w:val="00097D30"/>
    <w:rsid w:val="000A68D2"/>
    <w:rsid w:val="000B599A"/>
    <w:rsid w:val="000C5492"/>
    <w:rsid w:val="000D1D47"/>
    <w:rsid w:val="000D291A"/>
    <w:rsid w:val="000D3967"/>
    <w:rsid w:val="000E312F"/>
    <w:rsid w:val="000E402B"/>
    <w:rsid w:val="000F3B1F"/>
    <w:rsid w:val="000F7464"/>
    <w:rsid w:val="000F7552"/>
    <w:rsid w:val="0011076C"/>
    <w:rsid w:val="00126D18"/>
    <w:rsid w:val="00127C58"/>
    <w:rsid w:val="00132F29"/>
    <w:rsid w:val="00133894"/>
    <w:rsid w:val="00136249"/>
    <w:rsid w:val="001476CE"/>
    <w:rsid w:val="0015037A"/>
    <w:rsid w:val="00151C2C"/>
    <w:rsid w:val="00152745"/>
    <w:rsid w:val="001541FB"/>
    <w:rsid w:val="00157B1F"/>
    <w:rsid w:val="00161B00"/>
    <w:rsid w:val="00181910"/>
    <w:rsid w:val="0018278D"/>
    <w:rsid w:val="001840B3"/>
    <w:rsid w:val="0018625F"/>
    <w:rsid w:val="00186E00"/>
    <w:rsid w:val="001909C6"/>
    <w:rsid w:val="0019775F"/>
    <w:rsid w:val="001B04D7"/>
    <w:rsid w:val="001B5490"/>
    <w:rsid w:val="001B6953"/>
    <w:rsid w:val="001B6C32"/>
    <w:rsid w:val="001C0033"/>
    <w:rsid w:val="001C5EAA"/>
    <w:rsid w:val="001D0731"/>
    <w:rsid w:val="001E1345"/>
    <w:rsid w:val="001E7E26"/>
    <w:rsid w:val="001F29EA"/>
    <w:rsid w:val="001F3DAE"/>
    <w:rsid w:val="002057BE"/>
    <w:rsid w:val="0021081F"/>
    <w:rsid w:val="00211911"/>
    <w:rsid w:val="002176E7"/>
    <w:rsid w:val="00220F6A"/>
    <w:rsid w:val="00223450"/>
    <w:rsid w:val="00223873"/>
    <w:rsid w:val="00226B1F"/>
    <w:rsid w:val="002350DE"/>
    <w:rsid w:val="002407F8"/>
    <w:rsid w:val="00241B6B"/>
    <w:rsid w:val="00241D94"/>
    <w:rsid w:val="002426CC"/>
    <w:rsid w:val="00247F22"/>
    <w:rsid w:val="0025248D"/>
    <w:rsid w:val="00252B14"/>
    <w:rsid w:val="002532E7"/>
    <w:rsid w:val="00267F50"/>
    <w:rsid w:val="00271DF1"/>
    <w:rsid w:val="00284ADA"/>
    <w:rsid w:val="00285AF8"/>
    <w:rsid w:val="00287D71"/>
    <w:rsid w:val="00292DC0"/>
    <w:rsid w:val="002A0023"/>
    <w:rsid w:val="002A00DC"/>
    <w:rsid w:val="002A5E69"/>
    <w:rsid w:val="002B15B9"/>
    <w:rsid w:val="002B25AD"/>
    <w:rsid w:val="002B60E0"/>
    <w:rsid w:val="002C4718"/>
    <w:rsid w:val="002C4C81"/>
    <w:rsid w:val="002D2749"/>
    <w:rsid w:val="002D47BB"/>
    <w:rsid w:val="002E2898"/>
    <w:rsid w:val="002E46A3"/>
    <w:rsid w:val="002E4ED1"/>
    <w:rsid w:val="002E7676"/>
    <w:rsid w:val="002F14B0"/>
    <w:rsid w:val="002F22FF"/>
    <w:rsid w:val="002F3420"/>
    <w:rsid w:val="003107ED"/>
    <w:rsid w:val="00325195"/>
    <w:rsid w:val="00327FCB"/>
    <w:rsid w:val="00337899"/>
    <w:rsid w:val="0034027A"/>
    <w:rsid w:val="003477AD"/>
    <w:rsid w:val="00350842"/>
    <w:rsid w:val="0035436C"/>
    <w:rsid w:val="00372D14"/>
    <w:rsid w:val="00385AA2"/>
    <w:rsid w:val="00393501"/>
    <w:rsid w:val="0039611D"/>
    <w:rsid w:val="003A3812"/>
    <w:rsid w:val="003A4D25"/>
    <w:rsid w:val="003A4DFE"/>
    <w:rsid w:val="003A699A"/>
    <w:rsid w:val="003A6F0B"/>
    <w:rsid w:val="003B11B4"/>
    <w:rsid w:val="003C1AD0"/>
    <w:rsid w:val="003C1E23"/>
    <w:rsid w:val="003C407C"/>
    <w:rsid w:val="003C7070"/>
    <w:rsid w:val="003D1758"/>
    <w:rsid w:val="003D1D00"/>
    <w:rsid w:val="003D429C"/>
    <w:rsid w:val="003D77C2"/>
    <w:rsid w:val="003E021A"/>
    <w:rsid w:val="003E41D4"/>
    <w:rsid w:val="003F5227"/>
    <w:rsid w:val="003F61CA"/>
    <w:rsid w:val="00403461"/>
    <w:rsid w:val="00403AAE"/>
    <w:rsid w:val="004067CA"/>
    <w:rsid w:val="00414096"/>
    <w:rsid w:val="00415EED"/>
    <w:rsid w:val="004171CC"/>
    <w:rsid w:val="00417EEB"/>
    <w:rsid w:val="0042399D"/>
    <w:rsid w:val="00442648"/>
    <w:rsid w:val="00453B47"/>
    <w:rsid w:val="00471C5D"/>
    <w:rsid w:val="00475E86"/>
    <w:rsid w:val="004779E5"/>
    <w:rsid w:val="00485404"/>
    <w:rsid w:val="00493802"/>
    <w:rsid w:val="004939A1"/>
    <w:rsid w:val="004A0072"/>
    <w:rsid w:val="004A0E0F"/>
    <w:rsid w:val="004A1AA2"/>
    <w:rsid w:val="004A2307"/>
    <w:rsid w:val="004E201E"/>
    <w:rsid w:val="005002F6"/>
    <w:rsid w:val="0050468D"/>
    <w:rsid w:val="00507CA6"/>
    <w:rsid w:val="005137D3"/>
    <w:rsid w:val="00516209"/>
    <w:rsid w:val="005171EC"/>
    <w:rsid w:val="00523775"/>
    <w:rsid w:val="00525B23"/>
    <w:rsid w:val="005329A9"/>
    <w:rsid w:val="00533647"/>
    <w:rsid w:val="00535FA1"/>
    <w:rsid w:val="00545010"/>
    <w:rsid w:val="005629C6"/>
    <w:rsid w:val="00564E8A"/>
    <w:rsid w:val="00564F23"/>
    <w:rsid w:val="0057388D"/>
    <w:rsid w:val="0058008A"/>
    <w:rsid w:val="005941DC"/>
    <w:rsid w:val="0059444F"/>
    <w:rsid w:val="00596A1E"/>
    <w:rsid w:val="00597B64"/>
    <w:rsid w:val="005A0888"/>
    <w:rsid w:val="005A5F80"/>
    <w:rsid w:val="005D07E1"/>
    <w:rsid w:val="005D1770"/>
    <w:rsid w:val="005E1DD7"/>
    <w:rsid w:val="005E6734"/>
    <w:rsid w:val="005E673A"/>
    <w:rsid w:val="005F2B87"/>
    <w:rsid w:val="005F35DE"/>
    <w:rsid w:val="005F6422"/>
    <w:rsid w:val="005F71ED"/>
    <w:rsid w:val="006026C6"/>
    <w:rsid w:val="006122EE"/>
    <w:rsid w:val="00612FF9"/>
    <w:rsid w:val="00613492"/>
    <w:rsid w:val="006142CC"/>
    <w:rsid w:val="0061556E"/>
    <w:rsid w:val="00615896"/>
    <w:rsid w:val="00620620"/>
    <w:rsid w:val="00620925"/>
    <w:rsid w:val="00626BB0"/>
    <w:rsid w:val="006275F1"/>
    <w:rsid w:val="00632582"/>
    <w:rsid w:val="00634A6B"/>
    <w:rsid w:val="00635ED3"/>
    <w:rsid w:val="00645D65"/>
    <w:rsid w:val="0065462A"/>
    <w:rsid w:val="0065522A"/>
    <w:rsid w:val="006638EE"/>
    <w:rsid w:val="00677037"/>
    <w:rsid w:val="0067777E"/>
    <w:rsid w:val="00680529"/>
    <w:rsid w:val="00681C4C"/>
    <w:rsid w:val="0068253C"/>
    <w:rsid w:val="00696D30"/>
    <w:rsid w:val="006A04FE"/>
    <w:rsid w:val="006A699D"/>
    <w:rsid w:val="006B02A5"/>
    <w:rsid w:val="006B2998"/>
    <w:rsid w:val="006B5717"/>
    <w:rsid w:val="006B79DB"/>
    <w:rsid w:val="006C210A"/>
    <w:rsid w:val="006C5B81"/>
    <w:rsid w:val="006D12D0"/>
    <w:rsid w:val="006D24FD"/>
    <w:rsid w:val="006E4ABD"/>
    <w:rsid w:val="006F0107"/>
    <w:rsid w:val="006F1A58"/>
    <w:rsid w:val="006F4371"/>
    <w:rsid w:val="006F5DD9"/>
    <w:rsid w:val="00706237"/>
    <w:rsid w:val="00707969"/>
    <w:rsid w:val="00711D73"/>
    <w:rsid w:val="00720B26"/>
    <w:rsid w:val="0073117C"/>
    <w:rsid w:val="007340D8"/>
    <w:rsid w:val="007418D2"/>
    <w:rsid w:val="00743352"/>
    <w:rsid w:val="00743903"/>
    <w:rsid w:val="00746A84"/>
    <w:rsid w:val="00747C94"/>
    <w:rsid w:val="0075329E"/>
    <w:rsid w:val="00756AAD"/>
    <w:rsid w:val="007630D2"/>
    <w:rsid w:val="00763DC7"/>
    <w:rsid w:val="00764767"/>
    <w:rsid w:val="00773BFB"/>
    <w:rsid w:val="00782C26"/>
    <w:rsid w:val="00784093"/>
    <w:rsid w:val="00785F66"/>
    <w:rsid w:val="00794BF9"/>
    <w:rsid w:val="0079764A"/>
    <w:rsid w:val="007A1EAA"/>
    <w:rsid w:val="007A74C3"/>
    <w:rsid w:val="007B00C4"/>
    <w:rsid w:val="007B4C09"/>
    <w:rsid w:val="007B4F61"/>
    <w:rsid w:val="007C2E36"/>
    <w:rsid w:val="007C435C"/>
    <w:rsid w:val="007E372C"/>
    <w:rsid w:val="007E7590"/>
    <w:rsid w:val="007F1CF7"/>
    <w:rsid w:val="007F1F72"/>
    <w:rsid w:val="008079CF"/>
    <w:rsid w:val="00807E4D"/>
    <w:rsid w:val="008121AF"/>
    <w:rsid w:val="00814092"/>
    <w:rsid w:val="0081529D"/>
    <w:rsid w:val="0082059A"/>
    <w:rsid w:val="00820D57"/>
    <w:rsid w:val="008326C2"/>
    <w:rsid w:val="00832EAC"/>
    <w:rsid w:val="00834E6A"/>
    <w:rsid w:val="008459AE"/>
    <w:rsid w:val="008645A1"/>
    <w:rsid w:val="0088114E"/>
    <w:rsid w:val="00886938"/>
    <w:rsid w:val="008904F6"/>
    <w:rsid w:val="008A0E0F"/>
    <w:rsid w:val="008A2232"/>
    <w:rsid w:val="008A3666"/>
    <w:rsid w:val="008A60E3"/>
    <w:rsid w:val="008A7706"/>
    <w:rsid w:val="008B3231"/>
    <w:rsid w:val="008C2278"/>
    <w:rsid w:val="008C5784"/>
    <w:rsid w:val="008D0443"/>
    <w:rsid w:val="008D2186"/>
    <w:rsid w:val="008D42F1"/>
    <w:rsid w:val="008E57AA"/>
    <w:rsid w:val="008F1B08"/>
    <w:rsid w:val="008F367D"/>
    <w:rsid w:val="0090242B"/>
    <w:rsid w:val="00903AB5"/>
    <w:rsid w:val="00920806"/>
    <w:rsid w:val="009210EF"/>
    <w:rsid w:val="00942918"/>
    <w:rsid w:val="00957000"/>
    <w:rsid w:val="009571AC"/>
    <w:rsid w:val="00957D27"/>
    <w:rsid w:val="00962C1F"/>
    <w:rsid w:val="00963A3C"/>
    <w:rsid w:val="009828F3"/>
    <w:rsid w:val="00985363"/>
    <w:rsid w:val="00985CCB"/>
    <w:rsid w:val="009B14E9"/>
    <w:rsid w:val="009B66C6"/>
    <w:rsid w:val="009C03D3"/>
    <w:rsid w:val="009D21DC"/>
    <w:rsid w:val="009D4544"/>
    <w:rsid w:val="009F5D1B"/>
    <w:rsid w:val="009F6B96"/>
    <w:rsid w:val="009F6FD0"/>
    <w:rsid w:val="00A02994"/>
    <w:rsid w:val="00A06DB0"/>
    <w:rsid w:val="00A144B6"/>
    <w:rsid w:val="00A20FD0"/>
    <w:rsid w:val="00A238A2"/>
    <w:rsid w:val="00A241A7"/>
    <w:rsid w:val="00A30C8A"/>
    <w:rsid w:val="00A552CB"/>
    <w:rsid w:val="00A56E44"/>
    <w:rsid w:val="00A746DA"/>
    <w:rsid w:val="00A7553A"/>
    <w:rsid w:val="00A75A87"/>
    <w:rsid w:val="00A81EC5"/>
    <w:rsid w:val="00A85169"/>
    <w:rsid w:val="00A8682A"/>
    <w:rsid w:val="00A97A5F"/>
    <w:rsid w:val="00AB282C"/>
    <w:rsid w:val="00AC266E"/>
    <w:rsid w:val="00AC4EB5"/>
    <w:rsid w:val="00AD2B58"/>
    <w:rsid w:val="00AD5010"/>
    <w:rsid w:val="00AE44DC"/>
    <w:rsid w:val="00AE77CA"/>
    <w:rsid w:val="00AF61E1"/>
    <w:rsid w:val="00B00272"/>
    <w:rsid w:val="00B05C66"/>
    <w:rsid w:val="00B1706D"/>
    <w:rsid w:val="00B17357"/>
    <w:rsid w:val="00B205D4"/>
    <w:rsid w:val="00B22C37"/>
    <w:rsid w:val="00B25A12"/>
    <w:rsid w:val="00B25EE6"/>
    <w:rsid w:val="00B311F0"/>
    <w:rsid w:val="00B346D7"/>
    <w:rsid w:val="00B36D36"/>
    <w:rsid w:val="00B434C6"/>
    <w:rsid w:val="00B43E45"/>
    <w:rsid w:val="00B44C63"/>
    <w:rsid w:val="00B46422"/>
    <w:rsid w:val="00B60E93"/>
    <w:rsid w:val="00B843A3"/>
    <w:rsid w:val="00B85209"/>
    <w:rsid w:val="00BB1052"/>
    <w:rsid w:val="00BB7518"/>
    <w:rsid w:val="00BD30A5"/>
    <w:rsid w:val="00BD380C"/>
    <w:rsid w:val="00BE4750"/>
    <w:rsid w:val="00BF551B"/>
    <w:rsid w:val="00BF6191"/>
    <w:rsid w:val="00BF631A"/>
    <w:rsid w:val="00BF6B61"/>
    <w:rsid w:val="00C00DD2"/>
    <w:rsid w:val="00C06C2F"/>
    <w:rsid w:val="00C11787"/>
    <w:rsid w:val="00C1300D"/>
    <w:rsid w:val="00C16006"/>
    <w:rsid w:val="00C17059"/>
    <w:rsid w:val="00C207EA"/>
    <w:rsid w:val="00C275DD"/>
    <w:rsid w:val="00C27BD6"/>
    <w:rsid w:val="00C33F60"/>
    <w:rsid w:val="00C361FA"/>
    <w:rsid w:val="00C42DA4"/>
    <w:rsid w:val="00C602D1"/>
    <w:rsid w:val="00C6197A"/>
    <w:rsid w:val="00C6271D"/>
    <w:rsid w:val="00C85873"/>
    <w:rsid w:val="00C85C7E"/>
    <w:rsid w:val="00C860A7"/>
    <w:rsid w:val="00C94E2A"/>
    <w:rsid w:val="00CA20A8"/>
    <w:rsid w:val="00CA4839"/>
    <w:rsid w:val="00CA5140"/>
    <w:rsid w:val="00CA5B71"/>
    <w:rsid w:val="00CA6552"/>
    <w:rsid w:val="00CB17C5"/>
    <w:rsid w:val="00CB28A7"/>
    <w:rsid w:val="00CB7907"/>
    <w:rsid w:val="00CC028B"/>
    <w:rsid w:val="00CC0681"/>
    <w:rsid w:val="00CC344D"/>
    <w:rsid w:val="00CC4ECA"/>
    <w:rsid w:val="00CD615F"/>
    <w:rsid w:val="00CE039E"/>
    <w:rsid w:val="00CE5AEB"/>
    <w:rsid w:val="00CE6824"/>
    <w:rsid w:val="00CE734E"/>
    <w:rsid w:val="00D04269"/>
    <w:rsid w:val="00D07595"/>
    <w:rsid w:val="00D177E5"/>
    <w:rsid w:val="00D201EE"/>
    <w:rsid w:val="00D2159B"/>
    <w:rsid w:val="00D23ADE"/>
    <w:rsid w:val="00D26B27"/>
    <w:rsid w:val="00D377C0"/>
    <w:rsid w:val="00D37E6E"/>
    <w:rsid w:val="00D425C0"/>
    <w:rsid w:val="00D43021"/>
    <w:rsid w:val="00D44952"/>
    <w:rsid w:val="00D46DCA"/>
    <w:rsid w:val="00D51414"/>
    <w:rsid w:val="00D51CE0"/>
    <w:rsid w:val="00D52057"/>
    <w:rsid w:val="00D53580"/>
    <w:rsid w:val="00D54C16"/>
    <w:rsid w:val="00D618BD"/>
    <w:rsid w:val="00D65CAA"/>
    <w:rsid w:val="00D71AB0"/>
    <w:rsid w:val="00D74FB2"/>
    <w:rsid w:val="00DA2605"/>
    <w:rsid w:val="00DB2654"/>
    <w:rsid w:val="00DB3518"/>
    <w:rsid w:val="00DB4A9E"/>
    <w:rsid w:val="00DC16DE"/>
    <w:rsid w:val="00DC407F"/>
    <w:rsid w:val="00DC529E"/>
    <w:rsid w:val="00DC74C3"/>
    <w:rsid w:val="00DD0FAB"/>
    <w:rsid w:val="00DD2993"/>
    <w:rsid w:val="00DE1FA2"/>
    <w:rsid w:val="00DE3DD9"/>
    <w:rsid w:val="00DE41F1"/>
    <w:rsid w:val="00DF5570"/>
    <w:rsid w:val="00E05410"/>
    <w:rsid w:val="00E05A04"/>
    <w:rsid w:val="00E17A05"/>
    <w:rsid w:val="00E3461A"/>
    <w:rsid w:val="00E37305"/>
    <w:rsid w:val="00E41E1E"/>
    <w:rsid w:val="00E44106"/>
    <w:rsid w:val="00E5531D"/>
    <w:rsid w:val="00E60E59"/>
    <w:rsid w:val="00E75DA6"/>
    <w:rsid w:val="00E86FCC"/>
    <w:rsid w:val="00E94D91"/>
    <w:rsid w:val="00EA4964"/>
    <w:rsid w:val="00EA5F51"/>
    <w:rsid w:val="00EB0C0F"/>
    <w:rsid w:val="00EB2783"/>
    <w:rsid w:val="00EB6FEE"/>
    <w:rsid w:val="00EC4F7F"/>
    <w:rsid w:val="00ED45E5"/>
    <w:rsid w:val="00ED7819"/>
    <w:rsid w:val="00EE220E"/>
    <w:rsid w:val="00EF4142"/>
    <w:rsid w:val="00EF589A"/>
    <w:rsid w:val="00F0084E"/>
    <w:rsid w:val="00F0253F"/>
    <w:rsid w:val="00F054C5"/>
    <w:rsid w:val="00F068CF"/>
    <w:rsid w:val="00F17050"/>
    <w:rsid w:val="00F17413"/>
    <w:rsid w:val="00F17EC0"/>
    <w:rsid w:val="00F204AC"/>
    <w:rsid w:val="00F227CF"/>
    <w:rsid w:val="00F25CAB"/>
    <w:rsid w:val="00F37FB3"/>
    <w:rsid w:val="00F42FE1"/>
    <w:rsid w:val="00F52EF0"/>
    <w:rsid w:val="00F642B8"/>
    <w:rsid w:val="00F702D1"/>
    <w:rsid w:val="00F724DE"/>
    <w:rsid w:val="00F76334"/>
    <w:rsid w:val="00FA1AE2"/>
    <w:rsid w:val="00FB25EC"/>
    <w:rsid w:val="00FB3602"/>
    <w:rsid w:val="00FD7186"/>
    <w:rsid w:val="00FE4522"/>
    <w:rsid w:val="00FE77B0"/>
    <w:rsid w:val="00FF36A5"/>
    <w:rsid w:val="00FF595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7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2009-10-13T04:16:00Z</outs:dateTime>
      <outs:isPinned>true</outs:isPinned>
    </outs:relatedDate>
    <outs:relatedDate>
      <outs:type>2</outs:type>
      <outs:displayName>Created</outs:displayName>
      <outs:dateTime>2009-10-05T00:26:00Z</outs:dateTime>
      <outs:isPinned>true</outs:isPinned>
    </outs:relatedDate>
    <outs:relatedDate>
      <outs:type>4</outs:type>
      <outs:displayName>Last Printed</outs:displayName>
      <outs:dateTime>2009-10-05T20:14:00Z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Wee Teck Tan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weeteckt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3712-69D8-43BF-850B-845122656E37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AEBDF7C-9308-4F9B-97EA-7EE76BC7A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Teck Tan</dc:creator>
  <cp:lastModifiedBy>weeteckt</cp:lastModifiedBy>
  <cp:revision>63</cp:revision>
  <cp:lastPrinted>2009-11-23T22:50:00Z</cp:lastPrinted>
  <dcterms:created xsi:type="dcterms:W3CDTF">2009-11-10T16:06:00Z</dcterms:created>
  <dcterms:modified xsi:type="dcterms:W3CDTF">2009-11-30T20:27:00Z</dcterms:modified>
</cp:coreProperties>
</file>