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106A" w14:textId="4C916F53" w:rsidR="00CC4ECA" w:rsidRPr="00A214D0" w:rsidRDefault="00473F83" w:rsidP="00A21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572 – HW4</w:t>
      </w:r>
    </w:p>
    <w:p w14:paraId="70EAE117" w14:textId="77777777" w:rsidR="00CB60A7" w:rsidRDefault="00CB60A7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DCA1E2C" w14:textId="77777777" w:rsidR="00CB60A7" w:rsidRDefault="00CB60A7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5CFAFFC" w14:textId="1F89B965" w:rsidR="004939A1" w:rsidRPr="00CB60A7" w:rsidRDefault="00473F83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Q2</w:t>
      </w:r>
    </w:p>
    <w:p w14:paraId="68AD2B4C" w14:textId="1022F856" w:rsidR="00473F83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1: Test accuracy using </w:t>
      </w:r>
      <w:r w:rsidRPr="00473F83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real-valued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features</w:t>
      </w:r>
    </w:p>
    <w:p w14:paraId="56630402" w14:textId="77777777" w:rsidR="00473F83" w:rsidRPr="0035436C" w:rsidRDefault="00473F83" w:rsidP="00CB60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2520"/>
        <w:gridCol w:w="2691"/>
      </w:tblGrid>
      <w:tr w:rsidR="00473F83" w14:paraId="2958C06A" w14:textId="77777777" w:rsidTr="00473F83">
        <w:trPr>
          <w:jc w:val="center"/>
        </w:trPr>
        <w:tc>
          <w:tcPr>
            <w:tcW w:w="712" w:type="dxa"/>
          </w:tcPr>
          <w:p w14:paraId="2F9DB52B" w14:textId="756404C9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</w:p>
        </w:tc>
        <w:tc>
          <w:tcPr>
            <w:tcW w:w="2520" w:type="dxa"/>
          </w:tcPr>
          <w:p w14:paraId="503BF070" w14:textId="41BD2490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Euclidean Distance</w:t>
            </w:r>
          </w:p>
        </w:tc>
        <w:tc>
          <w:tcPr>
            <w:tcW w:w="2691" w:type="dxa"/>
          </w:tcPr>
          <w:p w14:paraId="2683CCE9" w14:textId="0648AAC7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Cosine function</w:t>
            </w:r>
          </w:p>
        </w:tc>
      </w:tr>
      <w:tr w:rsidR="00473F83" w14:paraId="7CCD6600" w14:textId="77777777" w:rsidTr="00473F83">
        <w:trPr>
          <w:jc w:val="center"/>
        </w:trPr>
        <w:tc>
          <w:tcPr>
            <w:tcW w:w="712" w:type="dxa"/>
            <w:vAlign w:val="center"/>
          </w:tcPr>
          <w:p w14:paraId="4CDA7E12" w14:textId="07F36E1A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75235107" w14:textId="7BF98209" w:rsidR="00473F83" w:rsidRPr="00645D65" w:rsidRDefault="00E828B9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2691" w:type="dxa"/>
            <w:vAlign w:val="center"/>
          </w:tcPr>
          <w:p w14:paraId="66E8673C" w14:textId="5317E618" w:rsidR="00473F83" w:rsidRPr="00645D65" w:rsidRDefault="00E828B9" w:rsidP="00C3230A">
            <w:pPr>
              <w:jc w:val="center"/>
              <w:rPr>
                <w:rFonts w:ascii="Times New Roman" w:hAnsi="Times New Roman" w:cs="Times New Roman"/>
              </w:rPr>
            </w:pPr>
            <w:r w:rsidRPr="00E828B9">
              <w:rPr>
                <w:rFonts w:ascii="Times New Roman" w:hAnsi="Times New Roman" w:cs="Times New Roman"/>
              </w:rPr>
              <w:t>0.72</w:t>
            </w:r>
          </w:p>
        </w:tc>
      </w:tr>
      <w:tr w:rsidR="00473F83" w14:paraId="402740CF" w14:textId="77777777" w:rsidTr="00473F83">
        <w:trPr>
          <w:jc w:val="center"/>
        </w:trPr>
        <w:tc>
          <w:tcPr>
            <w:tcW w:w="712" w:type="dxa"/>
            <w:vAlign w:val="center"/>
          </w:tcPr>
          <w:p w14:paraId="6ECEFBD8" w14:textId="570606E2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center"/>
          </w:tcPr>
          <w:p w14:paraId="15A07240" w14:textId="17B4BA01" w:rsidR="00473F83" w:rsidRPr="00645D65" w:rsidRDefault="00E828B9" w:rsidP="00C3230A">
            <w:pPr>
              <w:jc w:val="center"/>
              <w:rPr>
                <w:rFonts w:ascii="Times New Roman" w:hAnsi="Times New Roman" w:cs="Times New Roman"/>
              </w:rPr>
            </w:pPr>
            <w:r w:rsidRPr="00E828B9">
              <w:rPr>
                <w:rFonts w:ascii="Times New Roman" w:hAnsi="Times New Roman" w:cs="Times New Roman"/>
              </w:rPr>
              <w:t>0.636666666666667</w:t>
            </w:r>
          </w:p>
        </w:tc>
        <w:tc>
          <w:tcPr>
            <w:tcW w:w="2691" w:type="dxa"/>
            <w:vAlign w:val="center"/>
          </w:tcPr>
          <w:p w14:paraId="474BC090" w14:textId="7279B558" w:rsidR="00473F83" w:rsidRPr="00645D65" w:rsidRDefault="00E828B9" w:rsidP="00C3230A">
            <w:pPr>
              <w:jc w:val="center"/>
              <w:rPr>
                <w:rFonts w:ascii="Times New Roman" w:hAnsi="Times New Roman" w:cs="Times New Roman"/>
              </w:rPr>
            </w:pPr>
            <w:r w:rsidRPr="00E828B9">
              <w:rPr>
                <w:rFonts w:ascii="Times New Roman" w:hAnsi="Times New Roman" w:cs="Times New Roman"/>
              </w:rPr>
              <w:t>0.666666666666667</w:t>
            </w:r>
          </w:p>
        </w:tc>
      </w:tr>
      <w:tr w:rsidR="00473F83" w14:paraId="36B4286B" w14:textId="77777777" w:rsidTr="00473F83">
        <w:trPr>
          <w:jc w:val="center"/>
        </w:trPr>
        <w:tc>
          <w:tcPr>
            <w:tcW w:w="712" w:type="dxa"/>
            <w:vAlign w:val="center"/>
          </w:tcPr>
          <w:p w14:paraId="3CEE1FA3" w14:textId="6DFCB26C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20" w:type="dxa"/>
            <w:vAlign w:val="center"/>
          </w:tcPr>
          <w:p w14:paraId="16409346" w14:textId="5D611C63" w:rsidR="00473F83" w:rsidRPr="00645D65" w:rsidRDefault="00E828B9" w:rsidP="00C3230A">
            <w:pPr>
              <w:jc w:val="center"/>
              <w:rPr>
                <w:rFonts w:ascii="Times New Roman" w:hAnsi="Times New Roman" w:cs="Times New Roman"/>
              </w:rPr>
            </w:pPr>
            <w:r w:rsidRPr="00E828B9">
              <w:rPr>
                <w:rFonts w:ascii="Times New Roman" w:hAnsi="Times New Roman" w:cs="Times New Roman"/>
              </w:rPr>
              <w:t>0.646666666666667</w:t>
            </w:r>
          </w:p>
        </w:tc>
        <w:tc>
          <w:tcPr>
            <w:tcW w:w="2691" w:type="dxa"/>
            <w:vAlign w:val="center"/>
          </w:tcPr>
          <w:p w14:paraId="465E9CDA" w14:textId="56D3714C" w:rsidR="00473F83" w:rsidRPr="00645D65" w:rsidRDefault="00E828B9" w:rsidP="00C3230A">
            <w:pPr>
              <w:jc w:val="center"/>
              <w:rPr>
                <w:rFonts w:ascii="Times New Roman" w:hAnsi="Times New Roman" w:cs="Times New Roman"/>
              </w:rPr>
            </w:pPr>
            <w:r w:rsidRPr="00E828B9">
              <w:rPr>
                <w:rFonts w:ascii="Times New Roman" w:hAnsi="Times New Roman" w:cs="Times New Roman"/>
              </w:rPr>
              <w:t>0.633333333333333</w:t>
            </w:r>
          </w:p>
        </w:tc>
      </w:tr>
    </w:tbl>
    <w:p w14:paraId="6D5DE818" w14:textId="77777777" w:rsidR="00473F83" w:rsidRDefault="00473F83" w:rsidP="0047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3003D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1FFCDB16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412E59A9" w14:textId="77777777" w:rsidR="00A214D0" w:rsidRDefault="00A214D0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2E691414" w14:textId="77777777" w:rsidR="00E352CD" w:rsidRDefault="00E352CD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67BA4B62" w14:textId="77777777" w:rsidR="00CB60A7" w:rsidRDefault="00CB60A7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17F3914F" w14:textId="4F513970" w:rsidR="003870F6" w:rsidRPr="00E352CD" w:rsidRDefault="000939D9" w:rsidP="00E352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  <w:r w:rsidRPr="000939D9"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  <w:t>Q3</w:t>
      </w:r>
    </w:p>
    <w:p w14:paraId="4EEE5D78" w14:textId="08E80143" w:rsidR="00473F83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2: Test accuracy using 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features</w:t>
      </w:r>
    </w:p>
    <w:p w14:paraId="2984B729" w14:textId="77777777" w:rsidR="00473F83" w:rsidRPr="0035436C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2520"/>
        <w:gridCol w:w="2691"/>
      </w:tblGrid>
      <w:tr w:rsidR="00473F83" w14:paraId="5A0DF016" w14:textId="77777777" w:rsidTr="00C3230A">
        <w:trPr>
          <w:jc w:val="center"/>
        </w:trPr>
        <w:tc>
          <w:tcPr>
            <w:tcW w:w="712" w:type="dxa"/>
          </w:tcPr>
          <w:p w14:paraId="63736F51" w14:textId="77777777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</w:p>
        </w:tc>
        <w:tc>
          <w:tcPr>
            <w:tcW w:w="2520" w:type="dxa"/>
          </w:tcPr>
          <w:p w14:paraId="5E8264F2" w14:textId="77777777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Euclidean Distance</w:t>
            </w:r>
          </w:p>
        </w:tc>
        <w:tc>
          <w:tcPr>
            <w:tcW w:w="2691" w:type="dxa"/>
          </w:tcPr>
          <w:p w14:paraId="4B676EAE" w14:textId="77777777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Cosine function</w:t>
            </w:r>
          </w:p>
        </w:tc>
      </w:tr>
      <w:tr w:rsidR="00473F83" w14:paraId="5D774984" w14:textId="77777777" w:rsidTr="00C3230A">
        <w:trPr>
          <w:jc w:val="center"/>
        </w:trPr>
        <w:tc>
          <w:tcPr>
            <w:tcW w:w="712" w:type="dxa"/>
            <w:vAlign w:val="center"/>
          </w:tcPr>
          <w:p w14:paraId="63C064E4" w14:textId="77777777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66EB640E" w14:textId="2ADBAD1D" w:rsidR="00473F83" w:rsidRPr="00645D65" w:rsidRDefault="00AD799C" w:rsidP="00C3230A">
            <w:pPr>
              <w:jc w:val="center"/>
              <w:rPr>
                <w:rFonts w:ascii="Times New Roman" w:hAnsi="Times New Roman" w:cs="Times New Roman"/>
              </w:rPr>
            </w:pPr>
            <w:r w:rsidRPr="00AD799C">
              <w:rPr>
                <w:rFonts w:ascii="Times New Roman" w:hAnsi="Times New Roman" w:cs="Times New Roman"/>
              </w:rPr>
              <w:t>0.623333333333333</w:t>
            </w:r>
          </w:p>
        </w:tc>
        <w:tc>
          <w:tcPr>
            <w:tcW w:w="2691" w:type="dxa"/>
            <w:vAlign w:val="center"/>
          </w:tcPr>
          <w:p w14:paraId="6F6A5622" w14:textId="7F5539FE" w:rsidR="00473F83" w:rsidRPr="00645D65" w:rsidRDefault="00AD799C" w:rsidP="00C3230A">
            <w:pPr>
              <w:jc w:val="center"/>
              <w:rPr>
                <w:rFonts w:ascii="Times New Roman" w:hAnsi="Times New Roman" w:cs="Times New Roman"/>
              </w:rPr>
            </w:pPr>
            <w:r w:rsidRPr="00AD799C">
              <w:rPr>
                <w:rFonts w:ascii="Times New Roman" w:hAnsi="Times New Roman" w:cs="Times New Roman"/>
              </w:rPr>
              <w:t>0.826666666666667</w:t>
            </w:r>
          </w:p>
        </w:tc>
      </w:tr>
      <w:tr w:rsidR="00473F83" w14:paraId="5D4F08A0" w14:textId="77777777" w:rsidTr="00C3230A">
        <w:trPr>
          <w:jc w:val="center"/>
        </w:trPr>
        <w:tc>
          <w:tcPr>
            <w:tcW w:w="712" w:type="dxa"/>
            <w:vAlign w:val="center"/>
          </w:tcPr>
          <w:p w14:paraId="444C2DD6" w14:textId="77777777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center"/>
          </w:tcPr>
          <w:p w14:paraId="39873F43" w14:textId="182C48BC" w:rsidR="00473F83" w:rsidRPr="00645D65" w:rsidRDefault="00AD799C" w:rsidP="00C3230A">
            <w:pPr>
              <w:jc w:val="center"/>
              <w:rPr>
                <w:rFonts w:ascii="Times New Roman" w:hAnsi="Times New Roman" w:cs="Times New Roman"/>
              </w:rPr>
            </w:pPr>
            <w:r w:rsidRPr="00AD799C">
              <w:rPr>
                <w:rFonts w:ascii="Times New Roman" w:hAnsi="Times New Roman" w:cs="Times New Roman"/>
              </w:rPr>
              <w:t>0.536666666666667</w:t>
            </w:r>
          </w:p>
        </w:tc>
        <w:tc>
          <w:tcPr>
            <w:tcW w:w="2691" w:type="dxa"/>
            <w:vAlign w:val="center"/>
          </w:tcPr>
          <w:p w14:paraId="1492C2FC" w14:textId="20F22EEB" w:rsidR="00473F83" w:rsidRPr="00645D65" w:rsidRDefault="002E3CA3" w:rsidP="00C3230A">
            <w:pPr>
              <w:jc w:val="center"/>
              <w:rPr>
                <w:rFonts w:ascii="Times New Roman" w:hAnsi="Times New Roman" w:cs="Times New Roman"/>
              </w:rPr>
            </w:pPr>
            <w:r w:rsidRPr="002E3CA3">
              <w:rPr>
                <w:rFonts w:ascii="Times New Roman" w:hAnsi="Times New Roman" w:cs="Times New Roman"/>
              </w:rPr>
              <w:t>0.823333333333333</w:t>
            </w:r>
          </w:p>
        </w:tc>
      </w:tr>
      <w:tr w:rsidR="00473F83" w14:paraId="6C697FD4" w14:textId="77777777" w:rsidTr="00C3230A">
        <w:trPr>
          <w:jc w:val="center"/>
        </w:trPr>
        <w:tc>
          <w:tcPr>
            <w:tcW w:w="712" w:type="dxa"/>
            <w:vAlign w:val="center"/>
          </w:tcPr>
          <w:p w14:paraId="3C0ABC1D" w14:textId="77777777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20" w:type="dxa"/>
            <w:vAlign w:val="center"/>
          </w:tcPr>
          <w:p w14:paraId="02DF8426" w14:textId="115D43E1" w:rsidR="00473F83" w:rsidRPr="00645D65" w:rsidRDefault="00AD799C" w:rsidP="00C3230A">
            <w:pPr>
              <w:jc w:val="center"/>
              <w:rPr>
                <w:rFonts w:ascii="Times New Roman" w:hAnsi="Times New Roman" w:cs="Times New Roman"/>
              </w:rPr>
            </w:pPr>
            <w:r w:rsidRPr="00AD799C">
              <w:rPr>
                <w:rFonts w:ascii="Times New Roman" w:hAnsi="Times New Roman" w:cs="Times New Roman"/>
              </w:rPr>
              <w:t>0.563333333333333</w:t>
            </w:r>
          </w:p>
        </w:tc>
        <w:tc>
          <w:tcPr>
            <w:tcW w:w="2691" w:type="dxa"/>
            <w:vAlign w:val="center"/>
          </w:tcPr>
          <w:p w14:paraId="53DD5096" w14:textId="630E8651" w:rsidR="00473F83" w:rsidRPr="00645D65" w:rsidRDefault="002E3CA3" w:rsidP="00C3230A">
            <w:pPr>
              <w:jc w:val="center"/>
              <w:rPr>
                <w:rFonts w:ascii="Times New Roman" w:hAnsi="Times New Roman" w:cs="Times New Roman"/>
              </w:rPr>
            </w:pPr>
            <w:r w:rsidRPr="002E3CA3">
              <w:rPr>
                <w:rFonts w:ascii="Times New Roman" w:hAnsi="Times New Roman" w:cs="Times New Roman"/>
              </w:rPr>
              <w:t>0.813333333333333</w:t>
            </w:r>
          </w:p>
        </w:tc>
      </w:tr>
    </w:tbl>
    <w:p w14:paraId="2659EA18" w14:textId="77777777" w:rsidR="00473F83" w:rsidRDefault="00473F83" w:rsidP="0047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4797B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699EA" w14:textId="77777777" w:rsidR="00E566B7" w:rsidRDefault="00E566B7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5FF9A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88797" w14:textId="77777777" w:rsidR="00CB60A7" w:rsidRDefault="00CB60A7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FE1E8" w14:textId="77777777" w:rsidR="00CB60A7" w:rsidRDefault="00CB60A7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BABAF" w14:textId="02DFE62F" w:rsidR="001D0731" w:rsidRPr="00E352CD" w:rsidRDefault="001061FA" w:rsidP="00E352C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</w:t>
      </w:r>
      <w:r w:rsidR="00473F83">
        <w:rPr>
          <w:rFonts w:ascii="Times New Roman" w:hAnsi="Times New Roman" w:cs="Times New Roman"/>
          <w:b/>
          <w:u w:val="single"/>
        </w:rPr>
        <w:t>5</w:t>
      </w:r>
    </w:p>
    <w:p w14:paraId="7A155F8A" w14:textId="2E2D3D85" w:rsidR="00473F83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4: Test accuracy using </w:t>
      </w:r>
      <w:r w:rsidRPr="00473F83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real-valued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features, </w:t>
      </w:r>
      <w:r w:rsidRPr="00473F83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k=1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, cosine function</w:t>
      </w:r>
    </w:p>
    <w:p w14:paraId="20FF39E1" w14:textId="77777777" w:rsidR="00473F83" w:rsidRPr="0035436C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2790"/>
        <w:gridCol w:w="2421"/>
      </w:tblGrid>
      <w:tr w:rsidR="00473F83" w14:paraId="1A31682E" w14:textId="77777777" w:rsidTr="00473F83">
        <w:trPr>
          <w:jc w:val="center"/>
        </w:trPr>
        <w:tc>
          <w:tcPr>
            <w:tcW w:w="712" w:type="dxa"/>
          </w:tcPr>
          <w:p w14:paraId="7A5C333E" w14:textId="094C4131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3F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790" w:type="dxa"/>
          </w:tcPr>
          <w:p w14:paraId="3E26CECE" w14:textId="6477B25B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Number of related features</w:t>
            </w:r>
          </w:p>
        </w:tc>
        <w:tc>
          <w:tcPr>
            <w:tcW w:w="2421" w:type="dxa"/>
          </w:tcPr>
          <w:p w14:paraId="71D88348" w14:textId="1BDBCE1A" w:rsidR="00473F83" w:rsidRPr="00320504" w:rsidRDefault="00473F83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 accuracy</w:t>
            </w:r>
          </w:p>
        </w:tc>
      </w:tr>
      <w:tr w:rsidR="00473F83" w14:paraId="357D5D76" w14:textId="77777777" w:rsidTr="00473F83">
        <w:trPr>
          <w:jc w:val="center"/>
        </w:trPr>
        <w:tc>
          <w:tcPr>
            <w:tcW w:w="712" w:type="dxa"/>
            <w:vAlign w:val="center"/>
          </w:tcPr>
          <w:p w14:paraId="74766C52" w14:textId="211C649C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2790" w:type="dxa"/>
            <w:vAlign w:val="center"/>
          </w:tcPr>
          <w:p w14:paraId="7E268E28" w14:textId="30DB27EB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32846</w:t>
            </w:r>
          </w:p>
        </w:tc>
        <w:tc>
          <w:tcPr>
            <w:tcW w:w="2421" w:type="dxa"/>
            <w:vAlign w:val="center"/>
          </w:tcPr>
          <w:p w14:paraId="282884DA" w14:textId="61BD755E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E828B9">
              <w:rPr>
                <w:rFonts w:ascii="Times New Roman" w:hAnsi="Times New Roman" w:cs="Times New Roman"/>
              </w:rPr>
              <w:t>0.72</w:t>
            </w:r>
          </w:p>
        </w:tc>
      </w:tr>
      <w:tr w:rsidR="00473F83" w14:paraId="3DE12641" w14:textId="77777777" w:rsidTr="00473F83">
        <w:trPr>
          <w:jc w:val="center"/>
        </w:trPr>
        <w:tc>
          <w:tcPr>
            <w:tcW w:w="712" w:type="dxa"/>
            <w:vAlign w:val="center"/>
          </w:tcPr>
          <w:p w14:paraId="25774F89" w14:textId="65F90C4F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790" w:type="dxa"/>
            <w:vAlign w:val="center"/>
          </w:tcPr>
          <w:p w14:paraId="6D33022C" w14:textId="5D3E88B0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2401</w:t>
            </w:r>
          </w:p>
        </w:tc>
        <w:tc>
          <w:tcPr>
            <w:tcW w:w="2421" w:type="dxa"/>
            <w:vAlign w:val="center"/>
          </w:tcPr>
          <w:p w14:paraId="58E75628" w14:textId="3CCC1810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0.743333333333333</w:t>
            </w:r>
          </w:p>
        </w:tc>
      </w:tr>
      <w:tr w:rsidR="00473F83" w14:paraId="15AA3106" w14:textId="77777777" w:rsidTr="00473F83">
        <w:trPr>
          <w:jc w:val="center"/>
        </w:trPr>
        <w:tc>
          <w:tcPr>
            <w:tcW w:w="712" w:type="dxa"/>
            <w:vAlign w:val="center"/>
          </w:tcPr>
          <w:p w14:paraId="018570C5" w14:textId="3DAD44A3" w:rsidR="00473F83" w:rsidRPr="00645D65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2790" w:type="dxa"/>
            <w:vAlign w:val="center"/>
          </w:tcPr>
          <w:p w14:paraId="7743F148" w14:textId="430EA5AC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3895</w:t>
            </w:r>
          </w:p>
        </w:tc>
        <w:tc>
          <w:tcPr>
            <w:tcW w:w="2421" w:type="dxa"/>
            <w:vAlign w:val="center"/>
          </w:tcPr>
          <w:p w14:paraId="048C4E72" w14:textId="7FDD0EAF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0.743333333333333</w:t>
            </w:r>
          </w:p>
        </w:tc>
      </w:tr>
      <w:tr w:rsidR="00473F83" w14:paraId="0C4ADE33" w14:textId="77777777" w:rsidTr="00473F83">
        <w:trPr>
          <w:jc w:val="center"/>
        </w:trPr>
        <w:tc>
          <w:tcPr>
            <w:tcW w:w="712" w:type="dxa"/>
            <w:vAlign w:val="center"/>
          </w:tcPr>
          <w:p w14:paraId="73BAEC6B" w14:textId="3B2F0791" w:rsidR="00473F83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2790" w:type="dxa"/>
            <w:vAlign w:val="center"/>
          </w:tcPr>
          <w:p w14:paraId="650CC8D1" w14:textId="23F69A3E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5223</w:t>
            </w:r>
          </w:p>
        </w:tc>
        <w:tc>
          <w:tcPr>
            <w:tcW w:w="2421" w:type="dxa"/>
            <w:vAlign w:val="center"/>
          </w:tcPr>
          <w:p w14:paraId="3680F52F" w14:textId="7DF8BCEF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0.753333333333333</w:t>
            </w:r>
          </w:p>
        </w:tc>
      </w:tr>
      <w:tr w:rsidR="00473F83" w14:paraId="438481BB" w14:textId="77777777" w:rsidTr="00473F83">
        <w:trPr>
          <w:jc w:val="center"/>
        </w:trPr>
        <w:tc>
          <w:tcPr>
            <w:tcW w:w="712" w:type="dxa"/>
            <w:vAlign w:val="center"/>
          </w:tcPr>
          <w:p w14:paraId="2F3B0100" w14:textId="1642242A" w:rsidR="00473F83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790" w:type="dxa"/>
            <w:vAlign w:val="center"/>
          </w:tcPr>
          <w:p w14:paraId="05A238DE" w14:textId="4687FF6F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7484</w:t>
            </w:r>
          </w:p>
        </w:tc>
        <w:tc>
          <w:tcPr>
            <w:tcW w:w="2421" w:type="dxa"/>
            <w:vAlign w:val="center"/>
          </w:tcPr>
          <w:p w14:paraId="3B6C4449" w14:textId="2D17C655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0.736666666666667</w:t>
            </w:r>
          </w:p>
        </w:tc>
      </w:tr>
      <w:tr w:rsidR="00473F83" w14:paraId="521C5769" w14:textId="77777777" w:rsidTr="00473F83">
        <w:trPr>
          <w:jc w:val="center"/>
        </w:trPr>
        <w:tc>
          <w:tcPr>
            <w:tcW w:w="712" w:type="dxa"/>
            <w:vAlign w:val="center"/>
          </w:tcPr>
          <w:p w14:paraId="4D71BB46" w14:textId="0272149C" w:rsidR="00473F83" w:rsidRDefault="00473F8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790" w:type="dxa"/>
            <w:vAlign w:val="center"/>
          </w:tcPr>
          <w:p w14:paraId="1F2A4C31" w14:textId="629730F8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8499</w:t>
            </w:r>
          </w:p>
        </w:tc>
        <w:tc>
          <w:tcPr>
            <w:tcW w:w="2421" w:type="dxa"/>
            <w:vAlign w:val="center"/>
          </w:tcPr>
          <w:p w14:paraId="34B9AC86" w14:textId="04207FA0" w:rsidR="00473F83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</w:tr>
    </w:tbl>
    <w:p w14:paraId="3D278334" w14:textId="77777777" w:rsidR="00473F83" w:rsidRDefault="00473F83" w:rsidP="0047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86CFF" w14:textId="77777777" w:rsidR="000D291A" w:rsidRDefault="000D291A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290DB" w14:textId="77777777" w:rsidR="0038292D" w:rsidRDefault="0038292D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BCCCB" w14:textId="77777777" w:rsidR="0038292D" w:rsidRDefault="0038292D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C5A2B" w14:textId="77777777" w:rsidR="0038292D" w:rsidRDefault="0038292D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66866" w14:textId="77777777" w:rsidR="00CB60A7" w:rsidRDefault="00CB60A7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9D095" w14:textId="18C5821F" w:rsidR="0038292D" w:rsidRPr="00E352CD" w:rsidRDefault="00361295" w:rsidP="00E352C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Q6</w:t>
      </w:r>
    </w:p>
    <w:p w14:paraId="231A45AF" w14:textId="2CD0C2D7" w:rsidR="00473F83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5: Test accuracy using 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features, </w:t>
      </w:r>
      <w:r w:rsidRPr="00473F83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k=1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, cosine function</w:t>
      </w:r>
    </w:p>
    <w:p w14:paraId="41F00924" w14:textId="77777777" w:rsidR="00473F83" w:rsidRPr="0035436C" w:rsidRDefault="00473F83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2421"/>
      </w:tblGrid>
      <w:tr w:rsidR="00361295" w14:paraId="599674EC" w14:textId="77777777" w:rsidTr="00361295">
        <w:trPr>
          <w:jc w:val="center"/>
        </w:trPr>
        <w:tc>
          <w:tcPr>
            <w:tcW w:w="937" w:type="dxa"/>
          </w:tcPr>
          <w:p w14:paraId="309B7741" w14:textId="77777777" w:rsidR="00361295" w:rsidRPr="00320504" w:rsidRDefault="00361295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3F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421" w:type="dxa"/>
          </w:tcPr>
          <w:p w14:paraId="072CB7DE" w14:textId="77777777" w:rsidR="00361295" w:rsidRPr="00320504" w:rsidRDefault="00361295" w:rsidP="00C323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 accuracy</w:t>
            </w:r>
          </w:p>
        </w:tc>
      </w:tr>
      <w:tr w:rsidR="00361295" w14:paraId="5F913C8C" w14:textId="77777777" w:rsidTr="00361295">
        <w:trPr>
          <w:jc w:val="center"/>
        </w:trPr>
        <w:tc>
          <w:tcPr>
            <w:tcW w:w="937" w:type="dxa"/>
            <w:vAlign w:val="center"/>
          </w:tcPr>
          <w:p w14:paraId="7C106131" w14:textId="77777777" w:rsidR="00361295" w:rsidRPr="00645D65" w:rsidRDefault="00361295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2421" w:type="dxa"/>
            <w:vAlign w:val="center"/>
          </w:tcPr>
          <w:p w14:paraId="5296002A" w14:textId="311A979A" w:rsidR="00361295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2E3CA3">
              <w:rPr>
                <w:rFonts w:ascii="Times New Roman" w:hAnsi="Times New Roman" w:cs="Times New Roman"/>
              </w:rPr>
              <w:t>0.813333333333333</w:t>
            </w:r>
          </w:p>
        </w:tc>
      </w:tr>
      <w:tr w:rsidR="00361295" w14:paraId="2E07F99B" w14:textId="77777777" w:rsidTr="00361295">
        <w:trPr>
          <w:jc w:val="center"/>
        </w:trPr>
        <w:tc>
          <w:tcPr>
            <w:tcW w:w="937" w:type="dxa"/>
            <w:vAlign w:val="center"/>
          </w:tcPr>
          <w:p w14:paraId="61CCB946" w14:textId="77777777" w:rsidR="00361295" w:rsidRPr="00645D65" w:rsidRDefault="00361295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421" w:type="dxa"/>
            <w:vAlign w:val="center"/>
          </w:tcPr>
          <w:p w14:paraId="60E78C8D" w14:textId="322AB4CC" w:rsidR="00361295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0.846666666666667</w:t>
            </w:r>
          </w:p>
        </w:tc>
      </w:tr>
      <w:tr w:rsidR="00361295" w14:paraId="35E63EDF" w14:textId="77777777" w:rsidTr="00361295">
        <w:trPr>
          <w:jc w:val="center"/>
        </w:trPr>
        <w:tc>
          <w:tcPr>
            <w:tcW w:w="937" w:type="dxa"/>
            <w:vAlign w:val="center"/>
          </w:tcPr>
          <w:p w14:paraId="02FF76DF" w14:textId="77777777" w:rsidR="00361295" w:rsidRPr="00645D65" w:rsidRDefault="00361295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2421" w:type="dxa"/>
            <w:vAlign w:val="center"/>
          </w:tcPr>
          <w:p w14:paraId="4EF55C64" w14:textId="7F2E762A" w:rsidR="00361295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0.836666666666667</w:t>
            </w:r>
          </w:p>
        </w:tc>
      </w:tr>
      <w:tr w:rsidR="00361295" w14:paraId="052A9C92" w14:textId="77777777" w:rsidTr="00361295">
        <w:trPr>
          <w:jc w:val="center"/>
        </w:trPr>
        <w:tc>
          <w:tcPr>
            <w:tcW w:w="937" w:type="dxa"/>
            <w:vAlign w:val="center"/>
          </w:tcPr>
          <w:p w14:paraId="5D06C2FB" w14:textId="77777777" w:rsidR="00361295" w:rsidRDefault="00361295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2421" w:type="dxa"/>
            <w:vAlign w:val="center"/>
          </w:tcPr>
          <w:p w14:paraId="43B15585" w14:textId="062D3F43" w:rsidR="00361295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0.843333333333333</w:t>
            </w:r>
          </w:p>
        </w:tc>
      </w:tr>
      <w:tr w:rsidR="00361295" w14:paraId="21AA2A5E" w14:textId="77777777" w:rsidTr="00361295">
        <w:trPr>
          <w:jc w:val="center"/>
        </w:trPr>
        <w:tc>
          <w:tcPr>
            <w:tcW w:w="937" w:type="dxa"/>
            <w:vAlign w:val="center"/>
          </w:tcPr>
          <w:p w14:paraId="4EC54AEE" w14:textId="77777777" w:rsidR="00361295" w:rsidRDefault="00361295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421" w:type="dxa"/>
            <w:vAlign w:val="center"/>
          </w:tcPr>
          <w:p w14:paraId="660D2751" w14:textId="01A9CBED" w:rsidR="00361295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</w:t>
            </w:r>
          </w:p>
        </w:tc>
      </w:tr>
      <w:tr w:rsidR="00361295" w14:paraId="4B0E46CB" w14:textId="77777777" w:rsidTr="00361295">
        <w:trPr>
          <w:jc w:val="center"/>
        </w:trPr>
        <w:tc>
          <w:tcPr>
            <w:tcW w:w="937" w:type="dxa"/>
            <w:vAlign w:val="center"/>
          </w:tcPr>
          <w:p w14:paraId="18281DC2" w14:textId="77777777" w:rsidR="00361295" w:rsidRDefault="00361295" w:rsidP="00C323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421" w:type="dxa"/>
            <w:vAlign w:val="center"/>
          </w:tcPr>
          <w:p w14:paraId="68CAE70A" w14:textId="233349FA" w:rsidR="00361295" w:rsidRPr="00645D65" w:rsidRDefault="000B71B3" w:rsidP="00C3230A">
            <w:pPr>
              <w:jc w:val="center"/>
              <w:rPr>
                <w:rFonts w:ascii="Times New Roman" w:hAnsi="Times New Roman" w:cs="Times New Roman"/>
              </w:rPr>
            </w:pPr>
            <w:r w:rsidRPr="000B71B3">
              <w:rPr>
                <w:rFonts w:ascii="Times New Roman" w:hAnsi="Times New Roman" w:cs="Times New Roman"/>
              </w:rPr>
              <w:t>0.853333333333333</w:t>
            </w:r>
          </w:p>
        </w:tc>
      </w:tr>
    </w:tbl>
    <w:p w14:paraId="7DBEC39E" w14:textId="77777777" w:rsidR="00473F83" w:rsidRDefault="00473F83" w:rsidP="0047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3777E" w14:textId="77777777" w:rsidR="00473F83" w:rsidRDefault="00473F83" w:rsidP="0047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8B3C6" w14:textId="77777777" w:rsidR="000D291A" w:rsidRDefault="000D291A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58D11" w14:textId="77777777" w:rsidR="000D291A" w:rsidRDefault="000D291A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273EE" w14:textId="77777777" w:rsidR="00E352CD" w:rsidRDefault="00E352CD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22A21" w14:textId="77777777" w:rsidR="00234DCD" w:rsidRPr="00F42FE1" w:rsidRDefault="00234DCD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963FE" w14:textId="1128A748" w:rsidR="00656080" w:rsidRDefault="00361295" w:rsidP="00656080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Q7</w:t>
      </w:r>
    </w:p>
    <w:p w14:paraId="784DCFCE" w14:textId="0D86642E" w:rsidR="00A87E9D" w:rsidRDefault="00A87E9D" w:rsidP="00656080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354CD3AF" w14:textId="688F165A" w:rsidR="002C5CCD" w:rsidRDefault="001B1513" w:rsidP="006560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real value </w:t>
      </w:r>
      <w:r w:rsidR="00EB15F2">
        <w:rPr>
          <w:rFonts w:ascii="Times New Roman" w:hAnsi="Times New Roman" w:cs="Times New Roman"/>
        </w:rPr>
        <w:t>features</w:t>
      </w:r>
      <w:r>
        <w:rPr>
          <w:rFonts w:ascii="Times New Roman" w:hAnsi="Times New Roman" w:cs="Times New Roman"/>
        </w:rPr>
        <w:t>,</w:t>
      </w:r>
      <w:r w:rsidR="00EB15F2">
        <w:rPr>
          <w:rFonts w:ascii="Times New Roman" w:hAnsi="Times New Roman" w:cs="Times New Roman"/>
        </w:rPr>
        <w:t xml:space="preserve"> the Cosine function produced better accuracy</w:t>
      </w:r>
      <w:r w:rsidR="0002634C">
        <w:rPr>
          <w:rFonts w:ascii="Times New Roman" w:hAnsi="Times New Roman" w:cs="Times New Roman"/>
        </w:rPr>
        <w:t xml:space="preserve"> over the Euclidean distance</w:t>
      </w:r>
      <w:r w:rsidR="00EB15F2">
        <w:rPr>
          <w:rFonts w:ascii="Times New Roman" w:hAnsi="Times New Roman" w:cs="Times New Roman"/>
        </w:rPr>
        <w:t xml:space="preserve"> when K=1</w:t>
      </w:r>
      <w:r w:rsidR="00A87E9D">
        <w:rPr>
          <w:rFonts w:ascii="Times New Roman" w:hAnsi="Times New Roman" w:cs="Times New Roman"/>
        </w:rPr>
        <w:t xml:space="preserve"> (Table 1)</w:t>
      </w:r>
      <w:r w:rsidR="00EB15F2">
        <w:rPr>
          <w:rFonts w:ascii="Times New Roman" w:hAnsi="Times New Roman" w:cs="Times New Roman"/>
        </w:rPr>
        <w:t xml:space="preserve">.  As </w:t>
      </w:r>
      <w:r w:rsidR="004B7AD8">
        <w:rPr>
          <w:rFonts w:ascii="Times New Roman" w:hAnsi="Times New Roman" w:cs="Times New Roman"/>
        </w:rPr>
        <w:t>we increased the value of K</w:t>
      </w:r>
      <w:r w:rsidR="00EB15F2">
        <w:rPr>
          <w:rFonts w:ascii="Times New Roman" w:hAnsi="Times New Roman" w:cs="Times New Roman"/>
        </w:rPr>
        <w:t>, the</w:t>
      </w:r>
      <w:r w:rsidR="0002634C">
        <w:rPr>
          <w:rFonts w:ascii="Times New Roman" w:hAnsi="Times New Roman" w:cs="Times New Roman"/>
        </w:rPr>
        <w:t xml:space="preserve"> Cosine function accuracy declined while the Euclidean distance accuracy improved</w:t>
      </w:r>
      <w:r w:rsidR="004B7AD8">
        <w:rPr>
          <w:rFonts w:ascii="Times New Roman" w:hAnsi="Times New Roman" w:cs="Times New Roman"/>
        </w:rPr>
        <w:t xml:space="preserve"> slightly</w:t>
      </w:r>
      <w:r w:rsidR="0002634C">
        <w:rPr>
          <w:rFonts w:ascii="Times New Roman" w:hAnsi="Times New Roman" w:cs="Times New Roman"/>
        </w:rPr>
        <w:t>.  The accuracy difference between Cosine function and Euclidean distance for real-valued features are marginal when K &gt; 1.</w:t>
      </w:r>
    </w:p>
    <w:p w14:paraId="0260B119" w14:textId="05E9F803" w:rsidR="00A87E9D" w:rsidRPr="00A87E9D" w:rsidRDefault="00A87E9D" w:rsidP="00A87E9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2491DA71" w14:textId="771CAACF" w:rsidR="0002634C" w:rsidRDefault="0002634C" w:rsidP="0065608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Binarizing</w:t>
      </w:r>
      <w:proofErr w:type="spellEnd"/>
      <w:r>
        <w:rPr>
          <w:rFonts w:ascii="Times New Roman" w:hAnsi="Times New Roman" w:cs="Times New Roman"/>
        </w:rPr>
        <w:t xml:space="preserve"> the features did not improve the performance of the Euclidean distance model</w:t>
      </w:r>
      <w:r w:rsidR="00A87E9D">
        <w:rPr>
          <w:rFonts w:ascii="Times New Roman" w:hAnsi="Times New Roman" w:cs="Times New Roman"/>
        </w:rPr>
        <w:t xml:space="preserve"> (Table 2)</w:t>
      </w:r>
      <w:r>
        <w:rPr>
          <w:rFonts w:ascii="Times New Roman" w:hAnsi="Times New Roman" w:cs="Times New Roman"/>
        </w:rPr>
        <w:t>. In fact the performances for Euclidean distance with Binary features, especially when K=5 and K=10 were generally lower.  On the other hand, the performance for Cosine function using binary features</w:t>
      </w:r>
      <w:r w:rsidR="00A056A8">
        <w:rPr>
          <w:rFonts w:ascii="Times New Roman" w:hAnsi="Times New Roman" w:cs="Times New Roman"/>
        </w:rPr>
        <w:t xml:space="preserve"> improved significantly across all K values and </w:t>
      </w:r>
      <w:r w:rsidR="004B7AD8">
        <w:rPr>
          <w:rFonts w:ascii="Times New Roman" w:hAnsi="Times New Roman" w:cs="Times New Roman"/>
        </w:rPr>
        <w:t xml:space="preserve">in addition, </w:t>
      </w:r>
      <w:r w:rsidR="00A056A8">
        <w:rPr>
          <w:rFonts w:ascii="Times New Roman" w:hAnsi="Times New Roman" w:cs="Times New Roman"/>
        </w:rPr>
        <w:t>the accuracy variances among the different K values were generally</w:t>
      </w:r>
      <w:r w:rsidR="004B7AD8">
        <w:rPr>
          <w:rFonts w:ascii="Times New Roman" w:hAnsi="Times New Roman" w:cs="Times New Roman"/>
        </w:rPr>
        <w:t xml:space="preserve"> small</w:t>
      </w:r>
      <w:r w:rsidR="00A056A8">
        <w:rPr>
          <w:rFonts w:ascii="Times New Roman" w:hAnsi="Times New Roman" w:cs="Times New Roman"/>
        </w:rPr>
        <w:t xml:space="preserve">. </w:t>
      </w:r>
    </w:p>
    <w:p w14:paraId="2E28AE36" w14:textId="71674B0A" w:rsidR="00A87E9D" w:rsidRPr="00A87E9D" w:rsidRDefault="00A87E9D" w:rsidP="00A87E9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10C3C166" w14:textId="09683A52" w:rsidR="00B175A9" w:rsidRDefault="00B175A9" w:rsidP="006560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Filtering off certain real-valued features improved the performance of the Cosine function at K=1</w:t>
      </w:r>
      <w:r w:rsidR="00A87E9D">
        <w:rPr>
          <w:rFonts w:ascii="Times New Roman" w:hAnsi="Times New Roman" w:cs="Times New Roman"/>
        </w:rPr>
        <w:t xml:space="preserve"> (Table 4)</w:t>
      </w:r>
      <w:r>
        <w:rPr>
          <w:rFonts w:ascii="Times New Roman" w:hAnsi="Times New Roman" w:cs="Times New Roman"/>
        </w:rPr>
        <w:t xml:space="preserve">.  However, the performance improvement was not directly proportionate to the number of features </w:t>
      </w:r>
      <w:r w:rsidR="00A87E9D">
        <w:rPr>
          <w:rFonts w:ascii="Times New Roman" w:hAnsi="Times New Roman" w:cs="Times New Roman"/>
        </w:rPr>
        <w:t>excluded</w:t>
      </w:r>
      <w:r>
        <w:rPr>
          <w:rFonts w:ascii="Times New Roman" w:hAnsi="Times New Roman" w:cs="Times New Roman"/>
        </w:rPr>
        <w:t>.</w:t>
      </w:r>
      <w:r w:rsidR="00A87E9D">
        <w:rPr>
          <w:rFonts w:ascii="Times New Roman" w:hAnsi="Times New Roman" w:cs="Times New Roman"/>
        </w:rPr>
        <w:t xml:space="preserve">  Trial and error using </w:t>
      </w:r>
      <w:r w:rsidR="00A87E9D" w:rsidRPr="00A87E9D">
        <w:rPr>
          <w:rFonts w:ascii="Times New Roman" w:hAnsi="Times New Roman" w:cs="Times New Roman"/>
        </w:rPr>
        <w:t xml:space="preserve">different </w:t>
      </w:r>
      <w:r w:rsidR="00A87E9D" w:rsidRPr="00A87E9D">
        <w:rPr>
          <w:rFonts w:ascii="Times New Roman" w:hAnsi="Times New Roman" w:cs="Times New Roman"/>
          <w:b/>
          <w:i/>
        </w:rPr>
        <w:t>p</w:t>
      </w:r>
      <w:r w:rsidR="00A87E9D" w:rsidRPr="00A87E9D">
        <w:rPr>
          <w:rFonts w:ascii="Times New Roman" w:hAnsi="Times New Roman" w:cs="Times New Roman"/>
          <w:b/>
        </w:rPr>
        <w:t xml:space="preserve">0 </w:t>
      </w:r>
      <w:r w:rsidR="00A87E9D" w:rsidRPr="00A87E9D">
        <w:rPr>
          <w:rFonts w:ascii="Times New Roman" w:hAnsi="Times New Roman" w:cs="Times New Roman"/>
        </w:rPr>
        <w:t>values</w:t>
      </w:r>
      <w:r w:rsidR="00A87E9D">
        <w:rPr>
          <w:rFonts w:ascii="Times New Roman" w:hAnsi="Times New Roman" w:cs="Times New Roman"/>
        </w:rPr>
        <w:t xml:space="preserve"> </w:t>
      </w:r>
      <w:r w:rsidR="004B7AD8">
        <w:rPr>
          <w:rFonts w:ascii="Times New Roman" w:hAnsi="Times New Roman" w:cs="Times New Roman"/>
        </w:rPr>
        <w:t>wa</w:t>
      </w:r>
      <w:r w:rsidR="00A87E9D" w:rsidRPr="00A87E9D">
        <w:rPr>
          <w:rFonts w:ascii="Times New Roman" w:hAnsi="Times New Roman" w:cs="Times New Roman"/>
        </w:rPr>
        <w:t>s required</w:t>
      </w:r>
      <w:r w:rsidR="00A87E9D">
        <w:rPr>
          <w:rFonts w:ascii="Times New Roman" w:hAnsi="Times New Roman" w:cs="Times New Roman"/>
        </w:rPr>
        <w:t xml:space="preserve"> and in our experiment, the optimal </w:t>
      </w:r>
      <w:r w:rsidR="00A87E9D" w:rsidRPr="00A87E9D">
        <w:rPr>
          <w:rFonts w:ascii="Times New Roman" w:hAnsi="Times New Roman" w:cs="Times New Roman"/>
          <w:b/>
          <w:i/>
        </w:rPr>
        <w:t>p</w:t>
      </w:r>
      <w:r w:rsidR="00A87E9D" w:rsidRPr="00A87E9D">
        <w:rPr>
          <w:rFonts w:ascii="Times New Roman" w:hAnsi="Times New Roman" w:cs="Times New Roman"/>
          <w:b/>
        </w:rPr>
        <w:t xml:space="preserve">0 </w:t>
      </w:r>
      <w:r w:rsidR="00A87E9D">
        <w:rPr>
          <w:rFonts w:ascii="Times New Roman" w:hAnsi="Times New Roman" w:cs="Times New Roman"/>
        </w:rPr>
        <w:t>value that yielded the best accuracy was 0.025.</w:t>
      </w:r>
    </w:p>
    <w:p w14:paraId="741431E1" w14:textId="14450DE1" w:rsidR="00A87E9D" w:rsidRPr="00A87E9D" w:rsidRDefault="00A87E9D" w:rsidP="00A87E9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6203D23" w14:textId="414F38B7" w:rsidR="00A87E9D" w:rsidRDefault="00A87E9D" w:rsidP="0065608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Binarizing</w:t>
      </w:r>
      <w:proofErr w:type="spellEnd"/>
      <w:r>
        <w:rPr>
          <w:rFonts w:ascii="Times New Roman" w:hAnsi="Times New Roman" w:cs="Times New Roman"/>
        </w:rPr>
        <w:t xml:space="preserve"> and reducing the features</w:t>
      </w:r>
      <w:r w:rsidR="004B7AD8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K=10 also improved the performance of the Cosine function (Table 5).  Similar to real-value features experiment from Table 4, trial and error was needed to find the optimal </w:t>
      </w:r>
      <w:r w:rsidRPr="00A87E9D">
        <w:rPr>
          <w:rFonts w:ascii="Times New Roman" w:hAnsi="Times New Roman" w:cs="Times New Roman"/>
          <w:b/>
          <w:i/>
        </w:rPr>
        <w:t>p</w:t>
      </w:r>
      <w:r w:rsidRPr="00A87E9D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</w:rPr>
        <w:t xml:space="preserve">value and in this experiment, the best accuracy was achieved when </w:t>
      </w:r>
      <w:r w:rsidRPr="00A87E9D">
        <w:rPr>
          <w:rFonts w:ascii="Times New Roman" w:hAnsi="Times New Roman" w:cs="Times New Roman"/>
          <w:b/>
          <w:i/>
        </w:rPr>
        <w:t>p</w:t>
      </w:r>
      <w:r w:rsidRPr="00A87E9D">
        <w:rPr>
          <w:rFonts w:ascii="Times New Roman" w:hAnsi="Times New Roman" w:cs="Times New Roman"/>
          <w:b/>
        </w:rPr>
        <w:t xml:space="preserve">0 </w:t>
      </w:r>
      <w:r w:rsidR="004B7AD8">
        <w:rPr>
          <w:rFonts w:ascii="Times New Roman" w:hAnsi="Times New Roman" w:cs="Times New Roman"/>
        </w:rPr>
        <w:t>value wa</w:t>
      </w:r>
      <w:r>
        <w:rPr>
          <w:rFonts w:ascii="Times New Roman" w:hAnsi="Times New Roman" w:cs="Times New Roman"/>
        </w:rPr>
        <w:t>s equal to 0.1.</w:t>
      </w:r>
    </w:p>
    <w:p w14:paraId="77B2577E" w14:textId="77777777" w:rsidR="00A87E9D" w:rsidRDefault="00A87E9D" w:rsidP="0065608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94DB05" w14:textId="0CF7C1B5" w:rsidR="00A87E9D" w:rsidRDefault="00A87E9D" w:rsidP="006560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Overall</w:t>
      </w:r>
      <w:r w:rsidR="001E07C6">
        <w:rPr>
          <w:rFonts w:ascii="Times New Roman" w:hAnsi="Times New Roman" w:cs="Times New Roman"/>
        </w:rPr>
        <w:t xml:space="preserve">, </w:t>
      </w:r>
      <w:proofErr w:type="spellStart"/>
      <w:r w:rsidR="001B1513">
        <w:rPr>
          <w:rFonts w:ascii="Times New Roman" w:hAnsi="Times New Roman" w:cs="Times New Roman"/>
        </w:rPr>
        <w:t>kNN</w:t>
      </w:r>
      <w:proofErr w:type="spellEnd"/>
      <w:r w:rsidR="001B1513">
        <w:rPr>
          <w:rFonts w:ascii="Times New Roman" w:hAnsi="Times New Roman" w:cs="Times New Roman"/>
        </w:rPr>
        <w:t xml:space="preserve"> model </w:t>
      </w:r>
      <w:r w:rsidR="004B7AD8">
        <w:rPr>
          <w:rFonts w:ascii="Times New Roman" w:hAnsi="Times New Roman" w:cs="Times New Roman"/>
        </w:rPr>
        <w:t xml:space="preserve">that is </w:t>
      </w:r>
      <w:r w:rsidR="001B1513">
        <w:rPr>
          <w:rFonts w:ascii="Times New Roman" w:hAnsi="Times New Roman" w:cs="Times New Roman"/>
        </w:rPr>
        <w:t>based on</w:t>
      </w:r>
      <w:r>
        <w:rPr>
          <w:rFonts w:ascii="Times New Roman" w:hAnsi="Times New Roman" w:cs="Times New Roman"/>
        </w:rPr>
        <w:t xml:space="preserve"> </w:t>
      </w:r>
      <w:r w:rsidR="001B1513">
        <w:rPr>
          <w:rFonts w:ascii="Times New Roman" w:hAnsi="Times New Roman" w:cs="Times New Roman"/>
        </w:rPr>
        <w:t xml:space="preserve">the </w:t>
      </w:r>
      <w:r w:rsidR="004B7AD8">
        <w:rPr>
          <w:rFonts w:ascii="Times New Roman" w:hAnsi="Times New Roman" w:cs="Times New Roman"/>
        </w:rPr>
        <w:t xml:space="preserve">Cosine function </w:t>
      </w:r>
      <w:r>
        <w:rPr>
          <w:rFonts w:ascii="Times New Roman" w:hAnsi="Times New Roman" w:cs="Times New Roman"/>
        </w:rPr>
        <w:t xml:space="preserve">produced </w:t>
      </w:r>
      <w:r w:rsidR="004B7AD8">
        <w:rPr>
          <w:rFonts w:ascii="Times New Roman" w:hAnsi="Times New Roman" w:cs="Times New Roman"/>
        </w:rPr>
        <w:t xml:space="preserve">consistently </w:t>
      </w:r>
      <w:r>
        <w:rPr>
          <w:rFonts w:ascii="Times New Roman" w:hAnsi="Times New Roman" w:cs="Times New Roman"/>
        </w:rPr>
        <w:t xml:space="preserve">better result </w:t>
      </w:r>
      <w:r w:rsidR="001E07C6">
        <w:rPr>
          <w:rFonts w:ascii="Times New Roman" w:hAnsi="Times New Roman" w:cs="Times New Roman"/>
        </w:rPr>
        <w:t xml:space="preserve">at all K values </w:t>
      </w:r>
      <w:r>
        <w:rPr>
          <w:rFonts w:ascii="Times New Roman" w:hAnsi="Times New Roman" w:cs="Times New Roman"/>
        </w:rPr>
        <w:t>as compare</w:t>
      </w:r>
      <w:r w:rsidR="004B7AD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</w:t>
      </w:r>
      <w:r w:rsidR="001B1513">
        <w:rPr>
          <w:rFonts w:ascii="Times New Roman" w:hAnsi="Times New Roman" w:cs="Times New Roman"/>
        </w:rPr>
        <w:t xml:space="preserve"> one that is based on</w:t>
      </w:r>
      <w:r>
        <w:rPr>
          <w:rFonts w:ascii="Times New Roman" w:hAnsi="Times New Roman" w:cs="Times New Roman"/>
        </w:rPr>
        <w:t xml:space="preserve"> Eu</w:t>
      </w:r>
      <w:r w:rsidR="004B7AD8">
        <w:rPr>
          <w:rFonts w:ascii="Times New Roman" w:hAnsi="Times New Roman" w:cs="Times New Roman"/>
        </w:rPr>
        <w:t>clidean distance</w:t>
      </w:r>
      <w:r w:rsidR="001B1513">
        <w:rPr>
          <w:rFonts w:ascii="Times New Roman" w:hAnsi="Times New Roman" w:cs="Times New Roman"/>
        </w:rPr>
        <w:t xml:space="preserve">.  </w:t>
      </w:r>
      <w:proofErr w:type="spellStart"/>
      <w:r w:rsidR="001B1513">
        <w:rPr>
          <w:rFonts w:ascii="Times New Roman" w:hAnsi="Times New Roman" w:cs="Times New Roman"/>
        </w:rPr>
        <w:t>Binarizing</w:t>
      </w:r>
      <w:proofErr w:type="spellEnd"/>
      <w:r w:rsidR="001B1513">
        <w:rPr>
          <w:rFonts w:ascii="Times New Roman" w:hAnsi="Times New Roman" w:cs="Times New Roman"/>
        </w:rPr>
        <w:t xml:space="preserve"> the features would improve the performance of a </w:t>
      </w:r>
      <w:proofErr w:type="spellStart"/>
      <w:r w:rsidR="001B1513">
        <w:rPr>
          <w:rFonts w:ascii="Times New Roman" w:hAnsi="Times New Roman" w:cs="Times New Roman"/>
        </w:rPr>
        <w:t>kNN</w:t>
      </w:r>
      <w:proofErr w:type="spellEnd"/>
      <w:r w:rsidR="001B1513">
        <w:rPr>
          <w:rFonts w:ascii="Times New Roman" w:hAnsi="Times New Roman" w:cs="Times New Roman"/>
        </w:rPr>
        <w:t xml:space="preserve"> model</w:t>
      </w:r>
      <w:r w:rsidR="004B7AD8">
        <w:rPr>
          <w:rFonts w:ascii="Times New Roman" w:hAnsi="Times New Roman" w:cs="Times New Roman"/>
        </w:rPr>
        <w:t xml:space="preserve"> that is based on the</w:t>
      </w:r>
      <w:r w:rsidR="001B1513">
        <w:rPr>
          <w:rFonts w:ascii="Times New Roman" w:hAnsi="Times New Roman" w:cs="Times New Roman"/>
        </w:rPr>
        <w:t xml:space="preserve"> Cosine function but </w:t>
      </w:r>
      <w:r w:rsidR="004B7AD8">
        <w:rPr>
          <w:rFonts w:ascii="Times New Roman" w:hAnsi="Times New Roman" w:cs="Times New Roman"/>
        </w:rPr>
        <w:t xml:space="preserve">this has no similar effect on one that is based on Euclidean distance.  In fact at certain K values, </w:t>
      </w:r>
      <w:proofErr w:type="spellStart"/>
      <w:r w:rsidR="004B7AD8">
        <w:rPr>
          <w:rFonts w:ascii="Times New Roman" w:hAnsi="Times New Roman" w:cs="Times New Roman"/>
        </w:rPr>
        <w:t>binarizing</w:t>
      </w:r>
      <w:proofErr w:type="spellEnd"/>
      <w:r w:rsidR="004B7AD8">
        <w:rPr>
          <w:rFonts w:ascii="Times New Roman" w:hAnsi="Times New Roman" w:cs="Times New Roman"/>
        </w:rPr>
        <w:t xml:space="preserve"> the features could </w:t>
      </w:r>
      <w:r w:rsidR="001B1513">
        <w:rPr>
          <w:rFonts w:ascii="Times New Roman" w:hAnsi="Times New Roman" w:cs="Times New Roman"/>
        </w:rPr>
        <w:t xml:space="preserve">even degrade the performance of the </w:t>
      </w:r>
      <w:proofErr w:type="spellStart"/>
      <w:r w:rsidR="001B1513">
        <w:rPr>
          <w:rFonts w:ascii="Times New Roman" w:hAnsi="Times New Roman" w:cs="Times New Roman"/>
        </w:rPr>
        <w:t>kNN</w:t>
      </w:r>
      <w:proofErr w:type="spellEnd"/>
      <w:r w:rsidR="001B1513">
        <w:rPr>
          <w:rFonts w:ascii="Times New Roman" w:hAnsi="Times New Roman" w:cs="Times New Roman"/>
        </w:rPr>
        <w:t xml:space="preserve"> model that is based on Euclidean distance.  Excluding unrelated features would</w:t>
      </w:r>
      <w:r w:rsidR="001E07C6">
        <w:rPr>
          <w:rFonts w:ascii="Times New Roman" w:hAnsi="Times New Roman" w:cs="Times New Roman"/>
        </w:rPr>
        <w:t xml:space="preserve"> also</w:t>
      </w:r>
      <w:r w:rsidR="001B1513">
        <w:rPr>
          <w:rFonts w:ascii="Times New Roman" w:hAnsi="Times New Roman" w:cs="Times New Roman"/>
        </w:rPr>
        <w:t xml:space="preserve"> improve the performance of the </w:t>
      </w:r>
      <w:proofErr w:type="spellStart"/>
      <w:r w:rsidR="001B1513">
        <w:rPr>
          <w:rFonts w:ascii="Times New Roman" w:hAnsi="Times New Roman" w:cs="Times New Roman"/>
        </w:rPr>
        <w:t>kNN</w:t>
      </w:r>
      <w:proofErr w:type="spellEnd"/>
      <w:r w:rsidR="001B1513">
        <w:rPr>
          <w:rFonts w:ascii="Times New Roman" w:hAnsi="Times New Roman" w:cs="Times New Roman"/>
        </w:rPr>
        <w:t xml:space="preserve"> model that is based on the Cosine function.</w:t>
      </w:r>
    </w:p>
    <w:p w14:paraId="659E71FF" w14:textId="77777777" w:rsidR="00A87E9D" w:rsidRDefault="00A87E9D" w:rsidP="0065608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A883276" w14:textId="77777777" w:rsidR="00A87E9D" w:rsidRDefault="00A87E9D" w:rsidP="0065608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6047EC8" w14:textId="77777777" w:rsidR="00A87E9D" w:rsidRPr="00656080" w:rsidRDefault="00A87E9D" w:rsidP="0065608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8894E8C" w14:textId="77777777" w:rsidR="00B175A9" w:rsidRDefault="00B175A9" w:rsidP="00DD79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841E40" w14:textId="77777777" w:rsidR="00B175A9" w:rsidRDefault="00B175A9" w:rsidP="00DD79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2F500A" w14:textId="56CA2FA4" w:rsidR="00E352CD" w:rsidRDefault="00742861" w:rsidP="00742861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742861">
        <w:rPr>
          <w:rFonts w:ascii="Times New Roman" w:hAnsi="Times New Roman" w:cs="Times New Roman"/>
          <w:b/>
          <w:u w:val="single"/>
        </w:rPr>
        <w:t>Additional note:</w:t>
      </w:r>
    </w:p>
    <w:p w14:paraId="18BA75AC" w14:textId="77777777" w:rsidR="00742861" w:rsidRPr="00742861" w:rsidRDefault="00742861" w:rsidP="00742861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1F3E3F9A" w14:textId="32589EBB" w:rsidR="0038292D" w:rsidRPr="00742861" w:rsidRDefault="0033684C" w:rsidP="007428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42861">
        <w:rPr>
          <w:rFonts w:ascii="Times New Roman" w:hAnsi="Times New Roman" w:cs="Times New Roman"/>
        </w:rPr>
        <w:t xml:space="preserve"> </w:t>
      </w:r>
      <w:r w:rsidR="00742861" w:rsidRPr="00742861">
        <w:rPr>
          <w:rFonts w:ascii="Times New Roman" w:hAnsi="Times New Roman" w:cs="Times New Roman"/>
        </w:rPr>
        <w:t>Feature filtering program included in the submission.  To run the program type:</w:t>
      </w:r>
    </w:p>
    <w:p w14:paraId="20B57BA3" w14:textId="77777777" w:rsidR="00742861" w:rsidRPr="00742861" w:rsidRDefault="00742861" w:rsidP="0074286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21ACC11" w14:textId="43A687D3" w:rsidR="0038292D" w:rsidRPr="00FE71FA" w:rsidRDefault="00FE71FA" w:rsidP="00FE71FA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E71FA">
        <w:rPr>
          <w:rFonts w:ascii="Times New Roman" w:hAnsi="Times New Roman" w:cs="Times New Roman"/>
          <w:sz w:val="26"/>
          <w:szCs w:val="26"/>
        </w:rPr>
        <w:t xml:space="preserve">filter_feature.sh </w:t>
      </w:r>
      <w:r w:rsidR="00742861" w:rsidRPr="00FE71FA">
        <w:rPr>
          <w:rFonts w:ascii="Times New Roman" w:hAnsi="Times New Roman" w:cs="Times New Roman"/>
          <w:i/>
          <w:sz w:val="26"/>
          <w:szCs w:val="26"/>
        </w:rPr>
        <w:t>input_vector_filename</w:t>
      </w:r>
      <w:r w:rsidRPr="00FE71FA">
        <w:rPr>
          <w:rFonts w:ascii="Times New Roman" w:hAnsi="Times New Roman" w:cs="Times New Roman"/>
          <w:sz w:val="26"/>
          <w:szCs w:val="26"/>
        </w:rPr>
        <w:t xml:space="preserve"> </w:t>
      </w:r>
      <w:r w:rsidR="00742861" w:rsidRPr="00FE71FA">
        <w:rPr>
          <w:rFonts w:ascii="Times New Roman" w:hAnsi="Times New Roman" w:cs="Times New Roman"/>
          <w:i/>
          <w:sz w:val="26"/>
          <w:szCs w:val="26"/>
        </w:rPr>
        <w:t>feat_list</w:t>
      </w:r>
      <w:r w:rsidRPr="00FE71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1FA">
        <w:rPr>
          <w:rFonts w:ascii="Times New Roman" w:hAnsi="Times New Roman" w:cs="Times New Roman"/>
          <w:i/>
          <w:sz w:val="26"/>
          <w:szCs w:val="26"/>
        </w:rPr>
        <w:t>p_value</w:t>
      </w:r>
      <w:proofErr w:type="spellEnd"/>
      <w:r w:rsidR="00742861" w:rsidRPr="00FE71F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42861" w:rsidRPr="00FE71FA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="00742861" w:rsidRPr="00FE71FA">
        <w:rPr>
          <w:rFonts w:ascii="Times New Roman" w:hAnsi="Times New Roman" w:cs="Times New Roman"/>
          <w:i/>
          <w:sz w:val="26"/>
          <w:szCs w:val="26"/>
        </w:rPr>
        <w:t>output_vector_filename</w:t>
      </w:r>
      <w:proofErr w:type="spellEnd"/>
    </w:p>
    <w:p w14:paraId="27EF0FCB" w14:textId="77777777" w:rsidR="00FE71FA" w:rsidRDefault="00FE71FA" w:rsidP="00FE71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7B55A" w14:textId="34E9C03C" w:rsidR="00742861" w:rsidRDefault="00FE71FA" w:rsidP="00FE71FA">
      <w:pPr>
        <w:spacing w:line="360" w:lineRule="auto"/>
        <w:ind w:left="720"/>
        <w:rPr>
          <w:rFonts w:ascii="Times New Roman" w:hAnsi="Times New Roman" w:cs="Times New Roman"/>
          <w:i/>
        </w:rPr>
      </w:pPr>
      <w:proofErr w:type="gramStart"/>
      <w:r w:rsidRPr="00742861">
        <w:rPr>
          <w:rFonts w:ascii="Times New Roman" w:hAnsi="Times New Roman" w:cs="Times New Roman"/>
          <w:i/>
        </w:rPr>
        <w:t>input_vector_filename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is the input vector filename for example, </w:t>
      </w:r>
      <w:r w:rsidRPr="00FE71FA">
        <w:rPr>
          <w:rFonts w:ascii="Times New Roman" w:hAnsi="Times New Roman" w:cs="Times New Roman"/>
        </w:rPr>
        <w:t>train.vectors.txt</w:t>
      </w:r>
    </w:p>
    <w:p w14:paraId="666F3BF2" w14:textId="545BB1B1" w:rsidR="00FE71FA" w:rsidRDefault="00FE71FA" w:rsidP="00FE71FA">
      <w:pPr>
        <w:spacing w:line="360" w:lineRule="auto"/>
        <w:ind w:left="720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feat_list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Pr="00FE71FA">
        <w:rPr>
          <w:rFonts w:ascii="Times New Roman" w:hAnsi="Times New Roman" w:cs="Times New Roman"/>
        </w:rPr>
        <w:t>is the name of feature list</w:t>
      </w:r>
    </w:p>
    <w:p w14:paraId="5CBCBA07" w14:textId="3FF365C3" w:rsidR="00FE71FA" w:rsidRDefault="00FE71FA" w:rsidP="00FE71FA">
      <w:pPr>
        <w:spacing w:line="360" w:lineRule="auto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p_value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r w:rsidRPr="00FE71FA">
        <w:rPr>
          <w:rFonts w:ascii="Times New Roman" w:hAnsi="Times New Roman" w:cs="Times New Roman"/>
        </w:rPr>
        <w:t xml:space="preserve">is the </w:t>
      </w:r>
      <w:r w:rsidRPr="00A87E9D">
        <w:rPr>
          <w:rFonts w:ascii="Times New Roman" w:hAnsi="Times New Roman" w:cs="Times New Roman"/>
          <w:b/>
          <w:i/>
        </w:rPr>
        <w:t>p</w:t>
      </w:r>
      <w:r w:rsidRPr="00A87E9D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</w:t>
      </w:r>
      <w:r w:rsidRPr="00FE71FA">
        <w:rPr>
          <w:rFonts w:ascii="Times New Roman" w:hAnsi="Times New Roman" w:cs="Times New Roman"/>
        </w:rPr>
        <w:t>value</w:t>
      </w:r>
    </w:p>
    <w:p w14:paraId="73BAE2E1" w14:textId="620E0132" w:rsidR="00FE71FA" w:rsidRDefault="00FE71FA" w:rsidP="00FE71FA">
      <w:pPr>
        <w:spacing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42861">
        <w:rPr>
          <w:rFonts w:ascii="Times New Roman" w:hAnsi="Times New Roman" w:cs="Times New Roman"/>
          <w:i/>
        </w:rPr>
        <w:t>output_vector_filename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r w:rsidRPr="00FE71FA">
        <w:rPr>
          <w:rFonts w:ascii="Times New Roman" w:hAnsi="Times New Roman" w:cs="Times New Roman"/>
        </w:rPr>
        <w:t>is the output file containing the related features after filtering</w:t>
      </w:r>
    </w:p>
    <w:p w14:paraId="5DBADBC1" w14:textId="77777777" w:rsidR="00742861" w:rsidRDefault="00742861" w:rsidP="00FE71F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648D6DAD" w14:textId="77777777" w:rsidR="00742861" w:rsidRDefault="00742861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F36CCB4" w14:textId="5C73CDB5" w:rsidR="00CA261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473F83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473F83">
        <w:rPr>
          <w:rFonts w:ascii="Times New Roman" w:hAnsi="Times New Roman" w:cs="Times New Roman"/>
          <w:i/>
          <w:sz w:val="24"/>
          <w:szCs w:val="24"/>
        </w:rPr>
        <w:t>HW4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2611">
        <w:rPr>
          <w:rFonts w:ascii="Times New Roman" w:hAnsi="Times New Roman" w:cs="Times New Roman"/>
          <w:i/>
          <w:sz w:val="24"/>
          <w:szCs w:val="24"/>
        </w:rPr>
        <w:t>Joint submission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by </w:t>
      </w:r>
    </w:p>
    <w:p w14:paraId="3457EF15" w14:textId="2F4958FA" w:rsidR="00CA2611" w:rsidRDefault="00473F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Scott Mantei</w:t>
      </w:r>
    </w:p>
    <w:p w14:paraId="3A426ECC" w14:textId="39BD0335" w:rsidR="00EB2783" w:rsidRPr="00F42FE1" w:rsidRDefault="00EB2783" w:rsidP="00CA261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Wee Teck Tan</w:t>
      </w:r>
    </w:p>
    <w:p w14:paraId="21A150DE" w14:textId="7EFB606E" w:rsidR="008C5784" w:rsidRPr="00F42FE1" w:rsidRDefault="002E0A94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Name: LING 572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C87"/>
    <w:rsid w:val="0002634C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72D68"/>
    <w:rsid w:val="00087B56"/>
    <w:rsid w:val="00090478"/>
    <w:rsid w:val="00091CCE"/>
    <w:rsid w:val="000939D9"/>
    <w:rsid w:val="00097D30"/>
    <w:rsid w:val="000A68D2"/>
    <w:rsid w:val="000B599A"/>
    <w:rsid w:val="000B71B3"/>
    <w:rsid w:val="000C5492"/>
    <w:rsid w:val="000D1D47"/>
    <w:rsid w:val="000D291A"/>
    <w:rsid w:val="000D3967"/>
    <w:rsid w:val="000E402B"/>
    <w:rsid w:val="000F3B1F"/>
    <w:rsid w:val="000F7464"/>
    <w:rsid w:val="000F7552"/>
    <w:rsid w:val="001061FA"/>
    <w:rsid w:val="0011076C"/>
    <w:rsid w:val="00126D18"/>
    <w:rsid w:val="00127C58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1513"/>
    <w:rsid w:val="001B5490"/>
    <w:rsid w:val="001B6953"/>
    <w:rsid w:val="001B6C32"/>
    <w:rsid w:val="001C0033"/>
    <w:rsid w:val="001C59DD"/>
    <w:rsid w:val="001C5EAA"/>
    <w:rsid w:val="001D0731"/>
    <w:rsid w:val="001E07C6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4DCD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72349"/>
    <w:rsid w:val="00282553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C5CCD"/>
    <w:rsid w:val="002D2749"/>
    <w:rsid w:val="002D47BB"/>
    <w:rsid w:val="002E0A94"/>
    <w:rsid w:val="002E2898"/>
    <w:rsid w:val="002E3CA3"/>
    <w:rsid w:val="002E46A3"/>
    <w:rsid w:val="002E4ED1"/>
    <w:rsid w:val="002E7676"/>
    <w:rsid w:val="002F14B0"/>
    <w:rsid w:val="002F22FF"/>
    <w:rsid w:val="002F3420"/>
    <w:rsid w:val="00320504"/>
    <w:rsid w:val="00325195"/>
    <w:rsid w:val="00327FCB"/>
    <w:rsid w:val="003339E6"/>
    <w:rsid w:val="0033684C"/>
    <w:rsid w:val="00337899"/>
    <w:rsid w:val="0034027A"/>
    <w:rsid w:val="003477AD"/>
    <w:rsid w:val="00350842"/>
    <w:rsid w:val="00351186"/>
    <w:rsid w:val="0035436C"/>
    <w:rsid w:val="00361295"/>
    <w:rsid w:val="00372D14"/>
    <w:rsid w:val="0038064A"/>
    <w:rsid w:val="0038292D"/>
    <w:rsid w:val="00385AA2"/>
    <w:rsid w:val="003870F6"/>
    <w:rsid w:val="00393501"/>
    <w:rsid w:val="0039611D"/>
    <w:rsid w:val="003A3812"/>
    <w:rsid w:val="003A4D25"/>
    <w:rsid w:val="003A4DFE"/>
    <w:rsid w:val="003A61DF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712"/>
    <w:rsid w:val="00417EEB"/>
    <w:rsid w:val="0042399D"/>
    <w:rsid w:val="00442648"/>
    <w:rsid w:val="00453B47"/>
    <w:rsid w:val="00471C5D"/>
    <w:rsid w:val="00473F83"/>
    <w:rsid w:val="00475E86"/>
    <w:rsid w:val="00485404"/>
    <w:rsid w:val="00493802"/>
    <w:rsid w:val="004939A1"/>
    <w:rsid w:val="004A0072"/>
    <w:rsid w:val="004A1AA2"/>
    <w:rsid w:val="004A2307"/>
    <w:rsid w:val="004B7AD8"/>
    <w:rsid w:val="004C50B1"/>
    <w:rsid w:val="005002F6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B5D46"/>
    <w:rsid w:val="005D07E1"/>
    <w:rsid w:val="005D1770"/>
    <w:rsid w:val="005E1DD7"/>
    <w:rsid w:val="005E6734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522A"/>
    <w:rsid w:val="00656080"/>
    <w:rsid w:val="006638EE"/>
    <w:rsid w:val="0067382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B79DB"/>
    <w:rsid w:val="006C210A"/>
    <w:rsid w:val="006D12D0"/>
    <w:rsid w:val="006D24FD"/>
    <w:rsid w:val="006E4ABD"/>
    <w:rsid w:val="006F0107"/>
    <w:rsid w:val="006F1A58"/>
    <w:rsid w:val="006F4371"/>
    <w:rsid w:val="00700056"/>
    <w:rsid w:val="00706237"/>
    <w:rsid w:val="00707969"/>
    <w:rsid w:val="00711D73"/>
    <w:rsid w:val="00720AEF"/>
    <w:rsid w:val="00720B26"/>
    <w:rsid w:val="0073117C"/>
    <w:rsid w:val="007340D8"/>
    <w:rsid w:val="007418D2"/>
    <w:rsid w:val="00742861"/>
    <w:rsid w:val="00743352"/>
    <w:rsid w:val="00743903"/>
    <w:rsid w:val="00747C94"/>
    <w:rsid w:val="0075329E"/>
    <w:rsid w:val="0075366F"/>
    <w:rsid w:val="00756AAD"/>
    <w:rsid w:val="007630D2"/>
    <w:rsid w:val="00763DC7"/>
    <w:rsid w:val="00764767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4E6A"/>
    <w:rsid w:val="008459AE"/>
    <w:rsid w:val="008645A1"/>
    <w:rsid w:val="0088114E"/>
    <w:rsid w:val="00886938"/>
    <w:rsid w:val="00887099"/>
    <w:rsid w:val="008904F6"/>
    <w:rsid w:val="00892F22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90242B"/>
    <w:rsid w:val="00903904"/>
    <w:rsid w:val="00903AB5"/>
    <w:rsid w:val="00920806"/>
    <w:rsid w:val="009210EF"/>
    <w:rsid w:val="0094289E"/>
    <w:rsid w:val="00942918"/>
    <w:rsid w:val="009571AC"/>
    <w:rsid w:val="00957D27"/>
    <w:rsid w:val="00962C1F"/>
    <w:rsid w:val="00963A3C"/>
    <w:rsid w:val="009828F3"/>
    <w:rsid w:val="00985363"/>
    <w:rsid w:val="00985CCB"/>
    <w:rsid w:val="009B14E9"/>
    <w:rsid w:val="009B66C6"/>
    <w:rsid w:val="009C03D3"/>
    <w:rsid w:val="009D21DC"/>
    <w:rsid w:val="009D5695"/>
    <w:rsid w:val="009F16CA"/>
    <w:rsid w:val="009F5D1B"/>
    <w:rsid w:val="009F6B96"/>
    <w:rsid w:val="009F6FD0"/>
    <w:rsid w:val="00A02994"/>
    <w:rsid w:val="00A056A8"/>
    <w:rsid w:val="00A06DB0"/>
    <w:rsid w:val="00A144B6"/>
    <w:rsid w:val="00A20FD0"/>
    <w:rsid w:val="00A214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87E9D"/>
    <w:rsid w:val="00A9231C"/>
    <w:rsid w:val="00A97A5F"/>
    <w:rsid w:val="00AA121B"/>
    <w:rsid w:val="00AB282C"/>
    <w:rsid w:val="00AB7F0D"/>
    <w:rsid w:val="00AC266E"/>
    <w:rsid w:val="00AC4EB5"/>
    <w:rsid w:val="00AD2B58"/>
    <w:rsid w:val="00AD5010"/>
    <w:rsid w:val="00AD799C"/>
    <w:rsid w:val="00AE44DC"/>
    <w:rsid w:val="00AE77CA"/>
    <w:rsid w:val="00AF61E1"/>
    <w:rsid w:val="00B00272"/>
    <w:rsid w:val="00B05C66"/>
    <w:rsid w:val="00B143EA"/>
    <w:rsid w:val="00B1706D"/>
    <w:rsid w:val="00B17357"/>
    <w:rsid w:val="00B175A9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9215B"/>
    <w:rsid w:val="00BB1052"/>
    <w:rsid w:val="00BB7518"/>
    <w:rsid w:val="00BC2F51"/>
    <w:rsid w:val="00BD30A5"/>
    <w:rsid w:val="00BD380C"/>
    <w:rsid w:val="00BE4750"/>
    <w:rsid w:val="00BF551B"/>
    <w:rsid w:val="00BF6191"/>
    <w:rsid w:val="00BF631A"/>
    <w:rsid w:val="00BF6B61"/>
    <w:rsid w:val="00C00DD2"/>
    <w:rsid w:val="00C05BDF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271D"/>
    <w:rsid w:val="00C83EFA"/>
    <w:rsid w:val="00C85873"/>
    <w:rsid w:val="00C85C7E"/>
    <w:rsid w:val="00C860A7"/>
    <w:rsid w:val="00C94E2A"/>
    <w:rsid w:val="00CA20A8"/>
    <w:rsid w:val="00CA210B"/>
    <w:rsid w:val="00CA2611"/>
    <w:rsid w:val="00CA4839"/>
    <w:rsid w:val="00CA5140"/>
    <w:rsid w:val="00CA5B71"/>
    <w:rsid w:val="00CA6552"/>
    <w:rsid w:val="00CB17C5"/>
    <w:rsid w:val="00CB28A7"/>
    <w:rsid w:val="00CB439F"/>
    <w:rsid w:val="00CB60A7"/>
    <w:rsid w:val="00CB7907"/>
    <w:rsid w:val="00CC028B"/>
    <w:rsid w:val="00CC0681"/>
    <w:rsid w:val="00CC344D"/>
    <w:rsid w:val="00CC4ECA"/>
    <w:rsid w:val="00CC5C9B"/>
    <w:rsid w:val="00CD615F"/>
    <w:rsid w:val="00CE039E"/>
    <w:rsid w:val="00CE734E"/>
    <w:rsid w:val="00D04269"/>
    <w:rsid w:val="00D07595"/>
    <w:rsid w:val="00D177E5"/>
    <w:rsid w:val="00D201EE"/>
    <w:rsid w:val="00D2159B"/>
    <w:rsid w:val="00D2376E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A2605"/>
    <w:rsid w:val="00DA317C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D798F"/>
    <w:rsid w:val="00DE1FA2"/>
    <w:rsid w:val="00DE3DD9"/>
    <w:rsid w:val="00DE41F1"/>
    <w:rsid w:val="00DF47A1"/>
    <w:rsid w:val="00DF5570"/>
    <w:rsid w:val="00E05410"/>
    <w:rsid w:val="00E05A04"/>
    <w:rsid w:val="00E17A05"/>
    <w:rsid w:val="00E3461A"/>
    <w:rsid w:val="00E352CD"/>
    <w:rsid w:val="00E37305"/>
    <w:rsid w:val="00E41E1E"/>
    <w:rsid w:val="00E44106"/>
    <w:rsid w:val="00E5531D"/>
    <w:rsid w:val="00E566B7"/>
    <w:rsid w:val="00E60E59"/>
    <w:rsid w:val="00E75DA6"/>
    <w:rsid w:val="00E828B9"/>
    <w:rsid w:val="00E86FCC"/>
    <w:rsid w:val="00E94D91"/>
    <w:rsid w:val="00EA4964"/>
    <w:rsid w:val="00EA5F51"/>
    <w:rsid w:val="00EB0C0F"/>
    <w:rsid w:val="00EB15F2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272F4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1FA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49A3DD7-9955-4B11-9DD1-6231C8A1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91</cp:revision>
  <cp:lastPrinted>2009-11-23T22:50:00Z</cp:lastPrinted>
  <dcterms:created xsi:type="dcterms:W3CDTF">2009-11-10T16:06:00Z</dcterms:created>
  <dcterms:modified xsi:type="dcterms:W3CDTF">2010-02-02T23:16:00Z</dcterms:modified>
</cp:coreProperties>
</file>