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91998" w14:textId="77777777" w:rsidR="004A11D3" w:rsidRPr="00FD4A2C" w:rsidRDefault="004A11D3" w:rsidP="000B2092">
      <w:pPr>
        <w:spacing w:line="276" w:lineRule="auto"/>
        <w:rPr>
          <w:rFonts w:ascii="Arial" w:hAnsi="Arial" w:cs="Arial"/>
        </w:rPr>
      </w:pPr>
    </w:p>
    <w:tbl>
      <w:tblPr>
        <w:tblW w:w="9067" w:type="dxa"/>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0D4D50" w:rsidRPr="00FD4A2C" w14:paraId="7F197CE3" w14:textId="77777777" w:rsidTr="000D4D50">
        <w:tc>
          <w:tcPr>
            <w:tcW w:w="9067" w:type="dxa"/>
            <w:shd w:val="clear" w:color="auto" w:fill="1F497D" w:themeFill="text2"/>
            <w:vAlign w:val="center"/>
            <w:hideMark/>
          </w:tcPr>
          <w:p w14:paraId="7D1A9029" w14:textId="1C5CD8A9" w:rsidR="000D4D50" w:rsidRPr="00330FAE" w:rsidRDefault="000D4D50" w:rsidP="000B2092">
            <w:pPr>
              <w:pStyle w:val="NormalWeb"/>
              <w:spacing w:before="60" w:beforeAutospacing="0" w:after="60" w:afterAutospacing="0" w:line="276" w:lineRule="auto"/>
              <w:ind w:left="170"/>
              <w:rPr>
                <w:rFonts w:ascii="Arial" w:hAnsi="Arial" w:cs="Arial"/>
                <w:b/>
                <w:bCs/>
                <w:sz w:val="20"/>
                <w:szCs w:val="20"/>
                <w:lang w:val="fr-CH"/>
              </w:rPr>
            </w:pPr>
            <w:r w:rsidRPr="00FD4A2C">
              <w:rPr>
                <w:rFonts w:ascii="Arial" w:hAnsi="Arial" w:cs="Arial"/>
                <w:b/>
                <w:bCs/>
                <w:color w:val="FFFFFF"/>
                <w:sz w:val="22"/>
                <w:szCs w:val="22"/>
                <w:lang w:val="fr-CH"/>
              </w:rPr>
              <w:t>1</w:t>
            </w:r>
            <w:r w:rsidRPr="00FD4A2C">
              <w:rPr>
                <w:rFonts w:ascii="Arial" w:hAnsi="Arial" w:cs="Arial"/>
                <w:b/>
                <w:bCs/>
                <w:color w:val="FFFFFF"/>
                <w:sz w:val="22"/>
                <w:szCs w:val="22"/>
              </w:rPr>
              <w:t xml:space="preserve">. </w:t>
            </w:r>
            <w:r w:rsidR="00330FAE">
              <w:rPr>
                <w:rFonts w:ascii="Arial" w:hAnsi="Arial" w:cs="Arial"/>
                <w:b/>
                <w:bCs/>
                <w:color w:val="FFFFFF"/>
                <w:sz w:val="22"/>
                <w:szCs w:val="22"/>
                <w:lang w:val="fr-CH"/>
              </w:rPr>
              <w:t>Titre</w:t>
            </w:r>
          </w:p>
        </w:tc>
      </w:tr>
      <w:tr w:rsidR="00CA60C0" w:rsidRPr="00FD4A2C" w14:paraId="6B6581A2" w14:textId="77777777" w:rsidTr="00820E7B">
        <w:tc>
          <w:tcPr>
            <w:tcW w:w="9067" w:type="dxa"/>
            <w:shd w:val="clear" w:color="auto" w:fill="FFFFFF"/>
          </w:tcPr>
          <w:p w14:paraId="55099352" w14:textId="7565A0D9" w:rsidR="00CA60C0" w:rsidRPr="00CA60C0" w:rsidRDefault="00CA60C0" w:rsidP="00330FAE">
            <w:pPr>
              <w:pStyle w:val="NormalWeb"/>
              <w:spacing w:before="120" w:beforeAutospacing="0" w:line="276" w:lineRule="auto"/>
              <w:rPr>
                <w:rFonts w:ascii="Arial" w:hAnsi="Arial" w:cs="Arial"/>
                <w:sz w:val="20"/>
                <w:szCs w:val="20"/>
                <w:lang w:val="fr-CH"/>
              </w:rPr>
            </w:pPr>
            <w:r>
              <w:rPr>
                <w:rFonts w:ascii="Arial" w:hAnsi="Arial" w:cs="Arial"/>
                <w:sz w:val="20"/>
                <w:szCs w:val="20"/>
                <w:lang w:val="fr-CH"/>
              </w:rPr>
              <w:t>Étude et mise en place d’une plateforme web facilitant la gestion de projets entre mandants et équipes de développeurs indépendants.</w:t>
            </w:r>
          </w:p>
        </w:tc>
      </w:tr>
    </w:tbl>
    <w:p w14:paraId="0E089607" w14:textId="79CBC623" w:rsidR="002F202C" w:rsidRPr="00FD4A2C" w:rsidRDefault="002F202C" w:rsidP="000B2092">
      <w:pPr>
        <w:spacing w:line="276" w:lineRule="auto"/>
        <w:rPr>
          <w:rFonts w:ascii="Arial" w:hAnsi="Arial" w:cs="Arial"/>
          <w:sz w:val="20"/>
          <w:szCs w:val="20"/>
          <w:lang w:val="fr-FR"/>
        </w:rPr>
      </w:pPr>
    </w:p>
    <w:tbl>
      <w:tblPr>
        <w:tblpPr w:leftFromText="180" w:rightFromText="180" w:vertAnchor="text" w:tblpY="1"/>
        <w:tblOverlap w:val="never"/>
        <w:tblW w:w="9067" w:type="dxa"/>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F037C5" w:rsidRPr="00FD4A2C" w14:paraId="57C1200B" w14:textId="77777777" w:rsidTr="00664887">
        <w:tc>
          <w:tcPr>
            <w:tcW w:w="9067" w:type="dxa"/>
            <w:shd w:val="clear" w:color="auto" w:fill="1F497D" w:themeFill="text2"/>
            <w:vAlign w:val="center"/>
            <w:hideMark/>
          </w:tcPr>
          <w:p w14:paraId="4E2AB727" w14:textId="7F65C22E" w:rsidR="00F037C5" w:rsidRPr="00CA60C0" w:rsidRDefault="00CA60C0" w:rsidP="00664887">
            <w:pPr>
              <w:pStyle w:val="NormalWeb"/>
              <w:spacing w:before="60" w:beforeAutospacing="0" w:after="60" w:afterAutospacing="0" w:line="276" w:lineRule="auto"/>
              <w:ind w:left="170"/>
              <w:rPr>
                <w:rFonts w:ascii="Arial" w:hAnsi="Arial" w:cs="Arial"/>
                <w:b/>
                <w:bCs/>
                <w:color w:val="FFFFFF"/>
                <w:sz w:val="22"/>
                <w:szCs w:val="22"/>
                <w:lang w:val="fr-CH"/>
              </w:rPr>
            </w:pPr>
            <w:r>
              <w:rPr>
                <w:rFonts w:ascii="Arial" w:hAnsi="Arial" w:cs="Arial"/>
                <w:b/>
                <w:bCs/>
                <w:color w:val="FFFFFF"/>
                <w:sz w:val="22"/>
                <w:szCs w:val="22"/>
                <w:lang w:val="fr-CH"/>
              </w:rPr>
              <w:t>2</w:t>
            </w:r>
            <w:r w:rsidR="00F037C5" w:rsidRPr="00FD4A2C">
              <w:rPr>
                <w:rFonts w:ascii="Arial" w:hAnsi="Arial" w:cs="Arial"/>
                <w:b/>
                <w:bCs/>
                <w:color w:val="FFFFFF"/>
                <w:sz w:val="22"/>
                <w:szCs w:val="22"/>
                <w:lang w:val="fr-CH"/>
              </w:rPr>
              <w:t xml:space="preserve">. </w:t>
            </w:r>
            <w:r>
              <w:rPr>
                <w:rFonts w:ascii="Arial" w:hAnsi="Arial" w:cs="Arial"/>
                <w:b/>
                <w:bCs/>
                <w:color w:val="FFFFFF"/>
                <w:sz w:val="22"/>
                <w:szCs w:val="22"/>
                <w:lang w:val="fr-CH"/>
              </w:rPr>
              <w:t>Problématique</w:t>
            </w:r>
          </w:p>
        </w:tc>
      </w:tr>
      <w:tr w:rsidR="00CA60C0" w:rsidRPr="00FD4A2C" w14:paraId="6E30798F" w14:textId="77777777" w:rsidTr="00EC46BB">
        <w:tc>
          <w:tcPr>
            <w:tcW w:w="9067" w:type="dxa"/>
            <w:shd w:val="clear" w:color="auto" w:fill="FFFFFF"/>
            <w:hideMark/>
          </w:tcPr>
          <w:p w14:paraId="73A3CE5B" w14:textId="3FC42F5E" w:rsidR="00CA60C0" w:rsidRPr="00BB4973" w:rsidRDefault="00CA60C0" w:rsidP="00372816">
            <w:pPr>
              <w:pStyle w:val="NormalWeb"/>
              <w:spacing w:before="120" w:beforeAutospacing="0" w:after="60" w:afterAutospacing="0" w:line="276" w:lineRule="auto"/>
              <w:rPr>
                <w:rFonts w:ascii="Arial" w:hAnsi="Arial" w:cs="Arial"/>
                <w:sz w:val="20"/>
                <w:szCs w:val="20"/>
              </w:rPr>
            </w:pPr>
            <w:r w:rsidRPr="00BB4973">
              <w:rPr>
                <w:rFonts w:ascii="Arial" w:hAnsi="Arial" w:cs="Arial"/>
                <w:sz w:val="20"/>
                <w:szCs w:val="20"/>
              </w:rPr>
              <w:t xml:space="preserve">Actuellement il existe déjà une GED dans </w:t>
            </w:r>
            <w:r w:rsidRPr="00CC7EC5">
              <w:rPr>
                <w:rFonts w:ascii="Arial" w:hAnsi="Arial" w:cs="Arial"/>
                <w:i/>
                <w:iCs/>
                <w:sz w:val="20"/>
                <w:szCs w:val="20"/>
              </w:rPr>
              <w:t>OmniHive</w:t>
            </w:r>
            <w:r w:rsidRPr="00BB4973">
              <w:rPr>
                <w:rFonts w:ascii="Arial" w:hAnsi="Arial" w:cs="Arial"/>
                <w:sz w:val="20"/>
                <w:szCs w:val="20"/>
              </w:rPr>
              <w:t>, celle-ci n’utilise aucun service précis et est entièrement propriétaire. L’objectif est d’intégrer la GED de MS SharePoint en utilisant les services Azure, la synchronisation du calendrier Outlook ainsi que les contacts d’Exchange.</w:t>
            </w:r>
          </w:p>
        </w:tc>
      </w:tr>
    </w:tbl>
    <w:p w14:paraId="502B54CC" w14:textId="4DE55569" w:rsidR="007D02E1" w:rsidRDefault="007D02E1"/>
    <w:tbl>
      <w:tblPr>
        <w:tblpPr w:leftFromText="180" w:rightFromText="180" w:vertAnchor="text" w:tblpY="1"/>
        <w:tblOverlap w:val="never"/>
        <w:tblW w:w="9067" w:type="dxa"/>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CA60C0" w:rsidRPr="00FD4A2C" w14:paraId="4BA9CA85" w14:textId="77777777" w:rsidTr="00DF65DB">
        <w:tc>
          <w:tcPr>
            <w:tcW w:w="9067" w:type="dxa"/>
            <w:shd w:val="clear" w:color="auto" w:fill="1F497D" w:themeFill="text2"/>
            <w:vAlign w:val="center"/>
            <w:hideMark/>
          </w:tcPr>
          <w:p w14:paraId="17F92269" w14:textId="4ADF8310" w:rsidR="00CA60C0" w:rsidRPr="009B650F" w:rsidRDefault="00CA60C0" w:rsidP="00DF65DB">
            <w:pPr>
              <w:pStyle w:val="NormalWeb"/>
              <w:spacing w:before="60" w:beforeAutospacing="0" w:after="60" w:afterAutospacing="0" w:line="276" w:lineRule="auto"/>
              <w:ind w:left="170"/>
              <w:rPr>
                <w:rFonts w:ascii="Arial" w:hAnsi="Arial" w:cs="Arial"/>
                <w:b/>
                <w:bCs/>
                <w:color w:val="FFFFFF"/>
                <w:sz w:val="22"/>
                <w:szCs w:val="22"/>
              </w:rPr>
            </w:pPr>
            <w:r>
              <w:rPr>
                <w:rFonts w:ascii="Arial" w:hAnsi="Arial" w:cs="Arial"/>
                <w:b/>
                <w:bCs/>
                <w:color w:val="FFFFFF"/>
                <w:sz w:val="22"/>
                <w:szCs w:val="22"/>
                <w:lang w:val="fr-CH"/>
              </w:rPr>
              <w:t>3</w:t>
            </w:r>
            <w:r w:rsidRPr="00FD4A2C">
              <w:rPr>
                <w:rFonts w:ascii="Arial" w:hAnsi="Arial" w:cs="Arial"/>
                <w:b/>
                <w:bCs/>
                <w:color w:val="FFFFFF"/>
                <w:sz w:val="22"/>
                <w:szCs w:val="22"/>
                <w:lang w:val="fr-CH"/>
              </w:rPr>
              <w:t xml:space="preserve">. </w:t>
            </w:r>
            <w:r w:rsidRPr="009B650F">
              <w:rPr>
                <w:rFonts w:ascii="Arial" w:hAnsi="Arial" w:cs="Arial"/>
                <w:b/>
                <w:bCs/>
                <w:color w:val="FFFFFF"/>
                <w:sz w:val="22"/>
                <w:szCs w:val="22"/>
              </w:rPr>
              <w:t>Description du projet</w:t>
            </w:r>
          </w:p>
        </w:tc>
      </w:tr>
      <w:tr w:rsidR="00CA60C0" w:rsidRPr="00FD4A2C" w14:paraId="4BEC3467" w14:textId="77777777" w:rsidTr="00DF65DB">
        <w:tc>
          <w:tcPr>
            <w:tcW w:w="9067" w:type="dxa"/>
            <w:shd w:val="clear" w:color="auto" w:fill="FFFFFF"/>
            <w:hideMark/>
          </w:tcPr>
          <w:p w14:paraId="4BCB28E2" w14:textId="77777777" w:rsidR="00CA60C0" w:rsidRPr="00BB4973" w:rsidRDefault="00CA60C0" w:rsidP="00DF65DB">
            <w:pPr>
              <w:pStyle w:val="NormalWeb"/>
              <w:spacing w:before="120" w:beforeAutospacing="0" w:after="60" w:afterAutospacing="0" w:line="276" w:lineRule="auto"/>
              <w:rPr>
                <w:rFonts w:ascii="Arial" w:hAnsi="Arial" w:cs="Arial"/>
                <w:sz w:val="20"/>
                <w:szCs w:val="20"/>
              </w:rPr>
            </w:pPr>
            <w:r w:rsidRPr="00BB4973">
              <w:rPr>
                <w:rFonts w:ascii="Arial" w:hAnsi="Arial" w:cs="Arial"/>
                <w:sz w:val="20"/>
                <w:szCs w:val="20"/>
              </w:rPr>
              <w:t xml:space="preserve">Actuellement il existe déjà une GED dans </w:t>
            </w:r>
            <w:r w:rsidRPr="00CC7EC5">
              <w:rPr>
                <w:rFonts w:ascii="Arial" w:hAnsi="Arial" w:cs="Arial"/>
                <w:i/>
                <w:iCs/>
                <w:sz w:val="20"/>
                <w:szCs w:val="20"/>
              </w:rPr>
              <w:t>OmniHive</w:t>
            </w:r>
            <w:r w:rsidRPr="00BB4973">
              <w:rPr>
                <w:rFonts w:ascii="Arial" w:hAnsi="Arial" w:cs="Arial"/>
                <w:sz w:val="20"/>
                <w:szCs w:val="20"/>
              </w:rPr>
              <w:t>, celle-ci n’utilise aucun service précis et est entièrement propriétaire. L’objectif est d’intégrer la GED de MS SharePoint en utilisant les services Azure, la synchronisation du calendrier Outlook ainsi que les contacts d’Exchange.</w:t>
            </w:r>
          </w:p>
        </w:tc>
      </w:tr>
    </w:tbl>
    <w:p w14:paraId="720A80B9" w14:textId="77777777" w:rsidR="00CA60C0" w:rsidRDefault="00CA60C0"/>
    <w:sectPr w:rsidR="00CA60C0" w:rsidSect="006D289E">
      <w:headerReference w:type="default" r:id="rId8"/>
      <w:footerReference w:type="default" r:id="rId9"/>
      <w:headerReference w:type="first" r:id="rId10"/>
      <w:footerReference w:type="first" r:id="rId11"/>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B762A" w14:textId="77777777" w:rsidR="002412D1" w:rsidRDefault="002412D1">
      <w:r>
        <w:separator/>
      </w:r>
    </w:p>
  </w:endnote>
  <w:endnote w:type="continuationSeparator" w:id="0">
    <w:p w14:paraId="71A080A4" w14:textId="77777777" w:rsidR="002412D1" w:rsidRDefault="0024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F3FC2" w14:textId="77777777" w:rsidR="004A11D3" w:rsidRPr="000362F3" w:rsidRDefault="004A11D3" w:rsidP="004A11D3">
    <w:pPr>
      <w:pStyle w:val="Footer"/>
      <w:rPr>
        <w:rFonts w:ascii="Arial" w:hAnsi="Arial" w:cs="Arial"/>
      </w:rPr>
    </w:pPr>
  </w:p>
  <w:tbl>
    <w:tblPr>
      <w:tblW w:w="0" w:type="auto"/>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2050"/>
      <w:gridCol w:w="4865"/>
      <w:gridCol w:w="2155"/>
    </w:tblGrid>
    <w:tr w:rsidR="004A11D3" w:rsidRPr="000362F3" w14:paraId="0E91D356" w14:textId="77777777" w:rsidTr="00065481">
      <w:tc>
        <w:tcPr>
          <w:tcW w:w="2055" w:type="dxa"/>
        </w:tcPr>
        <w:p w14:paraId="20EDB2EC" w14:textId="77777777" w:rsidR="004A11D3" w:rsidRPr="000362F3" w:rsidRDefault="004A11D3" w:rsidP="004A11D3">
          <w:pPr>
            <w:pStyle w:val="Footer"/>
            <w:rPr>
              <w:rFonts w:ascii="Arial" w:hAnsi="Arial" w:cs="Arial"/>
              <w:sz w:val="16"/>
              <w:lang w:val="en-GB"/>
            </w:rPr>
          </w:pPr>
          <w:r w:rsidRPr="000362F3">
            <w:rPr>
              <w:rFonts w:ascii="Arial" w:hAnsi="Arial" w:cs="Arial"/>
              <w:sz w:val="16"/>
            </w:rPr>
            <w:fldChar w:fldCharType="begin"/>
          </w:r>
          <w:r w:rsidRPr="000362F3">
            <w:rPr>
              <w:rFonts w:ascii="Arial" w:hAnsi="Arial" w:cs="Arial"/>
              <w:sz w:val="16"/>
              <w:lang w:val="en-GB"/>
            </w:rPr>
            <w:instrText xml:space="preserve"> FILENAME \* Caps \* MERGEFORMAT </w:instrText>
          </w:r>
          <w:r w:rsidRPr="000362F3">
            <w:rPr>
              <w:rFonts w:ascii="Arial" w:hAnsi="Arial" w:cs="Arial"/>
              <w:sz w:val="16"/>
            </w:rPr>
            <w:fldChar w:fldCharType="separate"/>
          </w:r>
          <w:r w:rsidRPr="000362F3">
            <w:rPr>
              <w:rFonts w:ascii="Arial" w:hAnsi="Arial" w:cs="Arial"/>
              <w:noProof/>
              <w:sz w:val="16"/>
              <w:lang w:val="en-GB"/>
            </w:rPr>
            <w:t>PEN_Thibaud_Alt.Docx</w:t>
          </w:r>
          <w:r w:rsidRPr="000362F3">
            <w:rPr>
              <w:rFonts w:ascii="Arial" w:hAnsi="Arial" w:cs="Arial"/>
              <w:sz w:val="16"/>
            </w:rPr>
            <w:fldChar w:fldCharType="end"/>
          </w:r>
        </w:p>
      </w:tc>
      <w:tc>
        <w:tcPr>
          <w:tcW w:w="4961" w:type="dxa"/>
        </w:tcPr>
        <w:p w14:paraId="59F5B91C" w14:textId="315DBF03" w:rsidR="004A11D3" w:rsidRPr="000362F3" w:rsidRDefault="004A11D3" w:rsidP="004A11D3">
          <w:pPr>
            <w:pStyle w:val="Footer"/>
            <w:jc w:val="center"/>
            <w:rPr>
              <w:rFonts w:ascii="Arial" w:hAnsi="Arial" w:cs="Arial"/>
              <w:sz w:val="16"/>
              <w:lang w:val="en-GB"/>
            </w:rPr>
          </w:pPr>
          <w:r w:rsidRPr="000362F3">
            <w:rPr>
              <w:rFonts w:ascii="Arial" w:hAnsi="Arial" w:cs="Arial"/>
              <w:sz w:val="16"/>
            </w:rPr>
            <w:fldChar w:fldCharType="begin"/>
          </w:r>
          <w:r w:rsidRPr="000362F3">
            <w:rPr>
              <w:rFonts w:ascii="Arial" w:hAnsi="Arial" w:cs="Arial"/>
              <w:sz w:val="16"/>
            </w:rPr>
            <w:instrText xml:space="preserve"> DATE \@ "yyyy" \* MERGEFORMAT </w:instrText>
          </w:r>
          <w:r w:rsidRPr="000362F3">
            <w:rPr>
              <w:rFonts w:ascii="Arial" w:hAnsi="Arial" w:cs="Arial"/>
              <w:sz w:val="16"/>
            </w:rPr>
            <w:fldChar w:fldCharType="separate"/>
          </w:r>
          <w:r w:rsidR="00CA60C0">
            <w:rPr>
              <w:rFonts w:ascii="Arial" w:hAnsi="Arial" w:cs="Arial"/>
              <w:noProof/>
              <w:sz w:val="16"/>
            </w:rPr>
            <w:t>2020</w:t>
          </w:r>
          <w:r w:rsidRPr="000362F3">
            <w:rPr>
              <w:rFonts w:ascii="Arial" w:hAnsi="Arial" w:cs="Arial"/>
              <w:sz w:val="16"/>
            </w:rPr>
            <w:fldChar w:fldCharType="end"/>
          </w:r>
          <w:r w:rsidRPr="000362F3">
            <w:rPr>
              <w:rFonts w:ascii="Arial" w:hAnsi="Arial" w:cs="Arial"/>
              <w:sz w:val="16"/>
              <w:lang w:val="en-GB"/>
            </w:rPr>
            <w:t xml:space="preserve"> </w:t>
          </w:r>
          <w:r w:rsidRPr="000362F3">
            <w:rPr>
              <w:rFonts w:ascii="Arial" w:hAnsi="Arial" w:cs="Arial"/>
              <w:sz w:val="16"/>
            </w:rPr>
            <w:sym w:font="Symbol" w:char="F0D3"/>
          </w:r>
          <w:r w:rsidRPr="000362F3">
            <w:rPr>
              <w:rFonts w:ascii="Arial" w:hAnsi="Arial" w:cs="Arial"/>
              <w:sz w:val="16"/>
              <w:lang w:val="en-GB"/>
            </w:rPr>
            <w:t xml:space="preserve"> </w:t>
          </w:r>
          <w:proofErr w:type="spellStart"/>
          <w:r w:rsidRPr="000362F3">
            <w:rPr>
              <w:rFonts w:ascii="Arial" w:hAnsi="Arial" w:cs="Arial"/>
              <w:sz w:val="16"/>
              <w:lang w:val="en-GB"/>
            </w:rPr>
            <w:t>Omni</w:t>
          </w:r>
          <w:r w:rsidR="00B40DFA">
            <w:rPr>
              <w:rFonts w:ascii="Arial" w:hAnsi="Arial" w:cs="Arial"/>
              <w:sz w:val="16"/>
              <w:lang w:val="en-GB"/>
            </w:rPr>
            <w:t>s</w:t>
          </w:r>
          <w:r w:rsidRPr="000362F3">
            <w:rPr>
              <w:rFonts w:ascii="Arial" w:hAnsi="Arial" w:cs="Arial"/>
              <w:sz w:val="16"/>
              <w:lang w:val="en-GB"/>
            </w:rPr>
            <w:t>oftory</w:t>
          </w:r>
          <w:proofErr w:type="spellEnd"/>
          <w:r w:rsidRPr="000362F3">
            <w:rPr>
              <w:rFonts w:ascii="Arial" w:hAnsi="Arial" w:cs="Arial"/>
              <w:sz w:val="16"/>
              <w:lang w:val="en-GB"/>
            </w:rPr>
            <w:t xml:space="preserve"> Engineering SA, CH-1762 </w:t>
          </w:r>
          <w:proofErr w:type="spellStart"/>
          <w:r w:rsidR="00B40DFA">
            <w:rPr>
              <w:rFonts w:ascii="Arial" w:hAnsi="Arial" w:cs="Arial"/>
              <w:sz w:val="16"/>
              <w:lang w:val="en-GB"/>
            </w:rPr>
            <w:t>G</w:t>
          </w:r>
          <w:r w:rsidRPr="000362F3">
            <w:rPr>
              <w:rFonts w:ascii="Arial" w:hAnsi="Arial" w:cs="Arial"/>
              <w:sz w:val="16"/>
              <w:lang w:val="en-GB"/>
            </w:rPr>
            <w:t>ivisiez</w:t>
          </w:r>
          <w:proofErr w:type="spellEnd"/>
        </w:p>
      </w:tc>
      <w:tc>
        <w:tcPr>
          <w:tcW w:w="2196" w:type="dxa"/>
        </w:tcPr>
        <w:p w14:paraId="42CB5BE9" w14:textId="77777777" w:rsidR="004A11D3" w:rsidRPr="000362F3" w:rsidRDefault="004A11D3" w:rsidP="004A11D3">
          <w:pPr>
            <w:pStyle w:val="Footer"/>
            <w:jc w:val="right"/>
            <w:rPr>
              <w:rFonts w:ascii="Arial" w:hAnsi="Arial" w:cs="Arial"/>
              <w:sz w:val="16"/>
            </w:rPr>
          </w:pPr>
          <w:r w:rsidRPr="000362F3">
            <w:rPr>
              <w:rFonts w:ascii="Arial" w:hAnsi="Arial" w:cs="Arial"/>
              <w:sz w:val="16"/>
            </w:rPr>
            <w:t xml:space="preserve">Page </w:t>
          </w:r>
          <w:r w:rsidRPr="000362F3">
            <w:rPr>
              <w:rFonts w:ascii="Arial" w:hAnsi="Arial" w:cs="Arial"/>
              <w:sz w:val="16"/>
            </w:rPr>
            <w:fldChar w:fldCharType="begin"/>
          </w:r>
          <w:r w:rsidRPr="000362F3">
            <w:rPr>
              <w:rFonts w:ascii="Arial" w:hAnsi="Arial" w:cs="Arial"/>
              <w:sz w:val="16"/>
            </w:rPr>
            <w:instrText xml:space="preserve"> PAGE </w:instrText>
          </w:r>
          <w:r w:rsidRPr="000362F3">
            <w:rPr>
              <w:rFonts w:ascii="Arial" w:hAnsi="Arial" w:cs="Arial"/>
              <w:sz w:val="16"/>
            </w:rPr>
            <w:fldChar w:fldCharType="separate"/>
          </w:r>
          <w:r>
            <w:rPr>
              <w:rFonts w:ascii="Arial" w:hAnsi="Arial" w:cs="Arial"/>
              <w:sz w:val="16"/>
            </w:rPr>
            <w:t>1</w:t>
          </w:r>
          <w:r w:rsidRPr="000362F3">
            <w:rPr>
              <w:rFonts w:ascii="Arial" w:hAnsi="Arial" w:cs="Arial"/>
              <w:sz w:val="16"/>
            </w:rPr>
            <w:fldChar w:fldCharType="end"/>
          </w:r>
          <w:r w:rsidRPr="000362F3">
            <w:rPr>
              <w:rFonts w:ascii="Arial" w:hAnsi="Arial" w:cs="Arial"/>
              <w:sz w:val="16"/>
            </w:rPr>
            <w:t xml:space="preserve"> sur </w:t>
          </w:r>
          <w:r w:rsidRPr="000362F3">
            <w:rPr>
              <w:rFonts w:ascii="Arial" w:hAnsi="Arial" w:cs="Arial"/>
              <w:sz w:val="16"/>
            </w:rPr>
            <w:fldChar w:fldCharType="begin"/>
          </w:r>
          <w:r w:rsidRPr="000362F3">
            <w:rPr>
              <w:rFonts w:ascii="Arial" w:hAnsi="Arial" w:cs="Arial"/>
              <w:sz w:val="16"/>
            </w:rPr>
            <w:instrText xml:space="preserve"> NUMPAGES </w:instrText>
          </w:r>
          <w:r w:rsidRPr="000362F3">
            <w:rPr>
              <w:rFonts w:ascii="Arial" w:hAnsi="Arial" w:cs="Arial"/>
              <w:sz w:val="16"/>
            </w:rPr>
            <w:fldChar w:fldCharType="separate"/>
          </w:r>
          <w:r>
            <w:rPr>
              <w:rFonts w:ascii="Arial" w:hAnsi="Arial" w:cs="Arial"/>
              <w:sz w:val="16"/>
            </w:rPr>
            <w:t>9</w:t>
          </w:r>
          <w:r w:rsidRPr="000362F3">
            <w:rPr>
              <w:rFonts w:ascii="Arial" w:hAnsi="Arial" w:cs="Arial"/>
              <w:sz w:val="16"/>
            </w:rPr>
            <w:fldChar w:fldCharType="end"/>
          </w:r>
          <w:r w:rsidRPr="000362F3">
            <w:rPr>
              <w:rFonts w:ascii="Arial" w:hAnsi="Arial" w:cs="Arial"/>
              <w:sz w:val="16"/>
            </w:rPr>
            <w:t xml:space="preserve">  </w:t>
          </w:r>
        </w:p>
      </w:tc>
    </w:tr>
  </w:tbl>
  <w:p w14:paraId="6A3F865C" w14:textId="31764CDB" w:rsidR="00F55D41" w:rsidRPr="004A11D3" w:rsidRDefault="00F55D41" w:rsidP="004A11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AEE55" w14:textId="5E4EA11E" w:rsidR="00F55D41" w:rsidRPr="00CA60C0" w:rsidRDefault="00F55D41">
    <w:pPr>
      <w:pStyle w:val="Footer"/>
      <w:rPr>
        <w:rFonts w:ascii="Arial" w:hAnsi="Arial" w:cs="Arial"/>
        <w:sz w:val="16"/>
        <w:szCs w:val="16"/>
      </w:rPr>
    </w:pPr>
  </w:p>
  <w:tbl>
    <w:tblPr>
      <w:tblW w:w="0" w:type="auto"/>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2097"/>
      <w:gridCol w:w="4825"/>
      <w:gridCol w:w="2148"/>
    </w:tblGrid>
    <w:tr w:rsidR="00F55D41" w:rsidRPr="000362F3" w14:paraId="3A330F5B" w14:textId="77777777" w:rsidTr="0090412A">
      <w:tc>
        <w:tcPr>
          <w:tcW w:w="2055" w:type="dxa"/>
        </w:tcPr>
        <w:p w14:paraId="06068C44" w14:textId="5AA1B184" w:rsidR="00F55D41" w:rsidRPr="000362F3" w:rsidRDefault="00F55D41" w:rsidP="00F55D41">
          <w:pPr>
            <w:pStyle w:val="Footer"/>
            <w:rPr>
              <w:rFonts w:ascii="Arial" w:hAnsi="Arial" w:cs="Arial"/>
              <w:sz w:val="16"/>
              <w:lang w:val="en-GB"/>
            </w:rPr>
          </w:pPr>
          <w:r w:rsidRPr="000362F3">
            <w:rPr>
              <w:rFonts w:ascii="Arial" w:hAnsi="Arial" w:cs="Arial"/>
              <w:sz w:val="16"/>
            </w:rPr>
            <w:fldChar w:fldCharType="begin"/>
          </w:r>
          <w:r w:rsidRPr="000362F3">
            <w:rPr>
              <w:rFonts w:ascii="Arial" w:hAnsi="Arial" w:cs="Arial"/>
              <w:sz w:val="16"/>
              <w:lang w:val="en-GB"/>
            </w:rPr>
            <w:instrText xml:space="preserve"> FILENAME \* Caps \* MERGEFORMAT </w:instrText>
          </w:r>
          <w:r w:rsidRPr="000362F3">
            <w:rPr>
              <w:rFonts w:ascii="Arial" w:hAnsi="Arial" w:cs="Arial"/>
              <w:sz w:val="16"/>
            </w:rPr>
            <w:fldChar w:fldCharType="separate"/>
          </w:r>
          <w:r w:rsidR="00CA60C0">
            <w:rPr>
              <w:rFonts w:ascii="Arial" w:hAnsi="Arial" w:cs="Arial"/>
              <w:noProof/>
              <w:sz w:val="16"/>
              <w:lang w:val="en-GB"/>
            </w:rPr>
            <w:t>TB_Prop_Thibaud_Alt.docx</w:t>
          </w:r>
          <w:r w:rsidRPr="000362F3">
            <w:rPr>
              <w:rFonts w:ascii="Arial" w:hAnsi="Arial" w:cs="Arial"/>
              <w:sz w:val="16"/>
            </w:rPr>
            <w:fldChar w:fldCharType="end"/>
          </w:r>
        </w:p>
      </w:tc>
      <w:tc>
        <w:tcPr>
          <w:tcW w:w="4961" w:type="dxa"/>
        </w:tcPr>
        <w:p w14:paraId="5DC7CA5B" w14:textId="322822B8" w:rsidR="00F55D41" w:rsidRPr="000362F3" w:rsidRDefault="00F55D41" w:rsidP="000362F3">
          <w:pPr>
            <w:pStyle w:val="Footer"/>
            <w:jc w:val="center"/>
            <w:rPr>
              <w:rFonts w:ascii="Arial" w:hAnsi="Arial" w:cs="Arial"/>
              <w:sz w:val="16"/>
              <w:lang w:val="en-GB"/>
            </w:rPr>
          </w:pPr>
        </w:p>
      </w:tc>
      <w:tc>
        <w:tcPr>
          <w:tcW w:w="2196" w:type="dxa"/>
        </w:tcPr>
        <w:p w14:paraId="54AADED2" w14:textId="77777777" w:rsidR="00F55D41" w:rsidRPr="000362F3" w:rsidRDefault="00F55D41" w:rsidP="00F55D41">
          <w:pPr>
            <w:pStyle w:val="Footer"/>
            <w:jc w:val="right"/>
            <w:rPr>
              <w:rFonts w:ascii="Arial" w:hAnsi="Arial" w:cs="Arial"/>
              <w:sz w:val="16"/>
            </w:rPr>
          </w:pPr>
          <w:r w:rsidRPr="000362F3">
            <w:rPr>
              <w:rFonts w:ascii="Arial" w:hAnsi="Arial" w:cs="Arial"/>
              <w:sz w:val="16"/>
            </w:rPr>
            <w:t xml:space="preserve">Page </w:t>
          </w:r>
          <w:r w:rsidRPr="000362F3">
            <w:rPr>
              <w:rFonts w:ascii="Arial" w:hAnsi="Arial" w:cs="Arial"/>
              <w:sz w:val="16"/>
            </w:rPr>
            <w:fldChar w:fldCharType="begin"/>
          </w:r>
          <w:r w:rsidRPr="000362F3">
            <w:rPr>
              <w:rFonts w:ascii="Arial" w:hAnsi="Arial" w:cs="Arial"/>
              <w:sz w:val="16"/>
            </w:rPr>
            <w:instrText xml:space="preserve"> PAGE </w:instrText>
          </w:r>
          <w:r w:rsidRPr="000362F3">
            <w:rPr>
              <w:rFonts w:ascii="Arial" w:hAnsi="Arial" w:cs="Arial"/>
              <w:sz w:val="16"/>
            </w:rPr>
            <w:fldChar w:fldCharType="separate"/>
          </w:r>
          <w:r w:rsidRPr="000362F3">
            <w:rPr>
              <w:rFonts w:ascii="Arial" w:hAnsi="Arial" w:cs="Arial"/>
              <w:sz w:val="16"/>
            </w:rPr>
            <w:t>1</w:t>
          </w:r>
          <w:r w:rsidRPr="000362F3">
            <w:rPr>
              <w:rFonts w:ascii="Arial" w:hAnsi="Arial" w:cs="Arial"/>
              <w:sz w:val="16"/>
            </w:rPr>
            <w:fldChar w:fldCharType="end"/>
          </w:r>
          <w:r w:rsidRPr="000362F3">
            <w:rPr>
              <w:rFonts w:ascii="Arial" w:hAnsi="Arial" w:cs="Arial"/>
              <w:sz w:val="16"/>
            </w:rPr>
            <w:t xml:space="preserve"> sur </w:t>
          </w:r>
          <w:r w:rsidRPr="000362F3">
            <w:rPr>
              <w:rFonts w:ascii="Arial" w:hAnsi="Arial" w:cs="Arial"/>
              <w:sz w:val="16"/>
            </w:rPr>
            <w:fldChar w:fldCharType="begin"/>
          </w:r>
          <w:r w:rsidRPr="000362F3">
            <w:rPr>
              <w:rFonts w:ascii="Arial" w:hAnsi="Arial" w:cs="Arial"/>
              <w:sz w:val="16"/>
            </w:rPr>
            <w:instrText xml:space="preserve"> NUMPAGES </w:instrText>
          </w:r>
          <w:r w:rsidRPr="000362F3">
            <w:rPr>
              <w:rFonts w:ascii="Arial" w:hAnsi="Arial" w:cs="Arial"/>
              <w:sz w:val="16"/>
            </w:rPr>
            <w:fldChar w:fldCharType="separate"/>
          </w:r>
          <w:r w:rsidRPr="000362F3">
            <w:rPr>
              <w:rFonts w:ascii="Arial" w:hAnsi="Arial" w:cs="Arial"/>
              <w:sz w:val="16"/>
            </w:rPr>
            <w:t>5</w:t>
          </w:r>
          <w:r w:rsidRPr="000362F3">
            <w:rPr>
              <w:rFonts w:ascii="Arial" w:hAnsi="Arial" w:cs="Arial"/>
              <w:sz w:val="16"/>
            </w:rPr>
            <w:fldChar w:fldCharType="end"/>
          </w:r>
          <w:r w:rsidRPr="000362F3">
            <w:rPr>
              <w:rFonts w:ascii="Arial" w:hAnsi="Arial" w:cs="Arial"/>
              <w:sz w:val="16"/>
            </w:rPr>
            <w:t xml:space="preserve">  </w:t>
          </w:r>
        </w:p>
      </w:tc>
    </w:tr>
  </w:tbl>
  <w:p w14:paraId="040319EF" w14:textId="77777777" w:rsidR="00F55D41" w:rsidRPr="00CA60C0" w:rsidRDefault="00F55D41">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F97E" w14:textId="77777777" w:rsidR="002412D1" w:rsidRDefault="002412D1">
      <w:r>
        <w:separator/>
      </w:r>
    </w:p>
  </w:footnote>
  <w:footnote w:type="continuationSeparator" w:id="0">
    <w:p w14:paraId="4DE49C0D" w14:textId="77777777" w:rsidR="002412D1" w:rsidRDefault="0024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516"/>
      <w:gridCol w:w="4554"/>
    </w:tblGrid>
    <w:tr w:rsidR="00F55D41" w:rsidRPr="00823D4F" w14:paraId="614B6740" w14:textId="77777777" w:rsidTr="0090412A">
      <w:trPr>
        <w:cantSplit/>
        <w:trHeight w:val="227"/>
      </w:trPr>
      <w:tc>
        <w:tcPr>
          <w:tcW w:w="4605" w:type="dxa"/>
          <w:tcBorders>
            <w:top w:val="nil"/>
            <w:bottom w:val="nil"/>
          </w:tcBorders>
          <w:vAlign w:val="center"/>
        </w:tcPr>
        <w:p w14:paraId="08F5F15F" w14:textId="258AA085" w:rsidR="00F55D41" w:rsidRPr="00904AB6" w:rsidRDefault="00F55D41" w:rsidP="00F55D41">
          <w:pPr>
            <w:pStyle w:val="Header"/>
            <w:tabs>
              <w:tab w:val="left" w:pos="1701"/>
            </w:tabs>
            <w:rPr>
              <w:rFonts w:ascii="Arial" w:hAnsi="Arial" w:cs="Arial"/>
              <w:b/>
              <w:bCs/>
              <w:sz w:val="20"/>
              <w:szCs w:val="20"/>
              <w:lang w:val="en-GB"/>
            </w:rPr>
          </w:pPr>
          <w:proofErr w:type="spellStart"/>
          <w:r w:rsidRPr="00904AB6">
            <w:rPr>
              <w:rFonts w:ascii="Arial" w:hAnsi="Arial" w:cs="Arial"/>
              <w:b/>
              <w:bCs/>
              <w:sz w:val="20"/>
              <w:szCs w:val="20"/>
              <w:lang w:val="en-GB"/>
            </w:rPr>
            <w:t>Omni</w:t>
          </w:r>
          <w:r w:rsidR="00823D4F" w:rsidRPr="00904AB6">
            <w:rPr>
              <w:rFonts w:ascii="Arial" w:hAnsi="Arial" w:cs="Arial"/>
              <w:b/>
              <w:bCs/>
              <w:sz w:val="20"/>
              <w:szCs w:val="20"/>
              <w:lang w:val="en-GB"/>
            </w:rPr>
            <w:t>s</w:t>
          </w:r>
          <w:r w:rsidRPr="00904AB6">
            <w:rPr>
              <w:rFonts w:ascii="Arial" w:hAnsi="Arial" w:cs="Arial"/>
              <w:b/>
              <w:bCs/>
              <w:sz w:val="20"/>
              <w:szCs w:val="20"/>
              <w:lang w:val="en-GB"/>
            </w:rPr>
            <w:t>oftory</w:t>
          </w:r>
          <w:proofErr w:type="spellEnd"/>
          <w:r w:rsidRPr="00904AB6">
            <w:rPr>
              <w:rFonts w:ascii="Arial" w:hAnsi="Arial" w:cs="Arial"/>
              <w:b/>
              <w:bCs/>
              <w:sz w:val="20"/>
              <w:szCs w:val="20"/>
              <w:lang w:val="en-GB"/>
            </w:rPr>
            <w:t xml:space="preserve"> Engineering SA</w:t>
          </w:r>
        </w:p>
      </w:tc>
      <w:tc>
        <w:tcPr>
          <w:tcW w:w="4605" w:type="dxa"/>
          <w:tcBorders>
            <w:top w:val="nil"/>
            <w:bottom w:val="nil"/>
          </w:tcBorders>
        </w:tcPr>
        <w:p w14:paraId="5E398FB8" w14:textId="107BF031" w:rsidR="00F55D41" w:rsidRPr="00823D4F" w:rsidRDefault="00F55D41" w:rsidP="00F55D41">
          <w:pPr>
            <w:pStyle w:val="Header"/>
            <w:tabs>
              <w:tab w:val="left" w:pos="1631"/>
            </w:tabs>
            <w:rPr>
              <w:rFonts w:ascii="Arial" w:hAnsi="Arial" w:cs="Arial"/>
              <w:sz w:val="20"/>
              <w:szCs w:val="20"/>
            </w:rPr>
          </w:pPr>
          <w:r w:rsidRPr="00823D4F">
            <w:rPr>
              <w:rFonts w:ascii="Arial" w:hAnsi="Arial" w:cs="Arial"/>
              <w:sz w:val="20"/>
              <w:szCs w:val="20"/>
            </w:rPr>
            <w:t xml:space="preserve">Doc. </w:t>
          </w:r>
          <w:r w:rsidR="002A068F">
            <w:rPr>
              <w:rFonts w:ascii="Arial" w:hAnsi="Arial" w:cs="Arial"/>
              <w:sz w:val="20"/>
              <w:szCs w:val="20"/>
            </w:rPr>
            <w:t>N</w:t>
          </w:r>
          <w:r w:rsidRPr="00823D4F">
            <w:rPr>
              <w:rFonts w:ascii="Arial" w:hAnsi="Arial" w:cs="Arial"/>
              <w:sz w:val="20"/>
              <w:szCs w:val="20"/>
            </w:rPr>
            <w:t>°</w:t>
          </w:r>
          <w:r w:rsidRPr="00823D4F">
            <w:rPr>
              <w:rFonts w:ascii="Arial" w:hAnsi="Arial" w:cs="Arial"/>
              <w:sz w:val="20"/>
              <w:szCs w:val="20"/>
            </w:rPr>
            <w:tab/>
          </w:r>
          <w:r w:rsidR="004A11D3" w:rsidRPr="00475ECD">
            <w:rPr>
              <w:rFonts w:ascii="Arial" w:hAnsi="Arial" w:cs="Arial"/>
              <w:i/>
              <w:iCs/>
              <w:sz w:val="20"/>
              <w:szCs w:val="20"/>
            </w:rPr>
            <w:t>HEIG-PEN-DOC-000001</w:t>
          </w:r>
        </w:p>
      </w:tc>
    </w:tr>
    <w:tr w:rsidR="00F55D41" w:rsidRPr="00823D4F" w14:paraId="7DBF767E" w14:textId="77777777" w:rsidTr="0090412A">
      <w:trPr>
        <w:cantSplit/>
        <w:trHeight w:val="227"/>
      </w:trPr>
      <w:tc>
        <w:tcPr>
          <w:tcW w:w="4605" w:type="dxa"/>
          <w:tcBorders>
            <w:top w:val="nil"/>
            <w:bottom w:val="nil"/>
          </w:tcBorders>
        </w:tcPr>
        <w:p w14:paraId="24C4E130" w14:textId="77777777" w:rsidR="00F55D41" w:rsidRPr="00823D4F" w:rsidRDefault="00F55D41" w:rsidP="00F55D41">
          <w:pPr>
            <w:pStyle w:val="Header"/>
            <w:tabs>
              <w:tab w:val="left" w:pos="1701"/>
            </w:tabs>
            <w:rPr>
              <w:rFonts w:ascii="Arial" w:hAnsi="Arial" w:cs="Arial"/>
              <w:sz w:val="20"/>
              <w:szCs w:val="20"/>
            </w:rPr>
          </w:pPr>
        </w:p>
      </w:tc>
      <w:tc>
        <w:tcPr>
          <w:tcW w:w="4605" w:type="dxa"/>
          <w:tcBorders>
            <w:top w:val="nil"/>
            <w:bottom w:val="nil"/>
          </w:tcBorders>
        </w:tcPr>
        <w:p w14:paraId="2FFFA73C" w14:textId="49C50F58" w:rsidR="00F55D41" w:rsidRPr="00823D4F" w:rsidRDefault="00F55D41" w:rsidP="00F55D41">
          <w:pPr>
            <w:pStyle w:val="Header"/>
            <w:tabs>
              <w:tab w:val="left" w:pos="1631"/>
            </w:tabs>
            <w:rPr>
              <w:rFonts w:ascii="Arial" w:hAnsi="Arial" w:cs="Arial"/>
              <w:sz w:val="20"/>
              <w:szCs w:val="20"/>
              <w:lang w:val="fr-FR"/>
            </w:rPr>
          </w:pPr>
          <w:r w:rsidRPr="00823D4F">
            <w:rPr>
              <w:rFonts w:ascii="Arial" w:hAnsi="Arial" w:cs="Arial"/>
              <w:sz w:val="20"/>
              <w:szCs w:val="20"/>
              <w:lang w:val="de-CH"/>
            </w:rPr>
            <w:t>Etat</w:t>
          </w:r>
          <w:r w:rsidRPr="00823D4F">
            <w:rPr>
              <w:rFonts w:ascii="Arial" w:hAnsi="Arial" w:cs="Arial"/>
              <w:sz w:val="20"/>
              <w:szCs w:val="20"/>
            </w:rPr>
            <w:tab/>
          </w:r>
          <w:r w:rsidR="00475ECD">
            <w:rPr>
              <w:rFonts w:ascii="Arial" w:hAnsi="Arial" w:cs="Arial"/>
              <w:sz w:val="20"/>
              <w:szCs w:val="20"/>
            </w:rPr>
            <w:t>R</w:t>
          </w:r>
          <w:r w:rsidRPr="00475ECD">
            <w:rPr>
              <w:rFonts w:ascii="Arial" w:hAnsi="Arial" w:cs="Arial"/>
              <w:i/>
              <w:iCs/>
              <w:sz w:val="20"/>
              <w:szCs w:val="20"/>
            </w:rPr>
            <w:t>évisé</w:t>
          </w:r>
        </w:p>
      </w:tc>
    </w:tr>
    <w:tr w:rsidR="00F55D41" w:rsidRPr="00823D4F" w14:paraId="23085FF0" w14:textId="77777777" w:rsidTr="0090412A">
      <w:trPr>
        <w:cantSplit/>
        <w:trHeight w:val="227"/>
      </w:trPr>
      <w:tc>
        <w:tcPr>
          <w:tcW w:w="4605" w:type="dxa"/>
          <w:tcBorders>
            <w:top w:val="nil"/>
            <w:bottom w:val="nil"/>
          </w:tcBorders>
        </w:tcPr>
        <w:p w14:paraId="3531CDD7" w14:textId="7DBA47B6" w:rsidR="00F55D41" w:rsidRPr="00823D4F" w:rsidRDefault="00F55D41" w:rsidP="00F55D41">
          <w:pPr>
            <w:pStyle w:val="Header"/>
            <w:tabs>
              <w:tab w:val="left" w:pos="1701"/>
            </w:tabs>
            <w:rPr>
              <w:rFonts w:ascii="Arial" w:hAnsi="Arial" w:cs="Arial"/>
              <w:sz w:val="20"/>
              <w:szCs w:val="20"/>
              <w:lang w:val="fr-FR"/>
            </w:rPr>
          </w:pPr>
          <w:r w:rsidRPr="00823D4F">
            <w:rPr>
              <w:rFonts w:ascii="Arial" w:hAnsi="Arial" w:cs="Arial"/>
              <w:sz w:val="20"/>
              <w:szCs w:val="20"/>
              <w:lang w:val="fr-FR"/>
            </w:rPr>
            <w:t>Auteur</w:t>
          </w:r>
          <w:r w:rsidRPr="00823D4F">
            <w:rPr>
              <w:rFonts w:ascii="Arial" w:hAnsi="Arial" w:cs="Arial"/>
              <w:sz w:val="20"/>
              <w:szCs w:val="20"/>
              <w:lang w:val="fr-FR"/>
            </w:rPr>
            <w:tab/>
          </w:r>
          <w:r w:rsidR="004A11D3" w:rsidRPr="00475ECD">
            <w:rPr>
              <w:rFonts w:ascii="Arial" w:hAnsi="Arial" w:cs="Arial"/>
              <w:i/>
              <w:iCs/>
              <w:sz w:val="20"/>
              <w:szCs w:val="20"/>
            </w:rPr>
            <w:t>Thibaud Alt</w:t>
          </w:r>
        </w:p>
      </w:tc>
      <w:tc>
        <w:tcPr>
          <w:tcW w:w="4605" w:type="dxa"/>
          <w:tcBorders>
            <w:top w:val="nil"/>
            <w:bottom w:val="nil"/>
          </w:tcBorders>
        </w:tcPr>
        <w:p w14:paraId="52B27391" w14:textId="7482D88F" w:rsidR="00F55D41" w:rsidRPr="00823D4F" w:rsidRDefault="00F55D41" w:rsidP="00F55D41">
          <w:pPr>
            <w:pStyle w:val="Header"/>
            <w:tabs>
              <w:tab w:val="left" w:pos="1631"/>
            </w:tabs>
            <w:rPr>
              <w:rFonts w:ascii="Arial" w:hAnsi="Arial" w:cs="Arial"/>
              <w:sz w:val="20"/>
              <w:szCs w:val="20"/>
              <w:lang w:val="fr-FR"/>
            </w:rPr>
          </w:pPr>
          <w:r w:rsidRPr="00823D4F">
            <w:rPr>
              <w:rFonts w:ascii="Arial" w:hAnsi="Arial" w:cs="Arial"/>
              <w:sz w:val="20"/>
              <w:szCs w:val="20"/>
              <w:lang w:val="fr-FR"/>
            </w:rPr>
            <w:t>Version</w:t>
          </w:r>
          <w:r w:rsidRPr="00823D4F">
            <w:rPr>
              <w:rFonts w:ascii="Arial" w:hAnsi="Arial" w:cs="Arial"/>
              <w:sz w:val="20"/>
              <w:szCs w:val="20"/>
              <w:lang w:val="fr-FR"/>
            </w:rPr>
            <w:tab/>
          </w:r>
          <w:r w:rsidR="004A11D3" w:rsidRPr="00475ECD">
            <w:rPr>
              <w:rFonts w:ascii="Arial" w:hAnsi="Arial" w:cs="Arial"/>
              <w:i/>
              <w:iCs/>
              <w:sz w:val="20"/>
              <w:szCs w:val="20"/>
              <w:lang w:val="fr-FR"/>
            </w:rPr>
            <w:t>1</w:t>
          </w:r>
          <w:r w:rsidRPr="00475ECD">
            <w:rPr>
              <w:rFonts w:ascii="Arial" w:hAnsi="Arial" w:cs="Arial"/>
              <w:i/>
              <w:iCs/>
              <w:sz w:val="20"/>
              <w:szCs w:val="20"/>
              <w:lang w:val="fr-FR"/>
            </w:rPr>
            <w:t>.0</w:t>
          </w:r>
        </w:p>
      </w:tc>
    </w:tr>
    <w:tr w:rsidR="00F55D41" w:rsidRPr="00823D4F" w14:paraId="6D38A124" w14:textId="77777777" w:rsidTr="0090412A">
      <w:trPr>
        <w:cantSplit/>
        <w:trHeight w:val="227"/>
      </w:trPr>
      <w:tc>
        <w:tcPr>
          <w:tcW w:w="4605" w:type="dxa"/>
          <w:tcBorders>
            <w:top w:val="nil"/>
            <w:bottom w:val="single" w:sz="4" w:space="0" w:color="auto"/>
          </w:tcBorders>
        </w:tcPr>
        <w:p w14:paraId="135540FF" w14:textId="29722C79" w:rsidR="00F55D41" w:rsidRPr="00823D4F" w:rsidRDefault="00F55D41" w:rsidP="00F55D41">
          <w:pPr>
            <w:pStyle w:val="Header"/>
            <w:tabs>
              <w:tab w:val="left" w:pos="1701"/>
            </w:tabs>
            <w:rPr>
              <w:rFonts w:ascii="Arial" w:hAnsi="Arial" w:cs="Arial"/>
              <w:sz w:val="20"/>
              <w:szCs w:val="20"/>
              <w:lang w:val="fr-FR"/>
            </w:rPr>
          </w:pPr>
          <w:r w:rsidRPr="00823D4F">
            <w:rPr>
              <w:rFonts w:ascii="Arial" w:hAnsi="Arial" w:cs="Arial"/>
              <w:sz w:val="20"/>
              <w:szCs w:val="20"/>
              <w:lang w:val="fr-FR"/>
            </w:rPr>
            <w:t>Date</w:t>
          </w:r>
          <w:r w:rsidRPr="00823D4F">
            <w:rPr>
              <w:rFonts w:ascii="Arial" w:hAnsi="Arial" w:cs="Arial"/>
              <w:sz w:val="20"/>
              <w:szCs w:val="20"/>
              <w:lang w:val="fr-FR"/>
            </w:rPr>
            <w:tab/>
          </w:r>
          <w:r w:rsidR="004A11D3" w:rsidRPr="00475ECD">
            <w:rPr>
              <w:rFonts w:ascii="Arial" w:hAnsi="Arial" w:cs="Arial"/>
              <w:i/>
              <w:iCs/>
              <w:sz w:val="20"/>
              <w:szCs w:val="20"/>
            </w:rPr>
            <w:t>27.01.20</w:t>
          </w:r>
        </w:p>
      </w:tc>
      <w:tc>
        <w:tcPr>
          <w:tcW w:w="4605" w:type="dxa"/>
          <w:tcBorders>
            <w:top w:val="nil"/>
            <w:bottom w:val="single" w:sz="4" w:space="0" w:color="auto"/>
          </w:tcBorders>
        </w:tcPr>
        <w:p w14:paraId="48AB4310" w14:textId="75D06C05" w:rsidR="00F55D41" w:rsidRPr="00823D4F" w:rsidRDefault="00F55D41" w:rsidP="00F55D41">
          <w:pPr>
            <w:pStyle w:val="Header"/>
            <w:tabs>
              <w:tab w:val="left" w:pos="1631"/>
            </w:tabs>
            <w:rPr>
              <w:rFonts w:ascii="Arial" w:hAnsi="Arial" w:cs="Arial"/>
              <w:sz w:val="20"/>
              <w:szCs w:val="20"/>
              <w:lang w:val="fr-FR"/>
            </w:rPr>
          </w:pPr>
          <w:r w:rsidRPr="00823D4F">
            <w:rPr>
              <w:rFonts w:ascii="Arial" w:hAnsi="Arial" w:cs="Arial"/>
              <w:sz w:val="20"/>
              <w:szCs w:val="20"/>
              <w:lang w:val="fr-FR"/>
            </w:rPr>
            <w:t>Fichier</w:t>
          </w:r>
          <w:r w:rsidRPr="00823D4F">
            <w:rPr>
              <w:rFonts w:ascii="Arial" w:hAnsi="Arial" w:cs="Arial"/>
              <w:sz w:val="20"/>
              <w:szCs w:val="20"/>
              <w:lang w:val="fr-FR"/>
            </w:rPr>
            <w:tab/>
          </w:r>
          <w:r w:rsidR="002A068F" w:rsidRPr="00475ECD">
            <w:rPr>
              <w:rFonts w:ascii="Arial" w:hAnsi="Arial" w:cs="Arial"/>
              <w:i/>
              <w:iCs/>
              <w:sz w:val="20"/>
              <w:szCs w:val="20"/>
              <w:lang w:val="fr-FR" w:eastAsia="fr-FR"/>
            </w:rPr>
            <w:fldChar w:fldCharType="begin"/>
          </w:r>
          <w:r w:rsidR="002A068F" w:rsidRPr="00475ECD">
            <w:rPr>
              <w:rFonts w:ascii="Arial" w:hAnsi="Arial" w:cs="Arial"/>
              <w:i/>
              <w:iCs/>
              <w:sz w:val="20"/>
              <w:szCs w:val="20"/>
              <w:lang w:val="fr-FR" w:eastAsia="fr-FR"/>
            </w:rPr>
            <w:instrText xml:space="preserve"> FILENAME </w:instrText>
          </w:r>
          <w:r w:rsidR="002A068F" w:rsidRPr="00475ECD">
            <w:rPr>
              <w:rFonts w:ascii="Arial" w:hAnsi="Arial" w:cs="Arial"/>
              <w:i/>
              <w:iCs/>
              <w:sz w:val="20"/>
              <w:szCs w:val="20"/>
              <w:lang w:val="fr-FR"/>
            </w:rPr>
            <w:fldChar w:fldCharType="separate"/>
          </w:r>
          <w:r w:rsidR="002A068F" w:rsidRPr="00475ECD">
            <w:rPr>
              <w:rFonts w:ascii="Arial" w:hAnsi="Arial" w:cs="Arial"/>
              <w:i/>
              <w:iCs/>
              <w:noProof/>
              <w:sz w:val="20"/>
              <w:szCs w:val="20"/>
              <w:lang w:val="fr-FR"/>
            </w:rPr>
            <w:t>PEN_Thibaud_Alt.docx</w:t>
          </w:r>
          <w:r w:rsidR="002A068F" w:rsidRPr="00475ECD">
            <w:rPr>
              <w:rFonts w:ascii="Arial" w:hAnsi="Arial" w:cs="Arial"/>
              <w:i/>
              <w:iCs/>
              <w:sz w:val="20"/>
              <w:szCs w:val="20"/>
              <w:lang w:val="fr-FR" w:eastAsia="fr-FR"/>
            </w:rPr>
            <w:fldChar w:fldCharType="end"/>
          </w:r>
        </w:p>
      </w:tc>
    </w:tr>
  </w:tbl>
  <w:p w14:paraId="7E15432B" w14:textId="77777777" w:rsidR="00F55D41" w:rsidRPr="00823D4F" w:rsidRDefault="00F55D41">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04C41" w14:textId="0368477B" w:rsidR="00F55D41" w:rsidRPr="00CA60C0" w:rsidRDefault="00CA60C0" w:rsidP="00CA60C0">
    <w:pPr>
      <w:pStyle w:val="Footer"/>
      <w:rPr>
        <w:rFonts w:ascii="Arial" w:hAnsi="Arial" w:cs="Arial"/>
        <w:sz w:val="16"/>
        <w:szCs w:val="16"/>
        <w:lang w:val="fr-CH"/>
      </w:rPr>
    </w:pPr>
    <w:r w:rsidRPr="00CA60C0">
      <w:rPr>
        <w:rFonts w:ascii="Arial" w:hAnsi="Arial" w:cs="Arial"/>
        <w:sz w:val="16"/>
        <w:szCs w:val="16"/>
        <w:lang w:val="fr-CH"/>
      </w:rPr>
      <w:t xml:space="preserve">Proposition </w:t>
    </w:r>
    <w:r>
      <w:rPr>
        <w:rFonts w:ascii="Arial" w:hAnsi="Arial" w:cs="Arial"/>
        <w:sz w:val="16"/>
        <w:szCs w:val="16"/>
        <w:lang w:val="fr-CH"/>
      </w:rPr>
      <w:t xml:space="preserve">de Travail de </w:t>
    </w:r>
    <w:proofErr w:type="spellStart"/>
    <w:r w:rsidRPr="00CA60C0">
      <w:rPr>
        <w:rFonts w:ascii="Arial" w:hAnsi="Arial" w:cs="Arial"/>
        <w:sz w:val="16"/>
        <w:szCs w:val="16"/>
        <w:lang w:val="fr-CH"/>
      </w:rPr>
      <w:t>B</w:t>
    </w:r>
    <w:r>
      <w:rPr>
        <w:rFonts w:ascii="Arial" w:hAnsi="Arial" w:cs="Arial"/>
        <w:sz w:val="16"/>
        <w:szCs w:val="16"/>
        <w:lang w:val="fr-CH"/>
      </w:rPr>
      <w:t>achelor</w:t>
    </w:r>
    <w:proofErr w:type="spellEnd"/>
    <w:r>
      <w:rPr>
        <w:rFonts w:ascii="Arial" w:hAnsi="Arial" w:cs="Arial"/>
        <w:sz w:val="16"/>
        <w:szCs w:val="16"/>
        <w:lang w:val="fr-CH"/>
      </w:rPr>
      <w:tab/>
      <w:t>Thibaud Alt</w:t>
    </w:r>
    <w:r>
      <w:rPr>
        <w:rFonts w:ascii="Arial" w:hAnsi="Arial" w:cs="Arial"/>
        <w:sz w:val="16"/>
        <w:szCs w:val="16"/>
        <w:lang w:val="fr-CH"/>
      </w:rPr>
      <w:tab/>
      <w:t>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76467"/>
    <w:multiLevelType w:val="hybridMultilevel"/>
    <w:tmpl w:val="0A2A6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B21738"/>
    <w:multiLevelType w:val="hybridMultilevel"/>
    <w:tmpl w:val="E542953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B7346E2"/>
    <w:multiLevelType w:val="hybridMultilevel"/>
    <w:tmpl w:val="0472EB8A"/>
    <w:lvl w:ilvl="0" w:tplc="040C0007">
      <w:start w:val="1"/>
      <w:numFmt w:val="bullet"/>
      <w:lvlText w:val=""/>
      <w:lvlJc w:val="left"/>
      <w:pPr>
        <w:tabs>
          <w:tab w:val="num" w:pos="720"/>
        </w:tabs>
        <w:ind w:left="720" w:hanging="360"/>
      </w:pPr>
      <w:rPr>
        <w:rFonts w:ascii="Wingdings" w:hAnsi="Wingdings" w:hint="default"/>
        <w:sz w:val="16"/>
      </w:rPr>
    </w:lvl>
    <w:lvl w:ilvl="1" w:tplc="A0FA24CC">
      <w:start w:val="1"/>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587DE2"/>
    <w:multiLevelType w:val="hybridMultilevel"/>
    <w:tmpl w:val="274005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A316098"/>
    <w:multiLevelType w:val="hybridMultilevel"/>
    <w:tmpl w:val="082836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19C6C59"/>
    <w:multiLevelType w:val="hybridMultilevel"/>
    <w:tmpl w:val="F0B62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052788"/>
    <w:multiLevelType w:val="hybridMultilevel"/>
    <w:tmpl w:val="AADAD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7A1746"/>
    <w:multiLevelType w:val="hybridMultilevel"/>
    <w:tmpl w:val="F934C3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45F4C2E"/>
    <w:multiLevelType w:val="hybridMultilevel"/>
    <w:tmpl w:val="8132BD1A"/>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366F4"/>
    <w:multiLevelType w:val="hybridMultilevel"/>
    <w:tmpl w:val="0D2489AA"/>
    <w:lvl w:ilvl="0" w:tplc="040C0007">
      <w:start w:val="1"/>
      <w:numFmt w:val="bullet"/>
      <w:lvlText w:val=""/>
      <w:lvlJc w:val="left"/>
      <w:pPr>
        <w:tabs>
          <w:tab w:val="num" w:pos="720"/>
        </w:tabs>
        <w:ind w:left="720" w:hanging="360"/>
      </w:pPr>
      <w:rPr>
        <w:rFonts w:ascii="Wingdings" w:hAnsi="Wingdings" w:hint="default"/>
        <w:sz w:val="16"/>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47071EC9"/>
    <w:multiLevelType w:val="hybridMultilevel"/>
    <w:tmpl w:val="6574A654"/>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9272A96"/>
    <w:multiLevelType w:val="hybridMultilevel"/>
    <w:tmpl w:val="D88068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C2B5F1D"/>
    <w:multiLevelType w:val="hybridMultilevel"/>
    <w:tmpl w:val="349815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CB20F31"/>
    <w:multiLevelType w:val="hybridMultilevel"/>
    <w:tmpl w:val="CD6ADC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0F05AF2"/>
    <w:multiLevelType w:val="hybridMultilevel"/>
    <w:tmpl w:val="7562A6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2ED1AA9"/>
    <w:multiLevelType w:val="hybridMultilevel"/>
    <w:tmpl w:val="F8EAD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B1917FB"/>
    <w:multiLevelType w:val="hybridMultilevel"/>
    <w:tmpl w:val="691CBD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FA471C2"/>
    <w:multiLevelType w:val="hybridMultilevel"/>
    <w:tmpl w:val="B9EAE7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2BA49CF"/>
    <w:multiLevelType w:val="hybridMultilevel"/>
    <w:tmpl w:val="B7DE2F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9664E60"/>
    <w:multiLevelType w:val="multilevel"/>
    <w:tmpl w:val="0A12BB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762E1564"/>
    <w:multiLevelType w:val="hybridMultilevel"/>
    <w:tmpl w:val="98BA95C8"/>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7E550E3"/>
    <w:multiLevelType w:val="hybridMultilevel"/>
    <w:tmpl w:val="AA6C5D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9"/>
  </w:num>
  <w:num w:numId="4">
    <w:abstractNumId w:val="1"/>
  </w:num>
  <w:num w:numId="5">
    <w:abstractNumId w:val="9"/>
  </w:num>
  <w:num w:numId="6">
    <w:abstractNumId w:val="12"/>
  </w:num>
  <w:num w:numId="7">
    <w:abstractNumId w:val="4"/>
  </w:num>
  <w:num w:numId="8">
    <w:abstractNumId w:val="14"/>
  </w:num>
  <w:num w:numId="9">
    <w:abstractNumId w:val="10"/>
  </w:num>
  <w:num w:numId="10">
    <w:abstractNumId w:val="20"/>
  </w:num>
  <w:num w:numId="11">
    <w:abstractNumId w:val="18"/>
  </w:num>
  <w:num w:numId="12">
    <w:abstractNumId w:val="15"/>
  </w:num>
  <w:num w:numId="13">
    <w:abstractNumId w:val="5"/>
  </w:num>
  <w:num w:numId="14">
    <w:abstractNumId w:val="21"/>
  </w:num>
  <w:num w:numId="15">
    <w:abstractNumId w:val="16"/>
  </w:num>
  <w:num w:numId="16">
    <w:abstractNumId w:val="17"/>
  </w:num>
  <w:num w:numId="17">
    <w:abstractNumId w:val="7"/>
  </w:num>
  <w:num w:numId="18">
    <w:abstractNumId w:val="0"/>
  </w:num>
  <w:num w:numId="19">
    <w:abstractNumId w:val="3"/>
  </w:num>
  <w:num w:numId="20">
    <w:abstractNumId w:val="11"/>
  </w:num>
  <w:num w:numId="21">
    <w:abstractNumId w:val="13"/>
  </w:num>
  <w:num w:numId="2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B3"/>
    <w:rsid w:val="00002D70"/>
    <w:rsid w:val="00022A34"/>
    <w:rsid w:val="0002630B"/>
    <w:rsid w:val="00026C57"/>
    <w:rsid w:val="000362F3"/>
    <w:rsid w:val="0003785F"/>
    <w:rsid w:val="00042D95"/>
    <w:rsid w:val="00053D08"/>
    <w:rsid w:val="000A295F"/>
    <w:rsid w:val="000A5D44"/>
    <w:rsid w:val="000B2092"/>
    <w:rsid w:val="000D4D50"/>
    <w:rsid w:val="000E1F6E"/>
    <w:rsid w:val="000F06AC"/>
    <w:rsid w:val="00106DEE"/>
    <w:rsid w:val="00125E3F"/>
    <w:rsid w:val="00130950"/>
    <w:rsid w:val="00132B9B"/>
    <w:rsid w:val="00133EC5"/>
    <w:rsid w:val="001341AD"/>
    <w:rsid w:val="0013663E"/>
    <w:rsid w:val="00143B3A"/>
    <w:rsid w:val="00152DF6"/>
    <w:rsid w:val="00163688"/>
    <w:rsid w:val="001677CC"/>
    <w:rsid w:val="001760A4"/>
    <w:rsid w:val="0018549E"/>
    <w:rsid w:val="001A4AE8"/>
    <w:rsid w:val="001A502D"/>
    <w:rsid w:val="001D1E06"/>
    <w:rsid w:val="001D55F6"/>
    <w:rsid w:val="001E1872"/>
    <w:rsid w:val="002248C3"/>
    <w:rsid w:val="002412D1"/>
    <w:rsid w:val="00253347"/>
    <w:rsid w:val="00260BCA"/>
    <w:rsid w:val="00272144"/>
    <w:rsid w:val="00295B22"/>
    <w:rsid w:val="002A068F"/>
    <w:rsid w:val="002A10B8"/>
    <w:rsid w:val="002B02B8"/>
    <w:rsid w:val="002C3187"/>
    <w:rsid w:val="002C32C0"/>
    <w:rsid w:val="002F1DD4"/>
    <w:rsid w:val="002F202C"/>
    <w:rsid w:val="002F2199"/>
    <w:rsid w:val="00323E0B"/>
    <w:rsid w:val="00326CE0"/>
    <w:rsid w:val="00327814"/>
    <w:rsid w:val="00330FAE"/>
    <w:rsid w:val="0034513D"/>
    <w:rsid w:val="00345F07"/>
    <w:rsid w:val="0037063A"/>
    <w:rsid w:val="00372816"/>
    <w:rsid w:val="00373924"/>
    <w:rsid w:val="003754F1"/>
    <w:rsid w:val="00380B6D"/>
    <w:rsid w:val="003838BA"/>
    <w:rsid w:val="00383FD3"/>
    <w:rsid w:val="003A53C9"/>
    <w:rsid w:val="003B34D7"/>
    <w:rsid w:val="003B5574"/>
    <w:rsid w:val="003C5BC2"/>
    <w:rsid w:val="003C6D59"/>
    <w:rsid w:val="003C7F8E"/>
    <w:rsid w:val="003E6994"/>
    <w:rsid w:val="003E74E2"/>
    <w:rsid w:val="004054EA"/>
    <w:rsid w:val="00405D34"/>
    <w:rsid w:val="0040760A"/>
    <w:rsid w:val="00411F8C"/>
    <w:rsid w:val="00417D21"/>
    <w:rsid w:val="0042379D"/>
    <w:rsid w:val="004302AC"/>
    <w:rsid w:val="0043465D"/>
    <w:rsid w:val="00456755"/>
    <w:rsid w:val="00475ECD"/>
    <w:rsid w:val="00491A5C"/>
    <w:rsid w:val="004938D7"/>
    <w:rsid w:val="00496263"/>
    <w:rsid w:val="004A00B3"/>
    <w:rsid w:val="004A11D3"/>
    <w:rsid w:val="004B4C8F"/>
    <w:rsid w:val="004C2000"/>
    <w:rsid w:val="004D01A0"/>
    <w:rsid w:val="004D532A"/>
    <w:rsid w:val="004F6BAC"/>
    <w:rsid w:val="00500744"/>
    <w:rsid w:val="00504E8B"/>
    <w:rsid w:val="00512862"/>
    <w:rsid w:val="00531292"/>
    <w:rsid w:val="00546F99"/>
    <w:rsid w:val="0054723E"/>
    <w:rsid w:val="00553B75"/>
    <w:rsid w:val="00570465"/>
    <w:rsid w:val="005741F7"/>
    <w:rsid w:val="0058659C"/>
    <w:rsid w:val="005B4F72"/>
    <w:rsid w:val="005C2963"/>
    <w:rsid w:val="00603AEF"/>
    <w:rsid w:val="0061292E"/>
    <w:rsid w:val="00623B92"/>
    <w:rsid w:val="00640389"/>
    <w:rsid w:val="00652BE1"/>
    <w:rsid w:val="0065414F"/>
    <w:rsid w:val="00664887"/>
    <w:rsid w:val="00670B6D"/>
    <w:rsid w:val="00671A08"/>
    <w:rsid w:val="006A225E"/>
    <w:rsid w:val="006A7DDE"/>
    <w:rsid w:val="006B6120"/>
    <w:rsid w:val="006D0554"/>
    <w:rsid w:val="006D289E"/>
    <w:rsid w:val="006F5EBC"/>
    <w:rsid w:val="0070093E"/>
    <w:rsid w:val="00753DBD"/>
    <w:rsid w:val="00760AFF"/>
    <w:rsid w:val="0078176C"/>
    <w:rsid w:val="00785551"/>
    <w:rsid w:val="00790FA7"/>
    <w:rsid w:val="007941ED"/>
    <w:rsid w:val="0079659B"/>
    <w:rsid w:val="007B7451"/>
    <w:rsid w:val="007D02E1"/>
    <w:rsid w:val="007D0978"/>
    <w:rsid w:val="007E0BF8"/>
    <w:rsid w:val="007F1FBE"/>
    <w:rsid w:val="00813231"/>
    <w:rsid w:val="00821A78"/>
    <w:rsid w:val="00823D4F"/>
    <w:rsid w:val="0083165A"/>
    <w:rsid w:val="008532C3"/>
    <w:rsid w:val="00860779"/>
    <w:rsid w:val="00862F7C"/>
    <w:rsid w:val="008633C8"/>
    <w:rsid w:val="00876CCF"/>
    <w:rsid w:val="0088751E"/>
    <w:rsid w:val="00895A58"/>
    <w:rsid w:val="008E6EEB"/>
    <w:rsid w:val="00904AB6"/>
    <w:rsid w:val="009118F2"/>
    <w:rsid w:val="00911B23"/>
    <w:rsid w:val="009237DA"/>
    <w:rsid w:val="0094526F"/>
    <w:rsid w:val="00946FA1"/>
    <w:rsid w:val="00947916"/>
    <w:rsid w:val="009516BE"/>
    <w:rsid w:val="0095734D"/>
    <w:rsid w:val="00965E6D"/>
    <w:rsid w:val="0098243B"/>
    <w:rsid w:val="009904E4"/>
    <w:rsid w:val="00995F8E"/>
    <w:rsid w:val="009A7383"/>
    <w:rsid w:val="009B5B62"/>
    <w:rsid w:val="009B650F"/>
    <w:rsid w:val="009C6962"/>
    <w:rsid w:val="009D7F5B"/>
    <w:rsid w:val="009E7857"/>
    <w:rsid w:val="009F6B75"/>
    <w:rsid w:val="00A00E02"/>
    <w:rsid w:val="00A07147"/>
    <w:rsid w:val="00A07193"/>
    <w:rsid w:val="00A16BD9"/>
    <w:rsid w:val="00A21095"/>
    <w:rsid w:val="00A47D3B"/>
    <w:rsid w:val="00A6277A"/>
    <w:rsid w:val="00A64F4F"/>
    <w:rsid w:val="00A67B1D"/>
    <w:rsid w:val="00A73819"/>
    <w:rsid w:val="00A80486"/>
    <w:rsid w:val="00A809EC"/>
    <w:rsid w:val="00A92613"/>
    <w:rsid w:val="00A94002"/>
    <w:rsid w:val="00A953BD"/>
    <w:rsid w:val="00AB3833"/>
    <w:rsid w:val="00AC521A"/>
    <w:rsid w:val="00AD4DA8"/>
    <w:rsid w:val="00AF41F7"/>
    <w:rsid w:val="00B01167"/>
    <w:rsid w:val="00B22F9B"/>
    <w:rsid w:val="00B30679"/>
    <w:rsid w:val="00B40DFA"/>
    <w:rsid w:val="00B64EC4"/>
    <w:rsid w:val="00B65126"/>
    <w:rsid w:val="00B666D1"/>
    <w:rsid w:val="00BB01C1"/>
    <w:rsid w:val="00BB3B44"/>
    <w:rsid w:val="00BB4973"/>
    <w:rsid w:val="00BB7DAE"/>
    <w:rsid w:val="00BD0B7E"/>
    <w:rsid w:val="00BF15DF"/>
    <w:rsid w:val="00C02811"/>
    <w:rsid w:val="00C07C2A"/>
    <w:rsid w:val="00C10D35"/>
    <w:rsid w:val="00C205B3"/>
    <w:rsid w:val="00C3721E"/>
    <w:rsid w:val="00C523DC"/>
    <w:rsid w:val="00C57073"/>
    <w:rsid w:val="00C634E9"/>
    <w:rsid w:val="00C81A78"/>
    <w:rsid w:val="00C903AC"/>
    <w:rsid w:val="00C91ECD"/>
    <w:rsid w:val="00C950E5"/>
    <w:rsid w:val="00CA2550"/>
    <w:rsid w:val="00CA60C0"/>
    <w:rsid w:val="00CA72D4"/>
    <w:rsid w:val="00CC7EC5"/>
    <w:rsid w:val="00CD3AD8"/>
    <w:rsid w:val="00CD73AC"/>
    <w:rsid w:val="00CF3B31"/>
    <w:rsid w:val="00D0121C"/>
    <w:rsid w:val="00D118AE"/>
    <w:rsid w:val="00D14E24"/>
    <w:rsid w:val="00D152D1"/>
    <w:rsid w:val="00D1632B"/>
    <w:rsid w:val="00D369B0"/>
    <w:rsid w:val="00D44BF9"/>
    <w:rsid w:val="00D46AD1"/>
    <w:rsid w:val="00D55FE2"/>
    <w:rsid w:val="00D57105"/>
    <w:rsid w:val="00D61055"/>
    <w:rsid w:val="00D61B89"/>
    <w:rsid w:val="00D762A8"/>
    <w:rsid w:val="00DA5935"/>
    <w:rsid w:val="00DB255F"/>
    <w:rsid w:val="00DC1340"/>
    <w:rsid w:val="00DD77E0"/>
    <w:rsid w:val="00DF2B47"/>
    <w:rsid w:val="00E0401D"/>
    <w:rsid w:val="00E0799D"/>
    <w:rsid w:val="00E37681"/>
    <w:rsid w:val="00E64251"/>
    <w:rsid w:val="00E716DE"/>
    <w:rsid w:val="00E86546"/>
    <w:rsid w:val="00E90C0E"/>
    <w:rsid w:val="00EC22DF"/>
    <w:rsid w:val="00ED6655"/>
    <w:rsid w:val="00EE4AAC"/>
    <w:rsid w:val="00EE78BD"/>
    <w:rsid w:val="00F037C5"/>
    <w:rsid w:val="00F23605"/>
    <w:rsid w:val="00F43A91"/>
    <w:rsid w:val="00F45739"/>
    <w:rsid w:val="00F55D41"/>
    <w:rsid w:val="00F566AB"/>
    <w:rsid w:val="00F64EB5"/>
    <w:rsid w:val="00F661F3"/>
    <w:rsid w:val="00F669FA"/>
    <w:rsid w:val="00F77148"/>
    <w:rsid w:val="00FB0A62"/>
    <w:rsid w:val="00FD1C25"/>
    <w:rsid w:val="00FD4A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DD550"/>
  <w15:docId w15:val="{2DBFAEDA-A9B6-4986-979C-0831A43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6D"/>
    <w:rPr>
      <w:sz w:val="24"/>
      <w:szCs w:val="24"/>
      <w:lang w:val="en-CH" w:eastAsia="en-GB"/>
    </w:rPr>
  </w:style>
  <w:style w:type="paragraph" w:styleId="Heading1">
    <w:name w:val="heading 1"/>
    <w:basedOn w:val="Normal"/>
    <w:next w:val="Normal"/>
    <w:qFormat/>
    <w:pPr>
      <w:keepNext/>
      <w:numPr>
        <w:numId w:val="3"/>
      </w:numPr>
      <w:spacing w:before="48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3"/>
      </w:numPr>
      <w:spacing w:before="240" w:after="60"/>
      <w:outlineLvl w:val="3"/>
    </w:pPr>
    <w:rPr>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TOC2">
    <w:name w:val="toc 2"/>
    <w:basedOn w:val="Normal"/>
    <w:next w:val="Normal"/>
    <w:autoRedefine/>
    <w:uiPriority w:val="39"/>
    <w:pPr>
      <w:ind w:left="240"/>
    </w:pPr>
  </w:style>
  <w:style w:type="paragraph" w:customStyle="1" w:styleId="Purpose">
    <w:name w:val="Purpose"/>
    <w:basedOn w:val="Heading1"/>
    <w:next w:val="bodyNote"/>
    <w:pPr>
      <w:numPr>
        <w:numId w:val="0"/>
      </w:numPr>
      <w:ind w:left="1134"/>
    </w:pPr>
  </w:style>
  <w:style w:type="paragraph" w:customStyle="1" w:styleId="Abstract">
    <w:name w:val="Abstract"/>
    <w:basedOn w:val="Heading1"/>
    <w:next w:val="bodyNote"/>
    <w:pPr>
      <w:numPr>
        <w:numId w:val="0"/>
      </w:numPr>
      <w:spacing w:before="1440"/>
      <w:ind w:left="1134"/>
    </w:pPr>
  </w:style>
  <w:style w:type="paragraph" w:customStyle="1" w:styleId="PageTitle">
    <w:name w:val="PageTitle"/>
    <w:basedOn w:val="Heading1"/>
    <w:next w:val="Abstract"/>
    <w:pPr>
      <w:numPr>
        <w:numId w:val="0"/>
      </w:numPr>
      <w:spacing w:before="1320"/>
      <w:jc w:val="center"/>
    </w:pPr>
    <w:rPr>
      <w:sz w:val="40"/>
    </w:rPr>
  </w:style>
  <w:style w:type="paragraph" w:customStyle="1" w:styleId="Application">
    <w:name w:val="Application"/>
    <w:basedOn w:val="Heading1"/>
    <w:next w:val="bodyNote"/>
    <w:pPr>
      <w:numPr>
        <w:numId w:val="0"/>
      </w:numPr>
      <w:ind w:left="1134"/>
    </w:pPr>
  </w:style>
  <w:style w:type="paragraph" w:customStyle="1" w:styleId="bodyNote">
    <w:name w:val="bodyNote"/>
    <w:basedOn w:val="Normal"/>
    <w:pPr>
      <w:ind w:left="2268"/>
    </w:pPr>
  </w:style>
  <w:style w:type="paragraph" w:styleId="TOC1">
    <w:name w:val="toc 1"/>
    <w:basedOn w:val="Normal"/>
    <w:next w:val="Normal"/>
    <w:autoRedefine/>
    <w:uiPriority w:val="39"/>
    <w:pPr>
      <w:jc w:val="both"/>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Index2">
    <w:name w:val="index 2"/>
    <w:basedOn w:val="Normal"/>
    <w:next w:val="Normal"/>
    <w:autoRedefine/>
    <w:semiHidden/>
    <w:pPr>
      <w:ind w:left="480" w:hanging="240"/>
    </w:pPr>
  </w:style>
  <w:style w:type="paragraph" w:customStyle="1" w:styleId="Title1OutOfContent">
    <w:name w:val="Title1OutOfContent"/>
    <w:basedOn w:val="Heading1"/>
    <w:next w:val="Normal"/>
    <w:pPr>
      <w:numPr>
        <w:numId w:val="0"/>
      </w:numPr>
    </w:pPr>
  </w:style>
  <w:style w:type="paragraph" w:styleId="CommentText">
    <w:name w:val="annotation text"/>
    <w:basedOn w:val="Normal"/>
    <w:semiHidden/>
    <w:rPr>
      <w:sz w:val="20"/>
      <w:szCs w:val="20"/>
    </w:rPr>
  </w:style>
  <w:style w:type="paragraph" w:styleId="Index1">
    <w:name w:val="index 1"/>
    <w:basedOn w:val="Normal"/>
    <w:next w:val="Normal"/>
    <w:autoRedefine/>
    <w:uiPriority w:val="99"/>
    <w:semiHidden/>
    <w:pPr>
      <w:ind w:left="24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semiHidden/>
    <w:pPr>
      <w:jc w:val="both"/>
    </w:pPr>
  </w:style>
  <w:style w:type="paragraph" w:customStyle="1" w:styleId="ET3">
    <w:name w:val="ET_3"/>
    <w:basedOn w:val="Normal"/>
    <w:next w:val="Normal"/>
    <w:pPr>
      <w:jc w:val="center"/>
    </w:pPr>
    <w:rPr>
      <w:rFonts w:ascii="Arial Rounded MT Bold" w:hAnsi="Arial Rounded MT Bold"/>
      <w:caps/>
      <w:sz w:val="20"/>
      <w:szCs w:val="20"/>
      <w:lang w:val="fr-FR"/>
    </w:rPr>
  </w:style>
  <w:style w:type="paragraph" w:styleId="PlainText">
    <w:name w:val="Plain Text"/>
    <w:basedOn w:val="Normal"/>
    <w:semiHidden/>
    <w:rPr>
      <w:rFonts w:ascii="Courier New" w:hAnsi="Courier New" w:cs="Courier New"/>
      <w:sz w:val="20"/>
      <w:szCs w:val="20"/>
      <w:lang w:val="fr-FR"/>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1D55F6"/>
    <w:rPr>
      <w:rFonts w:ascii="Tahoma" w:hAnsi="Tahoma" w:cs="Tahoma"/>
      <w:sz w:val="16"/>
      <w:szCs w:val="16"/>
    </w:rPr>
  </w:style>
  <w:style w:type="character" w:customStyle="1" w:styleId="BalloonTextChar">
    <w:name w:val="Balloon Text Char"/>
    <w:link w:val="BalloonText"/>
    <w:uiPriority w:val="99"/>
    <w:semiHidden/>
    <w:rsid w:val="001D55F6"/>
    <w:rPr>
      <w:rFonts w:ascii="Tahoma" w:hAnsi="Tahoma" w:cs="Tahoma"/>
      <w:sz w:val="16"/>
      <w:szCs w:val="16"/>
      <w:lang w:eastAsia="fr-FR"/>
    </w:rPr>
  </w:style>
  <w:style w:type="character" w:customStyle="1" w:styleId="HeaderChar">
    <w:name w:val="Header Char"/>
    <w:basedOn w:val="DefaultParagraphFont"/>
    <w:link w:val="Header"/>
    <w:semiHidden/>
    <w:rsid w:val="004F6BAC"/>
    <w:rPr>
      <w:sz w:val="24"/>
      <w:szCs w:val="24"/>
      <w:lang w:eastAsia="fr-FR"/>
    </w:rPr>
  </w:style>
  <w:style w:type="character" w:styleId="UnresolvedMention">
    <w:name w:val="Unresolved Mention"/>
    <w:basedOn w:val="DefaultParagraphFont"/>
    <w:uiPriority w:val="99"/>
    <w:semiHidden/>
    <w:unhideWhenUsed/>
    <w:rsid w:val="00A953BD"/>
    <w:rPr>
      <w:color w:val="605E5C"/>
      <w:shd w:val="clear" w:color="auto" w:fill="E1DFDD"/>
    </w:rPr>
  </w:style>
  <w:style w:type="paragraph" w:styleId="ListParagraph">
    <w:name w:val="List Paragraph"/>
    <w:basedOn w:val="Normal"/>
    <w:uiPriority w:val="34"/>
    <w:qFormat/>
    <w:rsid w:val="00A953BD"/>
    <w:pPr>
      <w:ind w:left="720"/>
      <w:contextualSpacing/>
    </w:pPr>
  </w:style>
  <w:style w:type="table" w:styleId="TableGrid">
    <w:name w:val="Table Grid"/>
    <w:basedOn w:val="TableNormal"/>
    <w:uiPriority w:val="59"/>
    <w:rsid w:val="004A1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4D50"/>
    <w:pPr>
      <w:spacing w:before="100" w:beforeAutospacing="1" w:after="100" w:afterAutospacing="1"/>
    </w:pPr>
  </w:style>
  <w:style w:type="character" w:customStyle="1" w:styleId="lang-en">
    <w:name w:val="lang-en"/>
    <w:basedOn w:val="DefaultParagraphFont"/>
    <w:rsid w:val="00965E6D"/>
  </w:style>
  <w:style w:type="table" w:customStyle="1" w:styleId="TableauGrille41">
    <w:name w:val="Tableau Grille 41"/>
    <w:basedOn w:val="TableNormal"/>
    <w:uiPriority w:val="49"/>
    <w:rsid w:val="00A210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7863">
      <w:bodyDiv w:val="1"/>
      <w:marLeft w:val="0"/>
      <w:marRight w:val="0"/>
      <w:marTop w:val="0"/>
      <w:marBottom w:val="0"/>
      <w:divBdr>
        <w:top w:val="none" w:sz="0" w:space="0" w:color="auto"/>
        <w:left w:val="none" w:sz="0" w:space="0" w:color="auto"/>
        <w:bottom w:val="none" w:sz="0" w:space="0" w:color="auto"/>
        <w:right w:val="none" w:sz="0" w:space="0" w:color="auto"/>
      </w:divBdr>
    </w:div>
    <w:div w:id="206383121">
      <w:bodyDiv w:val="1"/>
      <w:marLeft w:val="0"/>
      <w:marRight w:val="0"/>
      <w:marTop w:val="0"/>
      <w:marBottom w:val="0"/>
      <w:divBdr>
        <w:top w:val="none" w:sz="0" w:space="0" w:color="auto"/>
        <w:left w:val="none" w:sz="0" w:space="0" w:color="auto"/>
        <w:bottom w:val="none" w:sz="0" w:space="0" w:color="auto"/>
        <w:right w:val="none" w:sz="0" w:space="0" w:color="auto"/>
      </w:divBdr>
    </w:div>
    <w:div w:id="281963921">
      <w:bodyDiv w:val="1"/>
      <w:marLeft w:val="0"/>
      <w:marRight w:val="0"/>
      <w:marTop w:val="0"/>
      <w:marBottom w:val="0"/>
      <w:divBdr>
        <w:top w:val="none" w:sz="0" w:space="0" w:color="auto"/>
        <w:left w:val="none" w:sz="0" w:space="0" w:color="auto"/>
        <w:bottom w:val="none" w:sz="0" w:space="0" w:color="auto"/>
        <w:right w:val="none" w:sz="0" w:space="0" w:color="auto"/>
      </w:divBdr>
      <w:divsChild>
        <w:div w:id="529804378">
          <w:marLeft w:val="0"/>
          <w:marRight w:val="0"/>
          <w:marTop w:val="0"/>
          <w:marBottom w:val="0"/>
          <w:divBdr>
            <w:top w:val="none" w:sz="0" w:space="0" w:color="auto"/>
            <w:left w:val="none" w:sz="0" w:space="0" w:color="auto"/>
            <w:bottom w:val="none" w:sz="0" w:space="0" w:color="auto"/>
            <w:right w:val="none" w:sz="0" w:space="0" w:color="auto"/>
          </w:divBdr>
          <w:divsChild>
            <w:div w:id="1134907885">
              <w:marLeft w:val="0"/>
              <w:marRight w:val="0"/>
              <w:marTop w:val="0"/>
              <w:marBottom w:val="0"/>
              <w:divBdr>
                <w:top w:val="none" w:sz="0" w:space="0" w:color="auto"/>
                <w:left w:val="none" w:sz="0" w:space="0" w:color="auto"/>
                <w:bottom w:val="none" w:sz="0" w:space="0" w:color="auto"/>
                <w:right w:val="none" w:sz="0" w:space="0" w:color="auto"/>
              </w:divBdr>
              <w:divsChild>
                <w:div w:id="613094103">
                  <w:marLeft w:val="0"/>
                  <w:marRight w:val="0"/>
                  <w:marTop w:val="0"/>
                  <w:marBottom w:val="0"/>
                  <w:divBdr>
                    <w:top w:val="none" w:sz="0" w:space="0" w:color="auto"/>
                    <w:left w:val="none" w:sz="0" w:space="0" w:color="auto"/>
                    <w:bottom w:val="none" w:sz="0" w:space="0" w:color="auto"/>
                    <w:right w:val="none" w:sz="0" w:space="0" w:color="auto"/>
                  </w:divBdr>
                  <w:divsChild>
                    <w:div w:id="335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41849">
      <w:bodyDiv w:val="1"/>
      <w:marLeft w:val="0"/>
      <w:marRight w:val="0"/>
      <w:marTop w:val="0"/>
      <w:marBottom w:val="0"/>
      <w:divBdr>
        <w:top w:val="none" w:sz="0" w:space="0" w:color="auto"/>
        <w:left w:val="none" w:sz="0" w:space="0" w:color="auto"/>
        <w:bottom w:val="none" w:sz="0" w:space="0" w:color="auto"/>
        <w:right w:val="none" w:sz="0" w:space="0" w:color="auto"/>
      </w:divBdr>
    </w:div>
    <w:div w:id="349526875">
      <w:bodyDiv w:val="1"/>
      <w:marLeft w:val="0"/>
      <w:marRight w:val="0"/>
      <w:marTop w:val="0"/>
      <w:marBottom w:val="0"/>
      <w:divBdr>
        <w:top w:val="none" w:sz="0" w:space="0" w:color="auto"/>
        <w:left w:val="none" w:sz="0" w:space="0" w:color="auto"/>
        <w:bottom w:val="none" w:sz="0" w:space="0" w:color="auto"/>
        <w:right w:val="none" w:sz="0" w:space="0" w:color="auto"/>
      </w:divBdr>
    </w:div>
    <w:div w:id="362437018">
      <w:bodyDiv w:val="1"/>
      <w:marLeft w:val="0"/>
      <w:marRight w:val="0"/>
      <w:marTop w:val="0"/>
      <w:marBottom w:val="0"/>
      <w:divBdr>
        <w:top w:val="none" w:sz="0" w:space="0" w:color="auto"/>
        <w:left w:val="none" w:sz="0" w:space="0" w:color="auto"/>
        <w:bottom w:val="none" w:sz="0" w:space="0" w:color="auto"/>
        <w:right w:val="none" w:sz="0" w:space="0" w:color="auto"/>
      </w:divBdr>
      <w:divsChild>
        <w:div w:id="1113331387">
          <w:marLeft w:val="0"/>
          <w:marRight w:val="0"/>
          <w:marTop w:val="0"/>
          <w:marBottom w:val="0"/>
          <w:divBdr>
            <w:top w:val="none" w:sz="0" w:space="0" w:color="auto"/>
            <w:left w:val="none" w:sz="0" w:space="0" w:color="auto"/>
            <w:bottom w:val="none" w:sz="0" w:space="0" w:color="auto"/>
            <w:right w:val="none" w:sz="0" w:space="0" w:color="auto"/>
          </w:divBdr>
          <w:divsChild>
            <w:div w:id="1228567111">
              <w:marLeft w:val="0"/>
              <w:marRight w:val="0"/>
              <w:marTop w:val="0"/>
              <w:marBottom w:val="0"/>
              <w:divBdr>
                <w:top w:val="none" w:sz="0" w:space="0" w:color="auto"/>
                <w:left w:val="none" w:sz="0" w:space="0" w:color="auto"/>
                <w:bottom w:val="none" w:sz="0" w:space="0" w:color="auto"/>
                <w:right w:val="none" w:sz="0" w:space="0" w:color="auto"/>
              </w:divBdr>
              <w:divsChild>
                <w:div w:id="1513639263">
                  <w:marLeft w:val="0"/>
                  <w:marRight w:val="0"/>
                  <w:marTop w:val="0"/>
                  <w:marBottom w:val="0"/>
                  <w:divBdr>
                    <w:top w:val="none" w:sz="0" w:space="0" w:color="auto"/>
                    <w:left w:val="none" w:sz="0" w:space="0" w:color="auto"/>
                    <w:bottom w:val="none" w:sz="0" w:space="0" w:color="auto"/>
                    <w:right w:val="none" w:sz="0" w:space="0" w:color="auto"/>
                  </w:divBdr>
                  <w:divsChild>
                    <w:div w:id="9746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39933">
      <w:bodyDiv w:val="1"/>
      <w:marLeft w:val="0"/>
      <w:marRight w:val="0"/>
      <w:marTop w:val="0"/>
      <w:marBottom w:val="0"/>
      <w:divBdr>
        <w:top w:val="none" w:sz="0" w:space="0" w:color="auto"/>
        <w:left w:val="none" w:sz="0" w:space="0" w:color="auto"/>
        <w:bottom w:val="none" w:sz="0" w:space="0" w:color="auto"/>
        <w:right w:val="none" w:sz="0" w:space="0" w:color="auto"/>
      </w:divBdr>
      <w:divsChild>
        <w:div w:id="949824065">
          <w:marLeft w:val="0"/>
          <w:marRight w:val="0"/>
          <w:marTop w:val="0"/>
          <w:marBottom w:val="0"/>
          <w:divBdr>
            <w:top w:val="none" w:sz="0" w:space="0" w:color="auto"/>
            <w:left w:val="none" w:sz="0" w:space="0" w:color="auto"/>
            <w:bottom w:val="none" w:sz="0" w:space="0" w:color="auto"/>
            <w:right w:val="none" w:sz="0" w:space="0" w:color="auto"/>
          </w:divBdr>
          <w:divsChild>
            <w:div w:id="834957936">
              <w:marLeft w:val="0"/>
              <w:marRight w:val="0"/>
              <w:marTop w:val="0"/>
              <w:marBottom w:val="0"/>
              <w:divBdr>
                <w:top w:val="none" w:sz="0" w:space="0" w:color="auto"/>
                <w:left w:val="none" w:sz="0" w:space="0" w:color="auto"/>
                <w:bottom w:val="none" w:sz="0" w:space="0" w:color="auto"/>
                <w:right w:val="none" w:sz="0" w:space="0" w:color="auto"/>
              </w:divBdr>
              <w:divsChild>
                <w:div w:id="307248727">
                  <w:marLeft w:val="0"/>
                  <w:marRight w:val="0"/>
                  <w:marTop w:val="0"/>
                  <w:marBottom w:val="0"/>
                  <w:divBdr>
                    <w:top w:val="none" w:sz="0" w:space="0" w:color="auto"/>
                    <w:left w:val="none" w:sz="0" w:space="0" w:color="auto"/>
                    <w:bottom w:val="none" w:sz="0" w:space="0" w:color="auto"/>
                    <w:right w:val="none" w:sz="0" w:space="0" w:color="auto"/>
                  </w:divBdr>
                </w:div>
              </w:divsChild>
            </w:div>
            <w:div w:id="1819151684">
              <w:marLeft w:val="0"/>
              <w:marRight w:val="0"/>
              <w:marTop w:val="0"/>
              <w:marBottom w:val="0"/>
              <w:divBdr>
                <w:top w:val="none" w:sz="0" w:space="0" w:color="auto"/>
                <w:left w:val="none" w:sz="0" w:space="0" w:color="auto"/>
                <w:bottom w:val="none" w:sz="0" w:space="0" w:color="auto"/>
                <w:right w:val="none" w:sz="0" w:space="0" w:color="auto"/>
              </w:divBdr>
              <w:divsChild>
                <w:div w:id="1534919139">
                  <w:marLeft w:val="0"/>
                  <w:marRight w:val="0"/>
                  <w:marTop w:val="0"/>
                  <w:marBottom w:val="0"/>
                  <w:divBdr>
                    <w:top w:val="none" w:sz="0" w:space="0" w:color="auto"/>
                    <w:left w:val="none" w:sz="0" w:space="0" w:color="auto"/>
                    <w:bottom w:val="none" w:sz="0" w:space="0" w:color="auto"/>
                    <w:right w:val="none" w:sz="0" w:space="0" w:color="auto"/>
                  </w:divBdr>
                </w:div>
              </w:divsChild>
            </w:div>
            <w:div w:id="1936134830">
              <w:marLeft w:val="0"/>
              <w:marRight w:val="0"/>
              <w:marTop w:val="0"/>
              <w:marBottom w:val="0"/>
              <w:divBdr>
                <w:top w:val="none" w:sz="0" w:space="0" w:color="auto"/>
                <w:left w:val="none" w:sz="0" w:space="0" w:color="auto"/>
                <w:bottom w:val="none" w:sz="0" w:space="0" w:color="auto"/>
                <w:right w:val="none" w:sz="0" w:space="0" w:color="auto"/>
              </w:divBdr>
              <w:divsChild>
                <w:div w:id="1915511027">
                  <w:marLeft w:val="0"/>
                  <w:marRight w:val="0"/>
                  <w:marTop w:val="0"/>
                  <w:marBottom w:val="0"/>
                  <w:divBdr>
                    <w:top w:val="none" w:sz="0" w:space="0" w:color="auto"/>
                    <w:left w:val="none" w:sz="0" w:space="0" w:color="auto"/>
                    <w:bottom w:val="none" w:sz="0" w:space="0" w:color="auto"/>
                    <w:right w:val="none" w:sz="0" w:space="0" w:color="auto"/>
                  </w:divBdr>
                </w:div>
              </w:divsChild>
            </w:div>
            <w:div w:id="1965187714">
              <w:marLeft w:val="0"/>
              <w:marRight w:val="0"/>
              <w:marTop w:val="0"/>
              <w:marBottom w:val="0"/>
              <w:divBdr>
                <w:top w:val="none" w:sz="0" w:space="0" w:color="auto"/>
                <w:left w:val="none" w:sz="0" w:space="0" w:color="auto"/>
                <w:bottom w:val="none" w:sz="0" w:space="0" w:color="auto"/>
                <w:right w:val="none" w:sz="0" w:space="0" w:color="auto"/>
              </w:divBdr>
              <w:divsChild>
                <w:div w:id="891037131">
                  <w:marLeft w:val="0"/>
                  <w:marRight w:val="0"/>
                  <w:marTop w:val="0"/>
                  <w:marBottom w:val="0"/>
                  <w:divBdr>
                    <w:top w:val="none" w:sz="0" w:space="0" w:color="auto"/>
                    <w:left w:val="none" w:sz="0" w:space="0" w:color="auto"/>
                    <w:bottom w:val="none" w:sz="0" w:space="0" w:color="auto"/>
                    <w:right w:val="none" w:sz="0" w:space="0" w:color="auto"/>
                  </w:divBdr>
                </w:div>
              </w:divsChild>
            </w:div>
            <w:div w:id="1497915714">
              <w:marLeft w:val="0"/>
              <w:marRight w:val="0"/>
              <w:marTop w:val="0"/>
              <w:marBottom w:val="0"/>
              <w:divBdr>
                <w:top w:val="none" w:sz="0" w:space="0" w:color="auto"/>
                <w:left w:val="none" w:sz="0" w:space="0" w:color="auto"/>
                <w:bottom w:val="none" w:sz="0" w:space="0" w:color="auto"/>
                <w:right w:val="none" w:sz="0" w:space="0" w:color="auto"/>
              </w:divBdr>
              <w:divsChild>
                <w:div w:id="756751107">
                  <w:marLeft w:val="0"/>
                  <w:marRight w:val="0"/>
                  <w:marTop w:val="0"/>
                  <w:marBottom w:val="0"/>
                  <w:divBdr>
                    <w:top w:val="none" w:sz="0" w:space="0" w:color="auto"/>
                    <w:left w:val="none" w:sz="0" w:space="0" w:color="auto"/>
                    <w:bottom w:val="none" w:sz="0" w:space="0" w:color="auto"/>
                    <w:right w:val="none" w:sz="0" w:space="0" w:color="auto"/>
                  </w:divBdr>
                </w:div>
              </w:divsChild>
            </w:div>
            <w:div w:id="1859460886">
              <w:marLeft w:val="0"/>
              <w:marRight w:val="0"/>
              <w:marTop w:val="0"/>
              <w:marBottom w:val="0"/>
              <w:divBdr>
                <w:top w:val="none" w:sz="0" w:space="0" w:color="auto"/>
                <w:left w:val="none" w:sz="0" w:space="0" w:color="auto"/>
                <w:bottom w:val="none" w:sz="0" w:space="0" w:color="auto"/>
                <w:right w:val="none" w:sz="0" w:space="0" w:color="auto"/>
              </w:divBdr>
              <w:divsChild>
                <w:div w:id="935796274">
                  <w:marLeft w:val="0"/>
                  <w:marRight w:val="0"/>
                  <w:marTop w:val="0"/>
                  <w:marBottom w:val="0"/>
                  <w:divBdr>
                    <w:top w:val="none" w:sz="0" w:space="0" w:color="auto"/>
                    <w:left w:val="none" w:sz="0" w:space="0" w:color="auto"/>
                    <w:bottom w:val="none" w:sz="0" w:space="0" w:color="auto"/>
                    <w:right w:val="none" w:sz="0" w:space="0" w:color="auto"/>
                  </w:divBdr>
                </w:div>
              </w:divsChild>
            </w:div>
            <w:div w:id="1845511794">
              <w:marLeft w:val="0"/>
              <w:marRight w:val="0"/>
              <w:marTop w:val="0"/>
              <w:marBottom w:val="0"/>
              <w:divBdr>
                <w:top w:val="none" w:sz="0" w:space="0" w:color="auto"/>
                <w:left w:val="none" w:sz="0" w:space="0" w:color="auto"/>
                <w:bottom w:val="none" w:sz="0" w:space="0" w:color="auto"/>
                <w:right w:val="none" w:sz="0" w:space="0" w:color="auto"/>
              </w:divBdr>
              <w:divsChild>
                <w:div w:id="787704515">
                  <w:marLeft w:val="0"/>
                  <w:marRight w:val="0"/>
                  <w:marTop w:val="0"/>
                  <w:marBottom w:val="0"/>
                  <w:divBdr>
                    <w:top w:val="none" w:sz="0" w:space="0" w:color="auto"/>
                    <w:left w:val="none" w:sz="0" w:space="0" w:color="auto"/>
                    <w:bottom w:val="none" w:sz="0" w:space="0" w:color="auto"/>
                    <w:right w:val="none" w:sz="0" w:space="0" w:color="auto"/>
                  </w:divBdr>
                </w:div>
              </w:divsChild>
            </w:div>
            <w:div w:id="1683430845">
              <w:marLeft w:val="0"/>
              <w:marRight w:val="0"/>
              <w:marTop w:val="0"/>
              <w:marBottom w:val="0"/>
              <w:divBdr>
                <w:top w:val="none" w:sz="0" w:space="0" w:color="auto"/>
                <w:left w:val="none" w:sz="0" w:space="0" w:color="auto"/>
                <w:bottom w:val="none" w:sz="0" w:space="0" w:color="auto"/>
                <w:right w:val="none" w:sz="0" w:space="0" w:color="auto"/>
              </w:divBdr>
              <w:divsChild>
                <w:div w:id="586697589">
                  <w:marLeft w:val="0"/>
                  <w:marRight w:val="0"/>
                  <w:marTop w:val="0"/>
                  <w:marBottom w:val="0"/>
                  <w:divBdr>
                    <w:top w:val="none" w:sz="0" w:space="0" w:color="auto"/>
                    <w:left w:val="none" w:sz="0" w:space="0" w:color="auto"/>
                    <w:bottom w:val="none" w:sz="0" w:space="0" w:color="auto"/>
                    <w:right w:val="none" w:sz="0" w:space="0" w:color="auto"/>
                  </w:divBdr>
                </w:div>
              </w:divsChild>
            </w:div>
            <w:div w:id="731000140">
              <w:marLeft w:val="0"/>
              <w:marRight w:val="0"/>
              <w:marTop w:val="0"/>
              <w:marBottom w:val="0"/>
              <w:divBdr>
                <w:top w:val="none" w:sz="0" w:space="0" w:color="auto"/>
                <w:left w:val="none" w:sz="0" w:space="0" w:color="auto"/>
                <w:bottom w:val="none" w:sz="0" w:space="0" w:color="auto"/>
                <w:right w:val="none" w:sz="0" w:space="0" w:color="auto"/>
              </w:divBdr>
              <w:divsChild>
                <w:div w:id="1614903035">
                  <w:marLeft w:val="0"/>
                  <w:marRight w:val="0"/>
                  <w:marTop w:val="0"/>
                  <w:marBottom w:val="0"/>
                  <w:divBdr>
                    <w:top w:val="none" w:sz="0" w:space="0" w:color="auto"/>
                    <w:left w:val="none" w:sz="0" w:space="0" w:color="auto"/>
                    <w:bottom w:val="none" w:sz="0" w:space="0" w:color="auto"/>
                    <w:right w:val="none" w:sz="0" w:space="0" w:color="auto"/>
                  </w:divBdr>
                </w:div>
              </w:divsChild>
            </w:div>
            <w:div w:id="1583679823">
              <w:marLeft w:val="0"/>
              <w:marRight w:val="0"/>
              <w:marTop w:val="0"/>
              <w:marBottom w:val="0"/>
              <w:divBdr>
                <w:top w:val="none" w:sz="0" w:space="0" w:color="auto"/>
                <w:left w:val="none" w:sz="0" w:space="0" w:color="auto"/>
                <w:bottom w:val="none" w:sz="0" w:space="0" w:color="auto"/>
                <w:right w:val="none" w:sz="0" w:space="0" w:color="auto"/>
              </w:divBdr>
              <w:divsChild>
                <w:div w:id="1572043090">
                  <w:marLeft w:val="0"/>
                  <w:marRight w:val="0"/>
                  <w:marTop w:val="0"/>
                  <w:marBottom w:val="0"/>
                  <w:divBdr>
                    <w:top w:val="none" w:sz="0" w:space="0" w:color="auto"/>
                    <w:left w:val="none" w:sz="0" w:space="0" w:color="auto"/>
                    <w:bottom w:val="none" w:sz="0" w:space="0" w:color="auto"/>
                    <w:right w:val="none" w:sz="0" w:space="0" w:color="auto"/>
                  </w:divBdr>
                </w:div>
              </w:divsChild>
            </w:div>
            <w:div w:id="1922519650">
              <w:marLeft w:val="0"/>
              <w:marRight w:val="0"/>
              <w:marTop w:val="0"/>
              <w:marBottom w:val="0"/>
              <w:divBdr>
                <w:top w:val="none" w:sz="0" w:space="0" w:color="auto"/>
                <w:left w:val="none" w:sz="0" w:space="0" w:color="auto"/>
                <w:bottom w:val="none" w:sz="0" w:space="0" w:color="auto"/>
                <w:right w:val="none" w:sz="0" w:space="0" w:color="auto"/>
              </w:divBdr>
              <w:divsChild>
                <w:div w:id="942808412">
                  <w:marLeft w:val="0"/>
                  <w:marRight w:val="0"/>
                  <w:marTop w:val="0"/>
                  <w:marBottom w:val="0"/>
                  <w:divBdr>
                    <w:top w:val="none" w:sz="0" w:space="0" w:color="auto"/>
                    <w:left w:val="none" w:sz="0" w:space="0" w:color="auto"/>
                    <w:bottom w:val="none" w:sz="0" w:space="0" w:color="auto"/>
                    <w:right w:val="none" w:sz="0" w:space="0" w:color="auto"/>
                  </w:divBdr>
                </w:div>
              </w:divsChild>
            </w:div>
            <w:div w:id="2099053828">
              <w:marLeft w:val="0"/>
              <w:marRight w:val="0"/>
              <w:marTop w:val="0"/>
              <w:marBottom w:val="0"/>
              <w:divBdr>
                <w:top w:val="none" w:sz="0" w:space="0" w:color="auto"/>
                <w:left w:val="none" w:sz="0" w:space="0" w:color="auto"/>
                <w:bottom w:val="none" w:sz="0" w:space="0" w:color="auto"/>
                <w:right w:val="none" w:sz="0" w:space="0" w:color="auto"/>
              </w:divBdr>
              <w:divsChild>
                <w:div w:id="625084990">
                  <w:marLeft w:val="0"/>
                  <w:marRight w:val="0"/>
                  <w:marTop w:val="0"/>
                  <w:marBottom w:val="0"/>
                  <w:divBdr>
                    <w:top w:val="none" w:sz="0" w:space="0" w:color="auto"/>
                    <w:left w:val="none" w:sz="0" w:space="0" w:color="auto"/>
                    <w:bottom w:val="none" w:sz="0" w:space="0" w:color="auto"/>
                    <w:right w:val="none" w:sz="0" w:space="0" w:color="auto"/>
                  </w:divBdr>
                </w:div>
              </w:divsChild>
            </w:div>
            <w:div w:id="306282021">
              <w:marLeft w:val="0"/>
              <w:marRight w:val="0"/>
              <w:marTop w:val="0"/>
              <w:marBottom w:val="0"/>
              <w:divBdr>
                <w:top w:val="none" w:sz="0" w:space="0" w:color="auto"/>
                <w:left w:val="none" w:sz="0" w:space="0" w:color="auto"/>
                <w:bottom w:val="none" w:sz="0" w:space="0" w:color="auto"/>
                <w:right w:val="none" w:sz="0" w:space="0" w:color="auto"/>
              </w:divBdr>
              <w:divsChild>
                <w:div w:id="17631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2237">
      <w:bodyDiv w:val="1"/>
      <w:marLeft w:val="0"/>
      <w:marRight w:val="0"/>
      <w:marTop w:val="0"/>
      <w:marBottom w:val="0"/>
      <w:divBdr>
        <w:top w:val="none" w:sz="0" w:space="0" w:color="auto"/>
        <w:left w:val="none" w:sz="0" w:space="0" w:color="auto"/>
        <w:bottom w:val="none" w:sz="0" w:space="0" w:color="auto"/>
        <w:right w:val="none" w:sz="0" w:space="0" w:color="auto"/>
      </w:divBdr>
    </w:div>
    <w:div w:id="574240659">
      <w:bodyDiv w:val="1"/>
      <w:marLeft w:val="0"/>
      <w:marRight w:val="0"/>
      <w:marTop w:val="0"/>
      <w:marBottom w:val="0"/>
      <w:divBdr>
        <w:top w:val="none" w:sz="0" w:space="0" w:color="auto"/>
        <w:left w:val="none" w:sz="0" w:space="0" w:color="auto"/>
        <w:bottom w:val="none" w:sz="0" w:space="0" w:color="auto"/>
        <w:right w:val="none" w:sz="0" w:space="0" w:color="auto"/>
      </w:divBdr>
    </w:div>
    <w:div w:id="684213576">
      <w:bodyDiv w:val="1"/>
      <w:marLeft w:val="0"/>
      <w:marRight w:val="0"/>
      <w:marTop w:val="0"/>
      <w:marBottom w:val="0"/>
      <w:divBdr>
        <w:top w:val="none" w:sz="0" w:space="0" w:color="auto"/>
        <w:left w:val="none" w:sz="0" w:space="0" w:color="auto"/>
        <w:bottom w:val="none" w:sz="0" w:space="0" w:color="auto"/>
        <w:right w:val="none" w:sz="0" w:space="0" w:color="auto"/>
      </w:divBdr>
    </w:div>
    <w:div w:id="711226347">
      <w:bodyDiv w:val="1"/>
      <w:marLeft w:val="0"/>
      <w:marRight w:val="0"/>
      <w:marTop w:val="0"/>
      <w:marBottom w:val="0"/>
      <w:divBdr>
        <w:top w:val="none" w:sz="0" w:space="0" w:color="auto"/>
        <w:left w:val="none" w:sz="0" w:space="0" w:color="auto"/>
        <w:bottom w:val="none" w:sz="0" w:space="0" w:color="auto"/>
        <w:right w:val="none" w:sz="0" w:space="0" w:color="auto"/>
      </w:divBdr>
      <w:divsChild>
        <w:div w:id="2048289487">
          <w:marLeft w:val="0"/>
          <w:marRight w:val="0"/>
          <w:marTop w:val="0"/>
          <w:marBottom w:val="0"/>
          <w:divBdr>
            <w:top w:val="none" w:sz="0" w:space="0" w:color="auto"/>
            <w:left w:val="none" w:sz="0" w:space="0" w:color="auto"/>
            <w:bottom w:val="none" w:sz="0" w:space="0" w:color="auto"/>
            <w:right w:val="none" w:sz="0" w:space="0" w:color="auto"/>
          </w:divBdr>
          <w:divsChild>
            <w:div w:id="2051563677">
              <w:marLeft w:val="0"/>
              <w:marRight w:val="0"/>
              <w:marTop w:val="0"/>
              <w:marBottom w:val="0"/>
              <w:divBdr>
                <w:top w:val="none" w:sz="0" w:space="0" w:color="auto"/>
                <w:left w:val="none" w:sz="0" w:space="0" w:color="auto"/>
                <w:bottom w:val="none" w:sz="0" w:space="0" w:color="auto"/>
                <w:right w:val="none" w:sz="0" w:space="0" w:color="auto"/>
              </w:divBdr>
              <w:divsChild>
                <w:div w:id="890773212">
                  <w:marLeft w:val="0"/>
                  <w:marRight w:val="0"/>
                  <w:marTop w:val="0"/>
                  <w:marBottom w:val="0"/>
                  <w:divBdr>
                    <w:top w:val="none" w:sz="0" w:space="0" w:color="auto"/>
                    <w:left w:val="none" w:sz="0" w:space="0" w:color="auto"/>
                    <w:bottom w:val="none" w:sz="0" w:space="0" w:color="auto"/>
                    <w:right w:val="none" w:sz="0" w:space="0" w:color="auto"/>
                  </w:divBdr>
                  <w:divsChild>
                    <w:div w:id="3265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3888">
      <w:bodyDiv w:val="1"/>
      <w:marLeft w:val="0"/>
      <w:marRight w:val="0"/>
      <w:marTop w:val="0"/>
      <w:marBottom w:val="0"/>
      <w:divBdr>
        <w:top w:val="none" w:sz="0" w:space="0" w:color="auto"/>
        <w:left w:val="none" w:sz="0" w:space="0" w:color="auto"/>
        <w:bottom w:val="none" w:sz="0" w:space="0" w:color="auto"/>
        <w:right w:val="none" w:sz="0" w:space="0" w:color="auto"/>
      </w:divBdr>
    </w:div>
    <w:div w:id="858356491">
      <w:bodyDiv w:val="1"/>
      <w:marLeft w:val="0"/>
      <w:marRight w:val="0"/>
      <w:marTop w:val="0"/>
      <w:marBottom w:val="0"/>
      <w:divBdr>
        <w:top w:val="none" w:sz="0" w:space="0" w:color="auto"/>
        <w:left w:val="none" w:sz="0" w:space="0" w:color="auto"/>
        <w:bottom w:val="none" w:sz="0" w:space="0" w:color="auto"/>
        <w:right w:val="none" w:sz="0" w:space="0" w:color="auto"/>
      </w:divBdr>
    </w:div>
    <w:div w:id="911282173">
      <w:bodyDiv w:val="1"/>
      <w:marLeft w:val="0"/>
      <w:marRight w:val="0"/>
      <w:marTop w:val="0"/>
      <w:marBottom w:val="0"/>
      <w:divBdr>
        <w:top w:val="none" w:sz="0" w:space="0" w:color="auto"/>
        <w:left w:val="none" w:sz="0" w:space="0" w:color="auto"/>
        <w:bottom w:val="none" w:sz="0" w:space="0" w:color="auto"/>
        <w:right w:val="none" w:sz="0" w:space="0" w:color="auto"/>
      </w:divBdr>
      <w:divsChild>
        <w:div w:id="1200125358">
          <w:marLeft w:val="0"/>
          <w:marRight w:val="0"/>
          <w:marTop w:val="0"/>
          <w:marBottom w:val="0"/>
          <w:divBdr>
            <w:top w:val="none" w:sz="0" w:space="0" w:color="auto"/>
            <w:left w:val="none" w:sz="0" w:space="0" w:color="auto"/>
            <w:bottom w:val="none" w:sz="0" w:space="0" w:color="auto"/>
            <w:right w:val="none" w:sz="0" w:space="0" w:color="auto"/>
          </w:divBdr>
          <w:divsChild>
            <w:div w:id="1555771437">
              <w:marLeft w:val="0"/>
              <w:marRight w:val="0"/>
              <w:marTop w:val="0"/>
              <w:marBottom w:val="0"/>
              <w:divBdr>
                <w:top w:val="none" w:sz="0" w:space="0" w:color="auto"/>
                <w:left w:val="none" w:sz="0" w:space="0" w:color="auto"/>
                <w:bottom w:val="none" w:sz="0" w:space="0" w:color="auto"/>
                <w:right w:val="none" w:sz="0" w:space="0" w:color="auto"/>
              </w:divBdr>
              <w:divsChild>
                <w:div w:id="2060086819">
                  <w:marLeft w:val="0"/>
                  <w:marRight w:val="0"/>
                  <w:marTop w:val="0"/>
                  <w:marBottom w:val="0"/>
                  <w:divBdr>
                    <w:top w:val="none" w:sz="0" w:space="0" w:color="auto"/>
                    <w:left w:val="none" w:sz="0" w:space="0" w:color="auto"/>
                    <w:bottom w:val="none" w:sz="0" w:space="0" w:color="auto"/>
                    <w:right w:val="none" w:sz="0" w:space="0" w:color="auto"/>
                  </w:divBdr>
                  <w:divsChild>
                    <w:div w:id="9099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27404">
      <w:bodyDiv w:val="1"/>
      <w:marLeft w:val="0"/>
      <w:marRight w:val="0"/>
      <w:marTop w:val="0"/>
      <w:marBottom w:val="0"/>
      <w:divBdr>
        <w:top w:val="none" w:sz="0" w:space="0" w:color="auto"/>
        <w:left w:val="none" w:sz="0" w:space="0" w:color="auto"/>
        <w:bottom w:val="none" w:sz="0" w:space="0" w:color="auto"/>
        <w:right w:val="none" w:sz="0" w:space="0" w:color="auto"/>
      </w:divBdr>
    </w:div>
    <w:div w:id="1109161769">
      <w:bodyDiv w:val="1"/>
      <w:marLeft w:val="0"/>
      <w:marRight w:val="0"/>
      <w:marTop w:val="0"/>
      <w:marBottom w:val="0"/>
      <w:divBdr>
        <w:top w:val="none" w:sz="0" w:space="0" w:color="auto"/>
        <w:left w:val="none" w:sz="0" w:space="0" w:color="auto"/>
        <w:bottom w:val="none" w:sz="0" w:space="0" w:color="auto"/>
        <w:right w:val="none" w:sz="0" w:space="0" w:color="auto"/>
      </w:divBdr>
    </w:div>
    <w:div w:id="1201213179">
      <w:bodyDiv w:val="1"/>
      <w:marLeft w:val="0"/>
      <w:marRight w:val="0"/>
      <w:marTop w:val="0"/>
      <w:marBottom w:val="0"/>
      <w:divBdr>
        <w:top w:val="none" w:sz="0" w:space="0" w:color="auto"/>
        <w:left w:val="none" w:sz="0" w:space="0" w:color="auto"/>
        <w:bottom w:val="none" w:sz="0" w:space="0" w:color="auto"/>
        <w:right w:val="none" w:sz="0" w:space="0" w:color="auto"/>
      </w:divBdr>
    </w:div>
    <w:div w:id="1336034523">
      <w:bodyDiv w:val="1"/>
      <w:marLeft w:val="0"/>
      <w:marRight w:val="0"/>
      <w:marTop w:val="0"/>
      <w:marBottom w:val="0"/>
      <w:divBdr>
        <w:top w:val="none" w:sz="0" w:space="0" w:color="auto"/>
        <w:left w:val="none" w:sz="0" w:space="0" w:color="auto"/>
        <w:bottom w:val="none" w:sz="0" w:space="0" w:color="auto"/>
        <w:right w:val="none" w:sz="0" w:space="0" w:color="auto"/>
      </w:divBdr>
    </w:div>
    <w:div w:id="1364355691">
      <w:bodyDiv w:val="1"/>
      <w:marLeft w:val="0"/>
      <w:marRight w:val="0"/>
      <w:marTop w:val="0"/>
      <w:marBottom w:val="0"/>
      <w:divBdr>
        <w:top w:val="none" w:sz="0" w:space="0" w:color="auto"/>
        <w:left w:val="none" w:sz="0" w:space="0" w:color="auto"/>
        <w:bottom w:val="none" w:sz="0" w:space="0" w:color="auto"/>
        <w:right w:val="none" w:sz="0" w:space="0" w:color="auto"/>
      </w:divBdr>
      <w:divsChild>
        <w:div w:id="1854878946">
          <w:marLeft w:val="0"/>
          <w:marRight w:val="0"/>
          <w:marTop w:val="0"/>
          <w:marBottom w:val="0"/>
          <w:divBdr>
            <w:top w:val="none" w:sz="0" w:space="0" w:color="auto"/>
            <w:left w:val="none" w:sz="0" w:space="0" w:color="auto"/>
            <w:bottom w:val="none" w:sz="0" w:space="0" w:color="auto"/>
            <w:right w:val="none" w:sz="0" w:space="0" w:color="auto"/>
          </w:divBdr>
          <w:divsChild>
            <w:div w:id="813565198">
              <w:marLeft w:val="0"/>
              <w:marRight w:val="0"/>
              <w:marTop w:val="0"/>
              <w:marBottom w:val="0"/>
              <w:divBdr>
                <w:top w:val="none" w:sz="0" w:space="0" w:color="auto"/>
                <w:left w:val="none" w:sz="0" w:space="0" w:color="auto"/>
                <w:bottom w:val="none" w:sz="0" w:space="0" w:color="auto"/>
                <w:right w:val="none" w:sz="0" w:space="0" w:color="auto"/>
              </w:divBdr>
              <w:divsChild>
                <w:div w:id="1296258242">
                  <w:marLeft w:val="0"/>
                  <w:marRight w:val="0"/>
                  <w:marTop w:val="0"/>
                  <w:marBottom w:val="0"/>
                  <w:divBdr>
                    <w:top w:val="none" w:sz="0" w:space="0" w:color="auto"/>
                    <w:left w:val="none" w:sz="0" w:space="0" w:color="auto"/>
                    <w:bottom w:val="none" w:sz="0" w:space="0" w:color="auto"/>
                    <w:right w:val="none" w:sz="0" w:space="0" w:color="auto"/>
                  </w:divBdr>
                  <w:divsChild>
                    <w:div w:id="1450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94876">
      <w:bodyDiv w:val="1"/>
      <w:marLeft w:val="0"/>
      <w:marRight w:val="0"/>
      <w:marTop w:val="0"/>
      <w:marBottom w:val="0"/>
      <w:divBdr>
        <w:top w:val="none" w:sz="0" w:space="0" w:color="auto"/>
        <w:left w:val="none" w:sz="0" w:space="0" w:color="auto"/>
        <w:bottom w:val="none" w:sz="0" w:space="0" w:color="auto"/>
        <w:right w:val="none" w:sz="0" w:space="0" w:color="auto"/>
      </w:divBdr>
    </w:div>
    <w:div w:id="1599363319">
      <w:bodyDiv w:val="1"/>
      <w:marLeft w:val="0"/>
      <w:marRight w:val="0"/>
      <w:marTop w:val="0"/>
      <w:marBottom w:val="0"/>
      <w:divBdr>
        <w:top w:val="none" w:sz="0" w:space="0" w:color="auto"/>
        <w:left w:val="none" w:sz="0" w:space="0" w:color="auto"/>
        <w:bottom w:val="none" w:sz="0" w:space="0" w:color="auto"/>
        <w:right w:val="none" w:sz="0" w:space="0" w:color="auto"/>
      </w:divBdr>
    </w:div>
    <w:div w:id="1602830972">
      <w:bodyDiv w:val="1"/>
      <w:marLeft w:val="0"/>
      <w:marRight w:val="0"/>
      <w:marTop w:val="0"/>
      <w:marBottom w:val="0"/>
      <w:divBdr>
        <w:top w:val="none" w:sz="0" w:space="0" w:color="auto"/>
        <w:left w:val="none" w:sz="0" w:space="0" w:color="auto"/>
        <w:bottom w:val="none" w:sz="0" w:space="0" w:color="auto"/>
        <w:right w:val="none" w:sz="0" w:space="0" w:color="auto"/>
      </w:divBdr>
    </w:div>
    <w:div w:id="1630669283">
      <w:bodyDiv w:val="1"/>
      <w:marLeft w:val="0"/>
      <w:marRight w:val="0"/>
      <w:marTop w:val="0"/>
      <w:marBottom w:val="0"/>
      <w:divBdr>
        <w:top w:val="none" w:sz="0" w:space="0" w:color="auto"/>
        <w:left w:val="none" w:sz="0" w:space="0" w:color="auto"/>
        <w:bottom w:val="none" w:sz="0" w:space="0" w:color="auto"/>
        <w:right w:val="none" w:sz="0" w:space="0" w:color="auto"/>
      </w:divBdr>
    </w:div>
    <w:div w:id="1720788247">
      <w:bodyDiv w:val="1"/>
      <w:marLeft w:val="0"/>
      <w:marRight w:val="0"/>
      <w:marTop w:val="0"/>
      <w:marBottom w:val="0"/>
      <w:divBdr>
        <w:top w:val="none" w:sz="0" w:space="0" w:color="auto"/>
        <w:left w:val="none" w:sz="0" w:space="0" w:color="auto"/>
        <w:bottom w:val="none" w:sz="0" w:space="0" w:color="auto"/>
        <w:right w:val="none" w:sz="0" w:space="0" w:color="auto"/>
      </w:divBdr>
    </w:div>
    <w:div w:id="1721246409">
      <w:bodyDiv w:val="1"/>
      <w:marLeft w:val="0"/>
      <w:marRight w:val="0"/>
      <w:marTop w:val="0"/>
      <w:marBottom w:val="0"/>
      <w:divBdr>
        <w:top w:val="none" w:sz="0" w:space="0" w:color="auto"/>
        <w:left w:val="none" w:sz="0" w:space="0" w:color="auto"/>
        <w:bottom w:val="none" w:sz="0" w:space="0" w:color="auto"/>
        <w:right w:val="none" w:sz="0" w:space="0" w:color="auto"/>
      </w:divBdr>
    </w:div>
    <w:div w:id="1738087295">
      <w:bodyDiv w:val="1"/>
      <w:marLeft w:val="0"/>
      <w:marRight w:val="0"/>
      <w:marTop w:val="0"/>
      <w:marBottom w:val="0"/>
      <w:divBdr>
        <w:top w:val="none" w:sz="0" w:space="0" w:color="auto"/>
        <w:left w:val="none" w:sz="0" w:space="0" w:color="auto"/>
        <w:bottom w:val="none" w:sz="0" w:space="0" w:color="auto"/>
        <w:right w:val="none" w:sz="0" w:space="0" w:color="auto"/>
      </w:divBdr>
    </w:div>
    <w:div w:id="1896770644">
      <w:bodyDiv w:val="1"/>
      <w:marLeft w:val="0"/>
      <w:marRight w:val="0"/>
      <w:marTop w:val="0"/>
      <w:marBottom w:val="0"/>
      <w:divBdr>
        <w:top w:val="none" w:sz="0" w:space="0" w:color="auto"/>
        <w:left w:val="none" w:sz="0" w:space="0" w:color="auto"/>
        <w:bottom w:val="none" w:sz="0" w:space="0" w:color="auto"/>
        <w:right w:val="none" w:sz="0" w:space="0" w:color="auto"/>
      </w:divBdr>
    </w:div>
    <w:div w:id="1938244510">
      <w:bodyDiv w:val="1"/>
      <w:marLeft w:val="0"/>
      <w:marRight w:val="0"/>
      <w:marTop w:val="0"/>
      <w:marBottom w:val="0"/>
      <w:divBdr>
        <w:top w:val="none" w:sz="0" w:space="0" w:color="auto"/>
        <w:left w:val="none" w:sz="0" w:space="0" w:color="auto"/>
        <w:bottom w:val="none" w:sz="0" w:space="0" w:color="auto"/>
        <w:right w:val="none" w:sz="0" w:space="0" w:color="auto"/>
      </w:divBdr>
      <w:divsChild>
        <w:div w:id="548345917">
          <w:marLeft w:val="0"/>
          <w:marRight w:val="0"/>
          <w:marTop w:val="0"/>
          <w:marBottom w:val="0"/>
          <w:divBdr>
            <w:top w:val="none" w:sz="0" w:space="0" w:color="auto"/>
            <w:left w:val="none" w:sz="0" w:space="0" w:color="auto"/>
            <w:bottom w:val="none" w:sz="0" w:space="0" w:color="auto"/>
            <w:right w:val="none" w:sz="0" w:space="0" w:color="auto"/>
          </w:divBdr>
          <w:divsChild>
            <w:div w:id="1923835228">
              <w:marLeft w:val="0"/>
              <w:marRight w:val="0"/>
              <w:marTop w:val="0"/>
              <w:marBottom w:val="0"/>
              <w:divBdr>
                <w:top w:val="none" w:sz="0" w:space="0" w:color="auto"/>
                <w:left w:val="none" w:sz="0" w:space="0" w:color="auto"/>
                <w:bottom w:val="none" w:sz="0" w:space="0" w:color="auto"/>
                <w:right w:val="none" w:sz="0" w:space="0" w:color="auto"/>
              </w:divBdr>
              <w:divsChild>
                <w:div w:id="596838907">
                  <w:marLeft w:val="0"/>
                  <w:marRight w:val="0"/>
                  <w:marTop w:val="0"/>
                  <w:marBottom w:val="0"/>
                  <w:divBdr>
                    <w:top w:val="none" w:sz="0" w:space="0" w:color="auto"/>
                    <w:left w:val="none" w:sz="0" w:space="0" w:color="auto"/>
                    <w:bottom w:val="none" w:sz="0" w:space="0" w:color="auto"/>
                    <w:right w:val="none" w:sz="0" w:space="0" w:color="auto"/>
                  </w:divBdr>
                  <w:divsChild>
                    <w:div w:id="13469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5371">
      <w:bodyDiv w:val="1"/>
      <w:marLeft w:val="0"/>
      <w:marRight w:val="0"/>
      <w:marTop w:val="0"/>
      <w:marBottom w:val="0"/>
      <w:divBdr>
        <w:top w:val="none" w:sz="0" w:space="0" w:color="auto"/>
        <w:left w:val="none" w:sz="0" w:space="0" w:color="auto"/>
        <w:bottom w:val="none" w:sz="0" w:space="0" w:color="auto"/>
        <w:right w:val="none" w:sz="0" w:space="0" w:color="auto"/>
      </w:divBdr>
    </w:div>
    <w:div w:id="2017073308">
      <w:bodyDiv w:val="1"/>
      <w:marLeft w:val="0"/>
      <w:marRight w:val="0"/>
      <w:marTop w:val="0"/>
      <w:marBottom w:val="0"/>
      <w:divBdr>
        <w:top w:val="none" w:sz="0" w:space="0" w:color="auto"/>
        <w:left w:val="none" w:sz="0" w:space="0" w:color="auto"/>
        <w:bottom w:val="none" w:sz="0" w:space="0" w:color="auto"/>
        <w:right w:val="none" w:sz="0" w:space="0" w:color="auto"/>
      </w:divBdr>
    </w:div>
    <w:div w:id="2096323538">
      <w:bodyDiv w:val="1"/>
      <w:marLeft w:val="0"/>
      <w:marRight w:val="0"/>
      <w:marTop w:val="0"/>
      <w:marBottom w:val="0"/>
      <w:divBdr>
        <w:top w:val="none" w:sz="0" w:space="0" w:color="auto"/>
        <w:left w:val="none" w:sz="0" w:space="0" w:color="auto"/>
        <w:bottom w:val="none" w:sz="0" w:space="0" w:color="auto"/>
        <w:right w:val="none" w:sz="0" w:space="0" w:color="auto"/>
      </w:divBdr>
      <w:divsChild>
        <w:div w:id="1987010390">
          <w:marLeft w:val="0"/>
          <w:marRight w:val="0"/>
          <w:marTop w:val="0"/>
          <w:marBottom w:val="0"/>
          <w:divBdr>
            <w:top w:val="none" w:sz="0" w:space="0" w:color="auto"/>
            <w:left w:val="none" w:sz="0" w:space="0" w:color="auto"/>
            <w:bottom w:val="none" w:sz="0" w:space="0" w:color="auto"/>
            <w:right w:val="none" w:sz="0" w:space="0" w:color="auto"/>
          </w:divBdr>
          <w:divsChild>
            <w:div w:id="1617985368">
              <w:marLeft w:val="0"/>
              <w:marRight w:val="0"/>
              <w:marTop w:val="0"/>
              <w:marBottom w:val="0"/>
              <w:divBdr>
                <w:top w:val="none" w:sz="0" w:space="0" w:color="auto"/>
                <w:left w:val="none" w:sz="0" w:space="0" w:color="auto"/>
                <w:bottom w:val="none" w:sz="0" w:space="0" w:color="auto"/>
                <w:right w:val="none" w:sz="0" w:space="0" w:color="auto"/>
              </w:divBdr>
              <w:divsChild>
                <w:div w:id="1279213922">
                  <w:marLeft w:val="0"/>
                  <w:marRight w:val="0"/>
                  <w:marTop w:val="0"/>
                  <w:marBottom w:val="0"/>
                  <w:divBdr>
                    <w:top w:val="none" w:sz="0" w:space="0" w:color="auto"/>
                    <w:left w:val="none" w:sz="0" w:space="0" w:color="auto"/>
                    <w:bottom w:val="none" w:sz="0" w:space="0" w:color="auto"/>
                    <w:right w:val="none" w:sz="0" w:space="0" w:color="auto"/>
                  </w:divBdr>
                  <w:divsChild>
                    <w:div w:id="1692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0F3E6-3762-5743-A5EC-0E1146E9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113</Words>
  <Characters>647</Characters>
  <Application>Microsoft Office Word</Application>
  <DocSecurity>0</DocSecurity>
  <Lines>5</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sujet de documentation</vt:lpstr>
      <vt:lpstr>Titre du sujet de documentation</vt:lpstr>
    </vt:vector>
  </TitlesOfParts>
  <Manager>Marra</Manager>
  <Company>OmniSoftory Engineering SA</Company>
  <LinksUpToDate>false</LinksUpToDate>
  <CharactersWithSpaces>759</CharactersWithSpaces>
  <SharedDoc>false</SharedDoc>
  <HLinks>
    <vt:vector size="120" baseType="variant">
      <vt:variant>
        <vt:i4>1638461</vt:i4>
      </vt:variant>
      <vt:variant>
        <vt:i4>119</vt:i4>
      </vt:variant>
      <vt:variant>
        <vt:i4>0</vt:i4>
      </vt:variant>
      <vt:variant>
        <vt:i4>5</vt:i4>
      </vt:variant>
      <vt:variant>
        <vt:lpwstr/>
      </vt:variant>
      <vt:variant>
        <vt:lpwstr>_Toc399416659</vt:lpwstr>
      </vt:variant>
      <vt:variant>
        <vt:i4>1638461</vt:i4>
      </vt:variant>
      <vt:variant>
        <vt:i4>113</vt:i4>
      </vt:variant>
      <vt:variant>
        <vt:i4>0</vt:i4>
      </vt:variant>
      <vt:variant>
        <vt:i4>5</vt:i4>
      </vt:variant>
      <vt:variant>
        <vt:lpwstr/>
      </vt:variant>
      <vt:variant>
        <vt:lpwstr>_Toc399416658</vt:lpwstr>
      </vt:variant>
      <vt:variant>
        <vt:i4>1638461</vt:i4>
      </vt:variant>
      <vt:variant>
        <vt:i4>107</vt:i4>
      </vt:variant>
      <vt:variant>
        <vt:i4>0</vt:i4>
      </vt:variant>
      <vt:variant>
        <vt:i4>5</vt:i4>
      </vt:variant>
      <vt:variant>
        <vt:lpwstr/>
      </vt:variant>
      <vt:variant>
        <vt:lpwstr>_Toc399416657</vt:lpwstr>
      </vt:variant>
      <vt:variant>
        <vt:i4>1638461</vt:i4>
      </vt:variant>
      <vt:variant>
        <vt:i4>101</vt:i4>
      </vt:variant>
      <vt:variant>
        <vt:i4>0</vt:i4>
      </vt:variant>
      <vt:variant>
        <vt:i4>5</vt:i4>
      </vt:variant>
      <vt:variant>
        <vt:lpwstr/>
      </vt:variant>
      <vt:variant>
        <vt:lpwstr>_Toc399416656</vt:lpwstr>
      </vt:variant>
      <vt:variant>
        <vt:i4>1638461</vt:i4>
      </vt:variant>
      <vt:variant>
        <vt:i4>95</vt:i4>
      </vt:variant>
      <vt:variant>
        <vt:i4>0</vt:i4>
      </vt:variant>
      <vt:variant>
        <vt:i4>5</vt:i4>
      </vt:variant>
      <vt:variant>
        <vt:lpwstr/>
      </vt:variant>
      <vt:variant>
        <vt:lpwstr>_Toc399416655</vt:lpwstr>
      </vt:variant>
      <vt:variant>
        <vt:i4>1638461</vt:i4>
      </vt:variant>
      <vt:variant>
        <vt:i4>89</vt:i4>
      </vt:variant>
      <vt:variant>
        <vt:i4>0</vt:i4>
      </vt:variant>
      <vt:variant>
        <vt:i4>5</vt:i4>
      </vt:variant>
      <vt:variant>
        <vt:lpwstr/>
      </vt:variant>
      <vt:variant>
        <vt:lpwstr>_Toc399416654</vt:lpwstr>
      </vt:variant>
      <vt:variant>
        <vt:i4>1638461</vt:i4>
      </vt:variant>
      <vt:variant>
        <vt:i4>83</vt:i4>
      </vt:variant>
      <vt:variant>
        <vt:i4>0</vt:i4>
      </vt:variant>
      <vt:variant>
        <vt:i4>5</vt:i4>
      </vt:variant>
      <vt:variant>
        <vt:lpwstr/>
      </vt:variant>
      <vt:variant>
        <vt:lpwstr>_Toc399416653</vt:lpwstr>
      </vt:variant>
      <vt:variant>
        <vt:i4>1638461</vt:i4>
      </vt:variant>
      <vt:variant>
        <vt:i4>77</vt:i4>
      </vt:variant>
      <vt:variant>
        <vt:i4>0</vt:i4>
      </vt:variant>
      <vt:variant>
        <vt:i4>5</vt:i4>
      </vt:variant>
      <vt:variant>
        <vt:lpwstr/>
      </vt:variant>
      <vt:variant>
        <vt:lpwstr>_Toc399416652</vt:lpwstr>
      </vt:variant>
      <vt:variant>
        <vt:i4>1638461</vt:i4>
      </vt:variant>
      <vt:variant>
        <vt:i4>71</vt:i4>
      </vt:variant>
      <vt:variant>
        <vt:i4>0</vt:i4>
      </vt:variant>
      <vt:variant>
        <vt:i4>5</vt:i4>
      </vt:variant>
      <vt:variant>
        <vt:lpwstr/>
      </vt:variant>
      <vt:variant>
        <vt:lpwstr>_Toc399416651</vt:lpwstr>
      </vt:variant>
      <vt:variant>
        <vt:i4>1638461</vt:i4>
      </vt:variant>
      <vt:variant>
        <vt:i4>65</vt:i4>
      </vt:variant>
      <vt:variant>
        <vt:i4>0</vt:i4>
      </vt:variant>
      <vt:variant>
        <vt:i4>5</vt:i4>
      </vt:variant>
      <vt:variant>
        <vt:lpwstr/>
      </vt:variant>
      <vt:variant>
        <vt:lpwstr>_Toc399416650</vt:lpwstr>
      </vt:variant>
      <vt:variant>
        <vt:i4>1572925</vt:i4>
      </vt:variant>
      <vt:variant>
        <vt:i4>59</vt:i4>
      </vt:variant>
      <vt:variant>
        <vt:i4>0</vt:i4>
      </vt:variant>
      <vt:variant>
        <vt:i4>5</vt:i4>
      </vt:variant>
      <vt:variant>
        <vt:lpwstr/>
      </vt:variant>
      <vt:variant>
        <vt:lpwstr>_Toc399416649</vt:lpwstr>
      </vt:variant>
      <vt:variant>
        <vt:i4>1572925</vt:i4>
      </vt:variant>
      <vt:variant>
        <vt:i4>53</vt:i4>
      </vt:variant>
      <vt:variant>
        <vt:i4>0</vt:i4>
      </vt:variant>
      <vt:variant>
        <vt:i4>5</vt:i4>
      </vt:variant>
      <vt:variant>
        <vt:lpwstr/>
      </vt:variant>
      <vt:variant>
        <vt:lpwstr>_Toc399416648</vt:lpwstr>
      </vt:variant>
      <vt:variant>
        <vt:i4>1572925</vt:i4>
      </vt:variant>
      <vt:variant>
        <vt:i4>47</vt:i4>
      </vt:variant>
      <vt:variant>
        <vt:i4>0</vt:i4>
      </vt:variant>
      <vt:variant>
        <vt:i4>5</vt:i4>
      </vt:variant>
      <vt:variant>
        <vt:lpwstr/>
      </vt:variant>
      <vt:variant>
        <vt:lpwstr>_Toc399416647</vt:lpwstr>
      </vt:variant>
      <vt:variant>
        <vt:i4>1572925</vt:i4>
      </vt:variant>
      <vt:variant>
        <vt:i4>41</vt:i4>
      </vt:variant>
      <vt:variant>
        <vt:i4>0</vt:i4>
      </vt:variant>
      <vt:variant>
        <vt:i4>5</vt:i4>
      </vt:variant>
      <vt:variant>
        <vt:lpwstr/>
      </vt:variant>
      <vt:variant>
        <vt:lpwstr>_Toc399416646</vt:lpwstr>
      </vt:variant>
      <vt:variant>
        <vt:i4>1572925</vt:i4>
      </vt:variant>
      <vt:variant>
        <vt:i4>35</vt:i4>
      </vt:variant>
      <vt:variant>
        <vt:i4>0</vt:i4>
      </vt:variant>
      <vt:variant>
        <vt:i4>5</vt:i4>
      </vt:variant>
      <vt:variant>
        <vt:lpwstr/>
      </vt:variant>
      <vt:variant>
        <vt:lpwstr>_Toc399416645</vt:lpwstr>
      </vt:variant>
      <vt:variant>
        <vt:i4>1572925</vt:i4>
      </vt:variant>
      <vt:variant>
        <vt:i4>29</vt:i4>
      </vt:variant>
      <vt:variant>
        <vt:i4>0</vt:i4>
      </vt:variant>
      <vt:variant>
        <vt:i4>5</vt:i4>
      </vt:variant>
      <vt:variant>
        <vt:lpwstr/>
      </vt:variant>
      <vt:variant>
        <vt:lpwstr>_Toc399416644</vt:lpwstr>
      </vt:variant>
      <vt:variant>
        <vt:i4>1572925</vt:i4>
      </vt:variant>
      <vt:variant>
        <vt:i4>23</vt:i4>
      </vt:variant>
      <vt:variant>
        <vt:i4>0</vt:i4>
      </vt:variant>
      <vt:variant>
        <vt:i4>5</vt:i4>
      </vt:variant>
      <vt:variant>
        <vt:lpwstr/>
      </vt:variant>
      <vt:variant>
        <vt:lpwstr>_Toc399416643</vt:lpwstr>
      </vt:variant>
      <vt:variant>
        <vt:i4>1572925</vt:i4>
      </vt:variant>
      <vt:variant>
        <vt:i4>17</vt:i4>
      </vt:variant>
      <vt:variant>
        <vt:i4>0</vt:i4>
      </vt:variant>
      <vt:variant>
        <vt:i4>5</vt:i4>
      </vt:variant>
      <vt:variant>
        <vt:lpwstr/>
      </vt:variant>
      <vt:variant>
        <vt:lpwstr>_Toc399416642</vt:lpwstr>
      </vt:variant>
      <vt:variant>
        <vt:i4>1572925</vt:i4>
      </vt:variant>
      <vt:variant>
        <vt:i4>11</vt:i4>
      </vt:variant>
      <vt:variant>
        <vt:i4>0</vt:i4>
      </vt:variant>
      <vt:variant>
        <vt:i4>5</vt:i4>
      </vt:variant>
      <vt:variant>
        <vt:lpwstr/>
      </vt:variant>
      <vt:variant>
        <vt:lpwstr>_Toc399416641</vt:lpwstr>
      </vt:variant>
      <vt:variant>
        <vt:i4>1572925</vt:i4>
      </vt:variant>
      <vt:variant>
        <vt:i4>5</vt:i4>
      </vt:variant>
      <vt:variant>
        <vt:i4>0</vt:i4>
      </vt:variant>
      <vt:variant>
        <vt:i4>5</vt:i4>
      </vt:variant>
      <vt:variant>
        <vt:lpwstr/>
      </vt:variant>
      <vt:variant>
        <vt:lpwstr>_Toc399416640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sujet de documentation</dc:title>
  <dc:subject/>
  <dc:creator>Marc Girard</dc:creator>
  <cp:keywords/>
  <cp:lastModifiedBy>Alt Thibaud</cp:lastModifiedBy>
  <cp:revision>74</cp:revision>
  <cp:lastPrinted>2019-09-23T09:14:00Z</cp:lastPrinted>
  <dcterms:created xsi:type="dcterms:W3CDTF">2019-09-30T11:45:00Z</dcterms:created>
  <dcterms:modified xsi:type="dcterms:W3CDTF">2020-10-05T12:02:00Z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État">
    <vt:lpwstr>Request for Comment</vt:lpwstr>
  </property>
</Properties>
</file>