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Weakening</w:t>
      </w:r>
    </w:p>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rPr>
          <w:i/>
          <w:color w:val="5C6B7D"/>
        </w:rP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 Fear, he understood when he went looking for it, had lived in the things Kubera could take away — the rank, the record, the name. All three were gone, and the erasure had taken his fear with them.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Master of the Reserve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Drona had approved the project. Kubera had not yet approved its funding. The request was waiting at the boundary between those two authorities, where a library could be a Drona obligation and a Kubera decision at the same time.</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had gone further than the ledger required. The original request had asked for an expansion. Daren had authorized double the sum.</w:t>
      </w:r>
    </w:p>
    <w:p>
      <w:r>
        <w:t>The transfer had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had released the funds without challenge. Drona's accounts had received the doubled sum as confirmation, not anomaly.</w:t>
      </w:r>
    </w:p>
    <w:p>
      <w:r>
        <w:t>At the base of the transfer, where a signature was required by a protocol too old to demand a name, the field had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buried beneath a protocol too old to be questioned.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 scarred open palm — patient light resting inside a disciplined grip,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Kubera and Chanakya together would look nothing like conspiracy. Almost respectable, in fact: a hand heavy with gold resting on the shoulder of the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a low horse stance held until his thighs trembled, controlled descents that denied the body momentum, breath measured against strain until the mind stopped asking when it would end. Ashoka had no use for display. This was obedience under pressure, the old lesson driven into bone one repetition at a time: failure might happen, but surrender was never permitted to arrive first.</w:t>
      </w:r>
    </w:p>
    <w:p>
      <w:r>
        <w:t>Sweat moved down the scar at his jaw, but his expression kept the hard stillness he carried into every room,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