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Assigned to Witness</w:t>
      </w:r>
    </w:p>
    <w:p>
      <w:pPr>
        <w:pStyle w:val="Heading2"/>
      </w:pPr>
      <w:r>
        <w:t>Day Zero: Assignment</w:t>
      </w:r>
    </w:p>
    <w:p>
      <w:r>
        <w:t>Elara woke at 3:00 a.m., on schedule, before the city lights shifted to dawn mode.</w:t>
      </w:r>
    </w:p>
    <w:p>
      <w:r>
        <w:t>At the Institute, this would have been the hour she went to sleep, full of caffeine and unfinished arguments. Trinity had cured her of that. Her schedule controlled when she woke, went about her daily routine, and slept.</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Alongside the guilt came anticipation, sometimes even excitement. Children entering the Initiation still believed something might change for them. The monitors wondered what they would witness and whether they could control it when the system went off-script.</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Ravi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 In Trinity's security framework, the force ladder was Ashoka's standardized escalation scale for physical intervention and coercion—a rigid progression ranging from passive atmospheric pressure to direct warden suppression.</w:t>
      </w:r>
    </w:p>
    <w:p>
      <w:r>
        <w:t>Then the central grid flickered.</w:t>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t>Their attention settled on the High Command call button. Ravi lifted his hand toward it, ready to request assistance, but Elara caught his wrist.</w:t>
      </w:r>
    </w:p>
    <w:p>
      <w:r>
        <w:t>"Wait," she said. "It's our first day. We cannot give them a reason to think we need supervision before we have even begun. Let's see if we can solve it ourselves."</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Ravi's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Ravi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finish the thought, Rohan was already on his feet, one hand raised from the CORRECTION console.</w:t>
      </w:r>
    </w:p>
    <w:p>
      <w:r>
        <w:t>"He is mine to size up."</w:t>
      </w:r>
    </w:p>
    <w:p>
      <w:r>
        <w:t>Elara's eyes stayed on the screen. "He wasn't just built differently. The scanner is reading him almost like an energy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