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12: The Key</w:t>
      </w:r>
    </w:p>
    <w:p>
      <w:r>
        <w:rPr>
          <w:i/>
        </w:rPr>
        <w:t>Above the mines, Elara's choice entered the system. Below, in the underground dark, it arrived as a number pressed onto a living body.</w:t>
      </w:r>
    </w:p>
    <w:p>
      <w:r>
        <w:rPr>
          <w:color w:val="5C6B7D"/>
        </w:rPr>
        <w:t>During the week of recovery, Gage turned the walls of his room into a live billboard, scribbling a sprawling map with charcoal. He was no longer tracing dream worlds; he was mapping a war.</w:t>
      </w:r>
    </w:p>
    <w:p>
      <w:r>
        <w:rPr>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w:t>
      </w:r>
    </w:p>
    <w:p>
      <w:r>
        <w:rPr>
          <w:color w:val="5C6B7D"/>
        </w:rPr>
        <w:t>He walked to Camilla.</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authority of the Grandmaster herself. No ordinary mentor could have opened that door. Anandi's standing with the Ancient One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its platforms hidden behind a wall of transparent glass. Elara descended through three security gates and entered the Trinity-1 maglev system, where the city's upper districts connected without streets, traffic, or visible engines.</w:t>
      </w:r>
    </w:p>
    <w:p>
      <w:r>
        <w:t>The train arrived without a sound. Its silver body hovered above the guideway, held in place by magnetic fields that never touched the rails. The doors opened, and Elara stepped into a carriage lined with dark glass and narrow bands of white light. The train accelerated before she felt it move.</w:t>
      </w:r>
    </w:p>
    <w:p>
      <w:r>
        <w:t>The carriage was not empty. A Kubera allocation officer sat near the front in a fitted charcoal coat edged with muted gold, a ledger pane balanced across one knee. Across from him, a Chanakya representative wore a high-collared green jacket covered in small text panels that shifted whenever she moved, as if even her clothing preferred to qualify what it said. Near the doors, two Drona researchers traveled in pale coats with ink-dark cuffs, their sleeves marked by the stains of work they had not stopped long enough to wash away.</w:t>
      </w:r>
    </w:p>
    <w:p>
      <w:r>
        <w:t>An Ashoka responder stood beside the central rail in red-black uniform, broad enough to make the space around him seem narrower. His boots were polished, his collar sealed, and every movement economical. He carried no visible weapon. The carriage did not need to see one to understand that he had been trained to become one when required.</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glass bridges, and suspended laboratories. The train crossed a gap between towers, and Trinity opened beneath the carriage: gardens under transparent domes, schools arranged around quiet courtyards, medical districts glowing with controlled light, and residential tiers stacked above one another like a city that had learned to build upward rather than outward.</w:t>
      </w:r>
    </w:p>
    <w:p>
      <w:r>
        <w:t>Far below, the lower levels vanished beneath cloud and atmospheric shielding. Elara saw only brief openings in the haze: service towers, cargo elevators, launch platforms, and the thin silver lines that carried fuel and labor toward the city above. Trinity made distance look beautiful. That was one of its oldest forms of concealment.</w:t>
      </w:r>
    </w:p>
    <w:p>
      <w:r>
        <w:t>The maglev curved toward the western section of Trinity-1.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 did not build upward to display knowledge or outward to display wealth. Its rooms were arranged around pressure. Corridors narrowed near the training courts, forcing movement into orderly lines. Observation balconies overlooked every exercise floor. Doors opened only after the person inside had been identified, measured, and assigned a level of authority. Even the windows were built high and narrow, giving the responders a view of the city without inviting the city to look back.</w:t>
      </w:r>
    </w:p>
    <w:p>
      <w:r>
        <w:t>The headquarters carried none of Drona's glass cases or Kubera's polished grandeur. Its walls were dark composite, its floors marked with red boundary lines, and its equipment stored behind numbered panels that could be opened in seconds.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 and the decision she had made before the boys reached the gates.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Trinity-1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"While mighty Ashoka stands between Trinity and the incoming wave," he said, "you can be certain that not one drop of its damage will reach the people under our protection. We will hold the line. We will find where the pressure begins. We will not allow an unnamed power to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