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The Grandmaster's Briefing</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rPr>
          <w:i/>
          <w:color w:val="5C6B7D"/>
        </w:rPr>
        <w:t>Below, they had been more than heat and movement. Gage had carried Otto because Otto could no longer walk. He had dragged Ben because leaving him behind would have meant accepting the chamber's verdict.</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அவர்களின் ஒற்றுமையை அச்சுறுத்தலாக நீ அடையாளம் கண்டாய், ஆனால் எதிர்வினையைக் கட்டுப்படுத்தத் தவறினாய்.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Minor Town—youths from the laboring class whom Kubera deemed unworthy of notice—to alter the very essence of the Initiation. You identified their unity as a threat but failed to contain the reaction.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as though it had already prepared the wording for him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 "ஒரு துரோண ஆய்வாளர், ஒரு சாணக்கிய விளக்குநர், ஒரு அசோகா அமலாக்குநர்; ஒவ்வொருவரும் தம் நிலையைக் கடந்து செயல்பட்டனர், குபேராவை வலிமையற்றதாகக் காட்ட நீ அவர்களை அனுமதித்தாய்."</w:t>
      </w:r>
    </w:p>
    <w:p>
      <w:r>
        <w:t>The translation came with ritual precision.</w:t>
      </w:r>
    </w:p>
    <w:p>
      <w:r>
        <w:t>"You allowed three unqualified representatives from other *Clans* to surpass you," — "a Drona Analyst, a Chanakya Illuminator, and an Ashoka Enforcer; each acted beyond their station, and you permitted them to make Kubera appear weak."</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