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BD6EA0" w14:textId="397EBED6" w:rsidR="00F71D4B" w:rsidRPr="00051F93" w:rsidRDefault="00F71D4B" w:rsidP="006E0171">
      <w:pPr>
        <w:spacing w:after="120" w:line="240" w:lineRule="auto"/>
        <w:ind w:right="180"/>
        <w:jc w:val="both"/>
        <w:outlineLvl w:val="0"/>
        <w:rPr>
          <w:rFonts w:ascii="Times New Roman" w:hAnsi="Times New Roman" w:cs="Times New Roman"/>
          <w:b/>
          <w:sz w:val="24"/>
        </w:rPr>
      </w:pPr>
      <w:r w:rsidRPr="00051F93">
        <w:rPr>
          <w:rFonts w:ascii="Times New Roman" w:hAnsi="Times New Roman" w:cs="Times New Roman"/>
          <w:b/>
          <w:sz w:val="24"/>
        </w:rPr>
        <w:t>M</w:t>
      </w:r>
      <w:r w:rsidR="008F45B4" w:rsidRPr="00051F93">
        <w:rPr>
          <w:rFonts w:ascii="Times New Roman" w:hAnsi="Times New Roman" w:cs="Times New Roman"/>
          <w:b/>
          <w:sz w:val="24"/>
        </w:rPr>
        <w:t>ETEO</w:t>
      </w:r>
      <w:r w:rsidRPr="00051F93">
        <w:rPr>
          <w:rFonts w:ascii="Times New Roman" w:hAnsi="Times New Roman" w:cs="Times New Roman"/>
          <w:b/>
          <w:sz w:val="24"/>
        </w:rPr>
        <w:t xml:space="preserve"> </w:t>
      </w:r>
      <w:r w:rsidR="00474D98" w:rsidRPr="00051F93">
        <w:rPr>
          <w:rFonts w:ascii="Times New Roman" w:hAnsi="Times New Roman" w:cs="Times New Roman"/>
          <w:b/>
          <w:sz w:val="24"/>
        </w:rPr>
        <w:t>5</w:t>
      </w:r>
      <w:r w:rsidR="000C3A9C">
        <w:rPr>
          <w:rFonts w:ascii="Times New Roman" w:hAnsi="Times New Roman" w:cs="Times New Roman"/>
          <w:b/>
          <w:sz w:val="24"/>
        </w:rPr>
        <w:t>2</w:t>
      </w:r>
      <w:bookmarkStart w:id="0" w:name="_GoBack"/>
      <w:bookmarkEnd w:id="0"/>
      <w:r w:rsidR="001948D6" w:rsidRPr="00051F93">
        <w:rPr>
          <w:rFonts w:ascii="Times New Roman" w:hAnsi="Times New Roman" w:cs="Times New Roman"/>
          <w:b/>
          <w:sz w:val="24"/>
        </w:rPr>
        <w:t>7</w:t>
      </w:r>
      <w:r w:rsidRPr="00051F93">
        <w:rPr>
          <w:rFonts w:ascii="Times New Roman" w:hAnsi="Times New Roman" w:cs="Times New Roman"/>
          <w:b/>
          <w:sz w:val="24"/>
        </w:rPr>
        <w:t xml:space="preserve"> </w:t>
      </w:r>
      <w:r w:rsidR="00C84AA2">
        <w:rPr>
          <w:rFonts w:ascii="Times New Roman" w:hAnsi="Times New Roman" w:cs="Times New Roman"/>
          <w:b/>
          <w:sz w:val="24"/>
        </w:rPr>
        <w:t>Assignment 2</w:t>
      </w:r>
      <w:r w:rsidR="006E6D2C">
        <w:rPr>
          <w:rFonts w:ascii="Times New Roman" w:hAnsi="Times New Roman" w:cs="Times New Roman"/>
          <w:b/>
          <w:sz w:val="24"/>
        </w:rPr>
        <w:t>: 3DVar for Lorenz-96 system</w:t>
      </w:r>
      <w:r w:rsidR="00864164">
        <w:rPr>
          <w:rFonts w:ascii="Times New Roman" w:hAnsi="Times New Roman" w:cs="Times New Roman"/>
          <w:b/>
          <w:sz w:val="24"/>
        </w:rPr>
        <w:t xml:space="preserve"> (Due by 11pm on</w:t>
      </w:r>
      <w:r w:rsidR="0051585E">
        <w:rPr>
          <w:rFonts w:ascii="Times New Roman" w:hAnsi="Times New Roman" w:cs="Times New Roman"/>
          <w:b/>
          <w:sz w:val="24"/>
        </w:rPr>
        <w:t xml:space="preserve"> March 15</w:t>
      </w:r>
      <w:r w:rsidR="00081B7A" w:rsidRPr="00051F93">
        <w:rPr>
          <w:rFonts w:ascii="Times New Roman" w:hAnsi="Times New Roman" w:cs="Times New Roman"/>
          <w:b/>
          <w:sz w:val="24"/>
        </w:rPr>
        <w:t>)</w:t>
      </w:r>
    </w:p>
    <w:p w14:paraId="019FCC96" w14:textId="01AC10EA" w:rsidR="003E1448" w:rsidRDefault="00762E81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22AC1889" wp14:editId="79C0C010">
            <wp:simplePos x="0" y="0"/>
            <wp:positionH relativeFrom="column">
              <wp:posOffset>4636135</wp:posOffset>
            </wp:positionH>
            <wp:positionV relativeFrom="paragraph">
              <wp:posOffset>434975</wp:posOffset>
            </wp:positionV>
            <wp:extent cx="1548130" cy="2172335"/>
            <wp:effectExtent l="0" t="0" r="0" b="12065"/>
            <wp:wrapTight wrapText="bothSides">
              <wp:wrapPolygon edited="0">
                <wp:start x="0" y="0"/>
                <wp:lineTo x="0" y="21467"/>
                <wp:lineTo x="20909" y="21467"/>
                <wp:lineTo x="20909" y="0"/>
                <wp:lineTo x="0" y="0"/>
              </wp:wrapPolygon>
            </wp:wrapTight>
            <wp:docPr id="6" name="Picture 6" descr="../../597_Spring2018/L96_DA_code/untitled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597_Spring2018/L96_DA_code/untitled.pdf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0" t="30300" r="28562" b="29174"/>
                    <a:stretch/>
                  </pic:blipFill>
                  <pic:spPr bwMode="auto">
                    <a:xfrm>
                      <a:off x="0" y="0"/>
                      <a:ext cx="154813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1BD6">
        <w:rPr>
          <w:rFonts w:ascii="Times New Roman" w:hAnsi="Times New Roman" w:cs="Times New Roman"/>
        </w:rPr>
        <w:t>I</w:t>
      </w:r>
      <w:r w:rsidR="006E6D2C">
        <w:rPr>
          <w:rFonts w:ascii="Times New Roman" w:hAnsi="Times New Roman" w:cs="Times New Roman"/>
        </w:rPr>
        <w:t xml:space="preserve">n this assignment, we will </w:t>
      </w:r>
      <w:r w:rsidR="003E1448">
        <w:rPr>
          <w:rFonts w:ascii="Times New Roman" w:hAnsi="Times New Roman" w:cs="Times New Roman"/>
        </w:rPr>
        <w:t xml:space="preserve">write computer code to </w:t>
      </w:r>
      <w:r w:rsidR="006E6D2C">
        <w:rPr>
          <w:rFonts w:ascii="Times New Roman" w:hAnsi="Times New Roman" w:cs="Times New Roman"/>
        </w:rPr>
        <w:t>perform an Observing System Simulation Experiment (</w:t>
      </w:r>
      <w:r w:rsidR="00B11BD6">
        <w:rPr>
          <w:rFonts w:ascii="Times New Roman" w:hAnsi="Times New Roman" w:cs="Times New Roman"/>
        </w:rPr>
        <w:t>OSSE</w:t>
      </w:r>
      <w:r w:rsidR="006E6D2C">
        <w:rPr>
          <w:rFonts w:ascii="Times New Roman" w:hAnsi="Times New Roman" w:cs="Times New Roman"/>
        </w:rPr>
        <w:t>) usin</w:t>
      </w:r>
      <w:r w:rsidR="002201CA">
        <w:rPr>
          <w:rFonts w:ascii="Times New Roman" w:hAnsi="Times New Roman" w:cs="Times New Roman"/>
        </w:rPr>
        <w:t>g the Lorenz (1996) model</w:t>
      </w:r>
      <w:r w:rsidR="00B07619">
        <w:rPr>
          <w:rFonts w:ascii="Times New Roman" w:hAnsi="Times New Roman" w:cs="Times New Roman"/>
        </w:rPr>
        <w:t>.</w:t>
      </w:r>
      <w:r w:rsidR="006E6D2C">
        <w:rPr>
          <w:rFonts w:ascii="Times New Roman" w:hAnsi="Times New Roman" w:cs="Times New Roman"/>
        </w:rPr>
        <w:t xml:space="preserve"> </w:t>
      </w:r>
      <w:r w:rsidR="003E1448">
        <w:rPr>
          <w:rFonts w:ascii="Times New Roman" w:hAnsi="Times New Roman" w:cs="Times New Roman"/>
        </w:rPr>
        <w:t>Model domain is d</w:t>
      </w:r>
      <w:r w:rsidR="00AD3913">
        <w:rPr>
          <w:rFonts w:ascii="Times New Roman" w:hAnsi="Times New Roman" w:cs="Times New Roman"/>
        </w:rPr>
        <w:t xml:space="preserve">efined on a cyclic </w:t>
      </w:r>
      <w:r w:rsidR="003E1448">
        <w:rPr>
          <w:rFonts w:ascii="Times New Roman" w:hAnsi="Times New Roman" w:cs="Times New Roman"/>
        </w:rPr>
        <w:t>grid indexed by</w:t>
      </w:r>
      <w:r w:rsidR="00AD3913">
        <w:rPr>
          <w:rFonts w:ascii="Times New Roman" w:hAnsi="Times New Roman" w:cs="Times New Roman"/>
        </w:rPr>
        <w:t xml:space="preserve"> </w:t>
      </w:r>
      <w:r w:rsidR="00AD3913" w:rsidRPr="004119D8">
        <w:rPr>
          <w:rFonts w:ascii="Times New Roman" w:hAnsi="Times New Roman" w:cs="Times New Roman"/>
          <w:i/>
        </w:rPr>
        <w:t>i</w:t>
      </w:r>
      <w:r w:rsidR="004119D8">
        <w:rPr>
          <w:rFonts w:ascii="Times New Roman" w:hAnsi="Times New Roman" w:cs="Times New Roman"/>
          <w:i/>
        </w:rPr>
        <w:t xml:space="preserve"> </w:t>
      </w:r>
      <w:r w:rsidR="00AD3913">
        <w:rPr>
          <w:rFonts w:ascii="Times New Roman" w:hAnsi="Times New Roman" w:cs="Times New Roman"/>
        </w:rPr>
        <w:t>=</w:t>
      </w:r>
      <w:r w:rsidR="004119D8">
        <w:rPr>
          <w:rFonts w:ascii="Times New Roman" w:hAnsi="Times New Roman" w:cs="Times New Roman"/>
        </w:rPr>
        <w:t xml:space="preserve"> </w:t>
      </w:r>
      <w:r w:rsidR="00AD3913">
        <w:rPr>
          <w:rFonts w:ascii="Times New Roman" w:hAnsi="Times New Roman" w:cs="Times New Roman"/>
        </w:rPr>
        <w:t>1,</w:t>
      </w:r>
      <w:r w:rsidR="004119D8">
        <w:rPr>
          <w:rFonts w:ascii="Times New Roman" w:hAnsi="Times New Roman" w:cs="Times New Roman"/>
        </w:rPr>
        <w:t xml:space="preserve"> </w:t>
      </w:r>
      <w:r w:rsidR="00AD3913">
        <w:rPr>
          <w:rFonts w:ascii="Times New Roman" w:hAnsi="Times New Roman" w:cs="Times New Roman"/>
        </w:rPr>
        <w:t>2</w:t>
      </w:r>
      <w:proofErr w:type="gramStart"/>
      <w:r w:rsidR="00AD3913">
        <w:rPr>
          <w:rFonts w:ascii="Times New Roman" w:hAnsi="Times New Roman" w:cs="Times New Roman"/>
        </w:rPr>
        <w:t>,</w:t>
      </w:r>
      <w:r w:rsidR="004119D8">
        <w:rPr>
          <w:rFonts w:ascii="Times New Roman" w:hAnsi="Times New Roman" w:cs="Times New Roman"/>
        </w:rPr>
        <w:t xml:space="preserve"> </w:t>
      </w:r>
      <w:r w:rsidR="00AD3913">
        <w:rPr>
          <w:rFonts w:ascii="Times New Roman" w:hAnsi="Times New Roman" w:cs="Times New Roman"/>
        </w:rPr>
        <w:t>…,</w:t>
      </w:r>
      <w:proofErr w:type="gramEnd"/>
      <w:r w:rsidR="004119D8">
        <w:rPr>
          <w:rFonts w:ascii="Times New Roman" w:hAnsi="Times New Roman" w:cs="Times New Roman"/>
        </w:rPr>
        <w:t xml:space="preserve"> </w:t>
      </w:r>
      <w:r w:rsidR="00AD3913" w:rsidRPr="00832863">
        <w:rPr>
          <w:rFonts w:ascii="Times New Roman" w:hAnsi="Times New Roman" w:cs="Times New Roman"/>
          <w:i/>
        </w:rPr>
        <w:t>n</w:t>
      </w:r>
      <w:r w:rsidR="003E1448">
        <w:rPr>
          <w:rFonts w:ascii="Times New Roman" w:hAnsi="Times New Roman" w:cs="Times New Roman"/>
        </w:rPr>
        <w:t xml:space="preserve">. The governing equation is </w:t>
      </w:r>
    </w:p>
    <w:p w14:paraId="194F423B" w14:textId="6A7841F3" w:rsidR="00AD3913" w:rsidRPr="00AD3913" w:rsidRDefault="00E814F4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i-2</m:t>
                </m:r>
              </m:sub>
            </m:sSub>
          </m:e>
        </m:d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i-1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+F</m:t>
        </m:r>
      </m:oMath>
      <w:r w:rsidR="0097726C">
        <w:rPr>
          <w:rFonts w:ascii="Times New Roman" w:hAnsi="Times New Roman" w:cs="Times New Roman"/>
        </w:rPr>
        <w:t>,</w:t>
      </w:r>
    </w:p>
    <w:p w14:paraId="11223CB6" w14:textId="01E101EA" w:rsidR="009A3D80" w:rsidRPr="00CF3865" w:rsidRDefault="003E1448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="00AD3913" w:rsidRPr="00832863">
        <w:rPr>
          <w:rFonts w:ascii="Times New Roman" w:hAnsi="Times New Roman" w:cs="Times New Roman"/>
          <w:i/>
        </w:rPr>
        <w:t>n</w:t>
      </w:r>
      <w:r w:rsidR="00832863">
        <w:rPr>
          <w:rFonts w:ascii="Times New Roman" w:hAnsi="Times New Roman" w:cs="Times New Roman"/>
        </w:rPr>
        <w:t xml:space="preserve"> </w:t>
      </w:r>
      <w:r w:rsidR="00AD3913">
        <w:rPr>
          <w:rFonts w:ascii="Times New Roman" w:hAnsi="Times New Roman" w:cs="Times New Roman"/>
        </w:rPr>
        <w:t>=</w:t>
      </w:r>
      <w:r w:rsidR="00832863">
        <w:rPr>
          <w:rFonts w:ascii="Times New Roman" w:hAnsi="Times New Roman" w:cs="Times New Roman"/>
        </w:rPr>
        <w:t xml:space="preserve"> </w:t>
      </w:r>
      <w:r w:rsidR="00AD3913">
        <w:rPr>
          <w:rFonts w:ascii="Times New Roman" w:hAnsi="Times New Roman" w:cs="Times New Roman"/>
        </w:rPr>
        <w:t xml:space="preserve">40, </w:t>
      </w:r>
      <w:r>
        <w:rPr>
          <w:rFonts w:ascii="Times New Roman" w:hAnsi="Times New Roman" w:cs="Times New Roman"/>
        </w:rPr>
        <w:t xml:space="preserve">and </w:t>
      </w:r>
      <w:r w:rsidR="00AD3913" w:rsidRPr="00832863">
        <w:rPr>
          <w:rFonts w:ascii="Times New Roman" w:hAnsi="Times New Roman" w:cs="Times New Roman"/>
          <w:i/>
        </w:rPr>
        <w:t>F</w:t>
      </w:r>
      <w:r w:rsidR="00832863">
        <w:rPr>
          <w:rFonts w:ascii="Times New Roman" w:hAnsi="Times New Roman" w:cs="Times New Roman"/>
        </w:rPr>
        <w:t xml:space="preserve"> </w:t>
      </w:r>
      <w:r w:rsidR="00AD3913">
        <w:rPr>
          <w:rFonts w:ascii="Times New Roman" w:hAnsi="Times New Roman" w:cs="Times New Roman"/>
        </w:rPr>
        <w:t>=</w:t>
      </w:r>
      <w:r w:rsidR="008328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8. To</w:t>
      </w:r>
      <w:r w:rsidR="00AD3913">
        <w:rPr>
          <w:rFonts w:ascii="Times New Roman" w:hAnsi="Times New Roman" w:cs="Times New Roman"/>
        </w:rPr>
        <w:t xml:space="preserve"> integrate the model</w:t>
      </w:r>
      <w:r>
        <w:rPr>
          <w:rFonts w:ascii="Times New Roman" w:hAnsi="Times New Roman" w:cs="Times New Roman"/>
        </w:rPr>
        <w:t>,</w:t>
      </w:r>
      <w:r w:rsidR="00AD3913">
        <w:rPr>
          <w:rFonts w:ascii="Times New Roman" w:hAnsi="Times New Roman" w:cs="Times New Roman"/>
        </w:rPr>
        <w:t xml:space="preserve"> us</w:t>
      </w:r>
      <w:r>
        <w:rPr>
          <w:rFonts w:ascii="Times New Roman" w:hAnsi="Times New Roman" w:cs="Times New Roman"/>
        </w:rPr>
        <w:t>e</w:t>
      </w:r>
      <w:r w:rsidR="00AD3913">
        <w:rPr>
          <w:rFonts w:ascii="Times New Roman" w:hAnsi="Times New Roman" w:cs="Times New Roman"/>
        </w:rPr>
        <w:t xml:space="preserve"> Euler forward </w:t>
      </w:r>
      <w:r>
        <w:rPr>
          <w:rFonts w:ascii="Times New Roman" w:hAnsi="Times New Roman" w:cs="Times New Roman"/>
        </w:rPr>
        <w:t xml:space="preserve">discretization </w:t>
      </w:r>
      <w:r w:rsidR="00AD3913">
        <w:rPr>
          <w:rFonts w:ascii="Times New Roman" w:hAnsi="Times New Roman" w:cs="Times New Roman"/>
        </w:rPr>
        <w:t>scheme</w:t>
      </w:r>
      <w:r>
        <w:rPr>
          <w:rFonts w:ascii="Times New Roman" w:hAnsi="Times New Roman" w:cs="Times New Roman"/>
        </w:rPr>
        <w:t xml:space="preserve"> in time with time step </w:t>
      </w:r>
      <w:proofErr w:type="spellStart"/>
      <w:proofErr w:type="gramStart"/>
      <w:r w:rsidR="00AD3913" w:rsidRPr="00832863">
        <w:rPr>
          <w:rFonts w:ascii="Times New Roman" w:hAnsi="Times New Roman" w:cs="Times New Roman"/>
          <w:i/>
        </w:rPr>
        <w:t>dt</w:t>
      </w:r>
      <w:proofErr w:type="spellEnd"/>
      <w:proofErr w:type="gramEnd"/>
      <w:r w:rsidR="00832863">
        <w:rPr>
          <w:rFonts w:ascii="Times New Roman" w:hAnsi="Times New Roman" w:cs="Times New Roman"/>
        </w:rPr>
        <w:t xml:space="preserve"> </w:t>
      </w:r>
      <w:r w:rsidR="00AD3913">
        <w:rPr>
          <w:rFonts w:ascii="Times New Roman" w:hAnsi="Times New Roman" w:cs="Times New Roman"/>
        </w:rPr>
        <w:t>=</w:t>
      </w:r>
      <w:r w:rsidR="008328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0.005. </w:t>
      </w:r>
      <w:r w:rsidR="00547FCC">
        <w:rPr>
          <w:rFonts w:ascii="Times New Roman" w:hAnsi="Times New Roman" w:cs="Times New Roman"/>
        </w:rPr>
        <w:t xml:space="preserve">Initialize </w:t>
      </w:r>
      <w:r w:rsidR="002201CA">
        <w:rPr>
          <w:rFonts w:ascii="Times New Roman" w:hAnsi="Times New Roman" w:cs="Times New Roman"/>
        </w:rPr>
        <w:t xml:space="preserve">the model with a random white noise </w:t>
      </w:r>
      <w:proofErr w:type="gramStart"/>
      <w:r w:rsidR="002201CA">
        <w:rPr>
          <w:rFonts w:ascii="Times New Roman" w:hAnsi="Times New Roman" w:cs="Times New Roman"/>
        </w:rPr>
        <w:t xml:space="preserve">field </w:t>
      </w:r>
      <w:proofErr w:type="gramEnd"/>
      <m:oMath>
        <m:r>
          <m:rPr>
            <m:sty m:val="bi"/>
          </m:rPr>
          <w:rPr>
            <w:rFonts w:ascii="Cambria Math" w:hAnsi="Cambria Math" w:cs="Times New Roman"/>
          </w:rPr>
          <m:t>x</m:t>
        </m:r>
        <m:r>
          <m:rPr>
            <m:scr m:val="script"/>
          </m:rPr>
          <w:rPr>
            <w:rFonts w:ascii="Cambria Math" w:hAnsi="Cambria Math" w:cs="Times New Roman"/>
          </w:rPr>
          <m:t>~N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0, 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</m:d>
      </m:oMath>
      <w:r w:rsidR="00CA7EA6">
        <w:rPr>
          <w:rFonts w:ascii="Times New Roman" w:hAnsi="Times New Roman" w:cs="Times New Roman"/>
        </w:rPr>
        <w:t>, integrate forward for 100</w:t>
      </w:r>
      <w:r w:rsidR="00CF3865">
        <w:rPr>
          <w:rFonts w:ascii="Times New Roman" w:hAnsi="Times New Roman" w:cs="Times New Roman"/>
        </w:rPr>
        <w:t>0 time steps to yield a typical model solution. We will use this solution as our initial condition.</w:t>
      </w:r>
    </w:p>
    <w:p w14:paraId="319122DC" w14:textId="2A2312BD" w:rsidR="00AF28E2" w:rsidRDefault="00AB1F8B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  <w:noProof/>
          <w:szCs w:val="20"/>
          <w:lang w:eastAsia="zh-CN"/>
        </w:rPr>
      </w:pPr>
      <w:r>
        <w:rPr>
          <w:rFonts w:ascii="Times New Roman" w:hAnsi="Times New Roman" w:cs="Times New Roman"/>
        </w:rPr>
        <w:t>Starting from the initial condition,</w:t>
      </w:r>
      <w:r w:rsidR="00612128">
        <w:rPr>
          <w:rFonts w:ascii="Times New Roman" w:hAnsi="Times New Roman" w:cs="Times New Roman"/>
        </w:rPr>
        <w:t xml:space="preserve"> create a truth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tr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 w:rsidR="00A85A3F">
        <w:rPr>
          <w:rFonts w:ascii="Times New Roman" w:hAnsi="Times New Roman" w:cs="Times New Roman"/>
        </w:rPr>
        <w:t>(nature run) of 1</w:t>
      </w:r>
      <w:r w:rsidR="00612128">
        <w:rPr>
          <w:rFonts w:ascii="Times New Roman" w:hAnsi="Times New Roman" w:cs="Times New Roman"/>
        </w:rPr>
        <w:t>00 cycles, each cycle containing 40 time steps</w:t>
      </w:r>
      <w:r w:rsidR="00FB1760">
        <w:rPr>
          <w:rFonts w:ascii="Times New Roman" w:hAnsi="Times New Roman" w:cs="Times New Roman"/>
        </w:rPr>
        <w:t>.</w:t>
      </w:r>
      <w:r w:rsidR="009A3D80">
        <w:rPr>
          <w:rFonts w:ascii="Times New Roman" w:hAnsi="Times New Roman" w:cs="Times New Roman"/>
        </w:rPr>
        <w:t xml:space="preserve"> </w:t>
      </w:r>
      <w:r w:rsidR="00832863">
        <w:rPr>
          <w:rFonts w:ascii="Times New Roman" w:hAnsi="Times New Roman" w:cs="Times New Roman"/>
        </w:rPr>
        <w:t xml:space="preserve">Let </w:t>
      </w:r>
      <w:r w:rsidR="00AD3913" w:rsidRPr="00832863">
        <w:rPr>
          <w:rFonts w:ascii="Times New Roman" w:hAnsi="Times New Roman" w:cs="Times New Roman"/>
          <w:i/>
        </w:rPr>
        <w:t>t</w:t>
      </w:r>
      <w:r w:rsidR="00832863">
        <w:rPr>
          <w:rFonts w:ascii="Times New Roman" w:hAnsi="Times New Roman" w:cs="Times New Roman"/>
        </w:rPr>
        <w:t xml:space="preserve"> denote the</w:t>
      </w:r>
      <w:r w:rsidR="00AD3913">
        <w:rPr>
          <w:rFonts w:ascii="Times New Roman" w:hAnsi="Times New Roman" w:cs="Times New Roman"/>
        </w:rPr>
        <w:t xml:space="preserve"> number of cycles. </w:t>
      </w:r>
      <w:r w:rsidR="00EF40D4">
        <w:rPr>
          <w:rFonts w:ascii="Times New Roman" w:hAnsi="Times New Roman" w:cs="Times New Roman"/>
        </w:rPr>
        <w:t xml:space="preserve">Now plot the </w:t>
      </w:r>
      <w:r w:rsidR="00EF40D4">
        <w:rPr>
          <w:rFonts w:ascii="Times New Roman" w:hAnsi="Times New Roman" w:cs="Times New Roman"/>
          <w:szCs w:val="20"/>
          <w:lang w:eastAsia="zh-CN"/>
        </w:rPr>
        <w:t xml:space="preserve">Hovmöller diagram of model solution, </w:t>
      </w:r>
      <w:r w:rsidR="00863A00">
        <w:rPr>
          <w:rFonts w:ascii="Times New Roman" w:hAnsi="Times New Roman" w:cs="Times New Roman"/>
          <w:szCs w:val="20"/>
          <w:lang w:eastAsia="zh-CN"/>
        </w:rPr>
        <w:t>your</w:t>
      </w:r>
      <w:r w:rsidR="00EF40D4">
        <w:rPr>
          <w:rFonts w:ascii="Times New Roman" w:hAnsi="Times New Roman" w:cs="Times New Roman"/>
          <w:szCs w:val="20"/>
          <w:lang w:eastAsia="zh-CN"/>
        </w:rPr>
        <w:t xml:space="preserve"> resu</w:t>
      </w:r>
      <w:r w:rsidR="00863A00">
        <w:rPr>
          <w:rFonts w:ascii="Times New Roman" w:hAnsi="Times New Roman" w:cs="Times New Roman"/>
          <w:szCs w:val="20"/>
          <w:lang w:eastAsia="zh-CN"/>
        </w:rPr>
        <w:t>lt</w:t>
      </w:r>
      <w:r w:rsidR="00EF40D4">
        <w:rPr>
          <w:rFonts w:ascii="Times New Roman" w:hAnsi="Times New Roman" w:cs="Times New Roman"/>
          <w:szCs w:val="20"/>
          <w:lang w:eastAsia="zh-CN"/>
        </w:rPr>
        <w:t xml:space="preserve"> should look </w:t>
      </w:r>
      <w:r w:rsidR="006B316B">
        <w:rPr>
          <w:rFonts w:ascii="Times New Roman" w:hAnsi="Times New Roman" w:cs="Times New Roman"/>
          <w:szCs w:val="20"/>
          <w:lang w:eastAsia="zh-CN"/>
        </w:rPr>
        <w:t>like</w:t>
      </w:r>
      <w:r w:rsidR="00EF40D4">
        <w:rPr>
          <w:rFonts w:ascii="Times New Roman" w:hAnsi="Times New Roman" w:cs="Times New Roman"/>
          <w:szCs w:val="20"/>
          <w:lang w:eastAsia="zh-CN"/>
        </w:rPr>
        <w:t xml:space="preserve"> the figure </w:t>
      </w:r>
      <w:r w:rsidR="00863A00">
        <w:rPr>
          <w:rFonts w:ascii="Times New Roman" w:hAnsi="Times New Roman" w:cs="Times New Roman"/>
          <w:szCs w:val="20"/>
          <w:lang w:eastAsia="zh-CN"/>
        </w:rPr>
        <w:t>to</w:t>
      </w:r>
      <w:r w:rsidR="00EF40D4">
        <w:rPr>
          <w:rFonts w:ascii="Times New Roman" w:hAnsi="Times New Roman" w:cs="Times New Roman"/>
          <w:szCs w:val="20"/>
          <w:lang w:eastAsia="zh-CN"/>
        </w:rPr>
        <w:t xml:space="preserve"> the right.</w:t>
      </w:r>
    </w:p>
    <w:p w14:paraId="4322C59F" w14:textId="5E260BF4" w:rsidR="00AB1F8B" w:rsidRPr="00CF57F2" w:rsidRDefault="00AB1F8B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Now let’</w:t>
      </w:r>
      <w:r w:rsidR="00EF40D4">
        <w:rPr>
          <w:rFonts w:ascii="Times New Roman" w:hAnsi="Times New Roman" w:cs="Times New Roman"/>
        </w:rPr>
        <w:t>s generate</w:t>
      </w:r>
      <w:r w:rsidR="00B07619">
        <w:rPr>
          <w:rFonts w:ascii="Times New Roman" w:hAnsi="Times New Roman" w:cs="Times New Roman"/>
        </w:rPr>
        <w:t xml:space="preserve"> synthetic observations</w:t>
      </w:r>
      <w:r w:rsidR="00EF40D4">
        <w:rPr>
          <w:rFonts w:ascii="Times New Roman" w:hAnsi="Times New Roman" w:cs="Times New Roman"/>
        </w:rPr>
        <w:t xml:space="preserve"> from the truth</w:t>
      </w:r>
      <w:r w:rsidR="00863A00">
        <w:rPr>
          <w:rFonts w:ascii="Times New Roman" w:hAnsi="Times New Roman" w:cs="Times New Roman"/>
        </w:rPr>
        <w:t xml:space="preserve">. At each cycle, </w:t>
      </w:r>
      <w:r>
        <w:rPr>
          <w:rFonts w:ascii="Times New Roman" w:hAnsi="Times New Roman" w:cs="Times New Roman"/>
        </w:rPr>
        <w:t>all variables are observed (</w:t>
      </w:r>
      <w:r w:rsidRPr="008E1301">
        <w:rPr>
          <w:rFonts w:ascii="Times New Roman" w:hAnsi="Times New Roman" w:cs="Times New Roman"/>
          <w:b/>
        </w:rPr>
        <w:t>H</w:t>
      </w:r>
      <w:r>
        <w:rPr>
          <w:rFonts w:ascii="Times New Roman" w:hAnsi="Times New Roman" w:cs="Times New Roman"/>
        </w:rPr>
        <w:t xml:space="preserve"> = </w:t>
      </w:r>
      <w:r w:rsidRPr="008E1301">
        <w:rPr>
          <w:rFonts w:ascii="Times New Roman" w:hAnsi="Times New Roman" w:cs="Times New Roman"/>
          <w:b/>
        </w:rPr>
        <w:t>I</w:t>
      </w:r>
      <w:r w:rsidRPr="00AB1F8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and observ</w:t>
      </w:r>
      <w:r w:rsidR="00721A43">
        <w:rPr>
          <w:rFonts w:ascii="Times New Roman" w:hAnsi="Times New Roman" w:cs="Times New Roman"/>
        </w:rPr>
        <w:t>ation errors are randomly drawn</w:t>
      </w:r>
      <w:proofErr w:type="gramStart"/>
      <w:r w:rsidR="00721A4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o</m:t>
            </m:r>
          </m:sup>
        </m:sSup>
        <m:r>
          <m:rPr>
            <m:scr m:val="script"/>
          </m:rPr>
          <w:rPr>
            <w:rFonts w:ascii="Cambria Math" w:hAnsi="Cambria Math" w:cs="Times New Roman"/>
          </w:rPr>
          <m:t>~N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tr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o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</m:d>
      </m:oMath>
      <w:r w:rsidR="00721A43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="00721A43">
        <w:rPr>
          <w:rFonts w:ascii="Times New Roman" w:hAnsi="Times New Roman" w:cs="Times New Roman"/>
        </w:rPr>
        <w:t>=0.3</w:t>
      </w:r>
      <w:r w:rsidR="00CF57F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Perturb the </w:t>
      </w:r>
      <w:r w:rsidR="00CF57F2">
        <w:rPr>
          <w:rFonts w:ascii="Times New Roman" w:hAnsi="Times New Roman" w:cs="Times New Roman"/>
        </w:rPr>
        <w:t xml:space="preserve">truth state at the first </w:t>
      </w:r>
      <w:r w:rsidR="00721A43">
        <w:rPr>
          <w:rFonts w:ascii="Times New Roman" w:hAnsi="Times New Roman" w:cs="Times New Roman"/>
        </w:rPr>
        <w:t>cycle</w:t>
      </w:r>
      <w:proofErr w:type="gramStart"/>
      <w:r w:rsidR="00721A43">
        <w:rPr>
          <w:rFonts w:ascii="Times New Roman" w:hAnsi="Times New Roman" w:cs="Times New Roman"/>
        </w:rPr>
        <w:t xml:space="preserve">, </w:t>
      </w:r>
      <w:proofErr w:type="gramEnd"/>
      <m:oMath>
        <m:sSubSup>
          <m:sSubSupPr>
            <m:ctrlPr>
              <w:rPr>
                <w:rFonts w:ascii="Cambria Math" w:hAnsi="Cambria Math" w:cs="Times New Roman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t=1</m:t>
            </m:r>
            <m:ctrlPr>
              <w:rPr>
                <w:rFonts w:ascii="Cambria Math" w:hAnsi="Cambria Math" w:cs="Times New Roman"/>
                <w:i/>
              </w:rPr>
            </m:ctrlP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m:rPr>
            <m:scr m:val="script"/>
          </m:rPr>
          <w:rPr>
            <w:rFonts w:ascii="Cambria Math" w:hAnsi="Cambria Math" w:cs="Times New Roman"/>
          </w:rPr>
          <m:t>~N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tr</m:t>
                </m:r>
              </m:sup>
            </m:sSubSup>
            <m:r>
              <w:rPr>
                <w:rFonts w:ascii="Cambria Math" w:hAnsi="Cambria Math" w:cs="Times New Roman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</m:d>
      </m:oMath>
      <w:r w:rsidR="00721A43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721A43">
        <w:rPr>
          <w:rFonts w:ascii="Times New Roman" w:hAnsi="Times New Roman" w:cs="Times New Roman"/>
        </w:rPr>
        <w:t>=1,</w:t>
      </w:r>
      <w:r w:rsidR="00CF57F2">
        <w:rPr>
          <w:rFonts w:ascii="Times New Roman" w:hAnsi="Times New Roman" w:cs="Times New Roman"/>
        </w:rPr>
        <w:t xml:space="preserve"> to yield a </w:t>
      </w:r>
      <w:r>
        <w:rPr>
          <w:rFonts w:ascii="Times New Roman" w:hAnsi="Times New Roman" w:cs="Times New Roman"/>
        </w:rPr>
        <w:t>first guess (background)</w:t>
      </w:r>
      <w:r w:rsidR="00CF57F2">
        <w:rPr>
          <w:rFonts w:ascii="Times New Roman" w:hAnsi="Times New Roman" w:cs="Times New Roman"/>
        </w:rPr>
        <w:t xml:space="preserve">. Run a free forecast from </w:t>
      </w:r>
      <m:oMath>
        <m:sSubSup>
          <m:sSubSupPr>
            <m:ctrlPr>
              <w:rPr>
                <w:rFonts w:ascii="Cambria Math" w:hAnsi="Cambria Math" w:cs="Times New Roman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t=1</m:t>
            </m:r>
            <m:ctrlPr>
              <w:rPr>
                <w:rFonts w:ascii="Cambria Math" w:hAnsi="Cambria Math" w:cs="Times New Roman"/>
                <w:i/>
              </w:rPr>
            </m:ctrlP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</m:oMath>
      <w:r w:rsidR="00CF57F2">
        <w:rPr>
          <w:rFonts w:ascii="Times New Roman" w:hAnsi="Times New Roman" w:cs="Times New Roman"/>
          <w:b/>
        </w:rPr>
        <w:t xml:space="preserve"> </w:t>
      </w:r>
      <w:r w:rsidR="00CF57F2" w:rsidRPr="00CF57F2">
        <w:rPr>
          <w:rFonts w:ascii="Times New Roman" w:hAnsi="Times New Roman" w:cs="Times New Roman"/>
        </w:rPr>
        <w:t>to the</w:t>
      </w:r>
      <w:r w:rsidR="00CF57F2">
        <w:rPr>
          <w:rFonts w:ascii="Times New Roman" w:hAnsi="Times New Roman" w:cs="Times New Roman"/>
        </w:rPr>
        <w:t xml:space="preserve"> last </w:t>
      </w:r>
      <w:proofErr w:type="gramStart"/>
      <w:r w:rsidR="00CF57F2">
        <w:rPr>
          <w:rFonts w:ascii="Times New Roman" w:hAnsi="Times New Roman" w:cs="Times New Roman"/>
        </w:rPr>
        <w:t>cycle,</w:t>
      </w:r>
      <w:proofErr w:type="gramEnd"/>
      <w:r w:rsidR="00CF57F2">
        <w:rPr>
          <w:rFonts w:ascii="Times New Roman" w:hAnsi="Times New Roman" w:cs="Times New Roman"/>
        </w:rPr>
        <w:t xml:space="preserve"> and we call this </w:t>
      </w:r>
      <w:r>
        <w:rPr>
          <w:rFonts w:ascii="Times New Roman" w:hAnsi="Times New Roman" w:cs="Times New Roman"/>
        </w:rPr>
        <w:t xml:space="preserve">free forecast </w:t>
      </w:r>
      <w:r w:rsidR="00CF57F2">
        <w:rPr>
          <w:rFonts w:ascii="Times New Roman" w:hAnsi="Times New Roman" w:cs="Times New Roman"/>
        </w:rPr>
        <w:t>the “</w:t>
      </w:r>
      <w:proofErr w:type="spellStart"/>
      <w:r>
        <w:rPr>
          <w:rFonts w:ascii="Times New Roman" w:hAnsi="Times New Roman" w:cs="Times New Roman"/>
        </w:rPr>
        <w:t>NoDA</w:t>
      </w:r>
      <w:proofErr w:type="spellEnd"/>
      <w:r w:rsidR="00CF57F2">
        <w:rPr>
          <w:rFonts w:ascii="Times New Roman" w:hAnsi="Times New Roman" w:cs="Times New Roman"/>
        </w:rPr>
        <w:t xml:space="preserve">” case. Save a copy </w:t>
      </w:r>
      <w:proofErr w:type="gramStart"/>
      <w:r w:rsidR="00CF57F2">
        <w:rPr>
          <w:rFonts w:ascii="Times New Roman" w:hAnsi="Times New Roman" w:cs="Times New Roman"/>
        </w:rPr>
        <w:t xml:space="preserve">of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tr</m:t>
            </m:r>
          </m:sup>
        </m:sSup>
      </m:oMath>
      <w:r w:rsidR="00CF57F2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o</m:t>
            </m:r>
          </m:sup>
        </m:sSup>
      </m:oMath>
      <w:r w:rsidR="00CF57F2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b/>
                <w:i/>
              </w:rPr>
            </m:ctrlPr>
          </m:e>
          <m:sub>
            <m:r>
              <w:rPr>
                <w:rFonts w:ascii="Cambria Math" w:hAnsi="Cambria Math" w:cs="Times New Roman"/>
              </w:rPr>
              <m:t>t=1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</m:oMath>
      <w:r w:rsidR="000944D0">
        <w:rPr>
          <w:rFonts w:ascii="Times New Roman" w:hAnsi="Times New Roman" w:cs="Times New Roman"/>
        </w:rPr>
        <w:t xml:space="preserve">, and 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NoDA</m:t>
            </m:r>
          </m:sup>
        </m:sSup>
      </m:oMath>
      <w:r w:rsidR="006B316B">
        <w:rPr>
          <w:rFonts w:ascii="Times New Roman" w:hAnsi="Times New Roman" w:cs="Times New Roman"/>
        </w:rPr>
        <w:t xml:space="preserve"> </w:t>
      </w:r>
      <w:r w:rsidR="000944D0">
        <w:rPr>
          <w:rFonts w:ascii="Times New Roman" w:hAnsi="Times New Roman" w:cs="Times New Roman"/>
        </w:rPr>
        <w:t>for repeated use in later experiments.</w:t>
      </w:r>
    </w:p>
    <w:p w14:paraId="7AD58DF2" w14:textId="5C521A3D" w:rsidR="00B07619" w:rsidRPr="00284F42" w:rsidRDefault="00596E41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anchor distT="0" distB="0" distL="114300" distR="114300" simplePos="0" relativeHeight="251661312" behindDoc="0" locked="0" layoutInCell="1" allowOverlap="1" wp14:anchorId="30D08186" wp14:editId="0F5CDC9A">
            <wp:simplePos x="0" y="0"/>
            <wp:positionH relativeFrom="column">
              <wp:posOffset>3702050</wp:posOffset>
            </wp:positionH>
            <wp:positionV relativeFrom="paragraph">
              <wp:posOffset>493395</wp:posOffset>
            </wp:positionV>
            <wp:extent cx="2538730" cy="1178560"/>
            <wp:effectExtent l="0" t="0" r="1270" b="0"/>
            <wp:wrapTight wrapText="bothSides">
              <wp:wrapPolygon edited="0">
                <wp:start x="0" y="0"/>
                <wp:lineTo x="0" y="20948"/>
                <wp:lineTo x="21395" y="20948"/>
                <wp:lineTo x="21395" y="0"/>
                <wp:lineTo x="0" y="0"/>
              </wp:wrapPolygon>
            </wp:wrapTight>
            <wp:docPr id="1" name="Picture 1" descr="L96_DA_code/untitled1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96_DA_code/untitled1.pdf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2" t="36874" r="10261" b="36322"/>
                    <a:stretch/>
                  </pic:blipFill>
                  <pic:spPr bwMode="auto">
                    <a:xfrm>
                      <a:off x="0" y="0"/>
                      <a:ext cx="253873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619">
        <w:rPr>
          <w:rFonts w:ascii="Times New Roman" w:hAnsi="Times New Roman" w:cs="Times New Roman"/>
        </w:rPr>
        <w:t xml:space="preserve">To model background error covariance </w:t>
      </w:r>
      <w:r w:rsidR="00B07619" w:rsidRPr="006B316B">
        <w:rPr>
          <w:rFonts w:ascii="Times New Roman" w:hAnsi="Times New Roman" w:cs="Times New Roman"/>
          <w:b/>
        </w:rPr>
        <w:t>B</w:t>
      </w:r>
      <w:r w:rsidR="00B07619">
        <w:rPr>
          <w:rFonts w:ascii="Times New Roman" w:hAnsi="Times New Roman" w:cs="Times New Roman"/>
        </w:rPr>
        <w:t xml:space="preserve">, we assume </w:t>
      </w:r>
      <w:r w:rsidR="00936E6D">
        <w:rPr>
          <w:rFonts w:ascii="Times New Roman" w:hAnsi="Times New Roman" w:cs="Times New Roman"/>
        </w:rPr>
        <w:t xml:space="preserve">equal </w:t>
      </w:r>
      <w:r w:rsidR="00AB1F8B">
        <w:rPr>
          <w:rFonts w:ascii="Times New Roman" w:hAnsi="Times New Roman" w:cs="Times New Roman"/>
        </w:rPr>
        <w:t>error variance</w:t>
      </w:r>
      <w:r w:rsidR="00B07619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="00936E6D">
        <w:rPr>
          <w:rFonts w:ascii="Times New Roman" w:hAnsi="Times New Roman" w:cs="Times New Roman"/>
        </w:rPr>
        <w:t xml:space="preserve"> at each grid point</w:t>
      </w:r>
      <w:r w:rsidR="00B07619">
        <w:rPr>
          <w:rFonts w:ascii="Times New Roman" w:hAnsi="Times New Roman" w:cs="Times New Roman"/>
        </w:rPr>
        <w:t xml:space="preserve">, and </w:t>
      </w:r>
      <w:r w:rsidR="00936E6D">
        <w:rPr>
          <w:rFonts w:ascii="Times New Roman" w:hAnsi="Times New Roman" w:cs="Times New Roman"/>
        </w:rPr>
        <w:t xml:space="preserve">a </w:t>
      </w:r>
      <w:r w:rsidR="00B07619">
        <w:rPr>
          <w:rFonts w:ascii="Times New Roman" w:hAnsi="Times New Roman" w:cs="Times New Roman"/>
        </w:rPr>
        <w:t xml:space="preserve">correlation </w:t>
      </w:r>
      <w:proofErr w:type="gramStart"/>
      <w:r w:rsidR="00B07619">
        <w:rPr>
          <w:rFonts w:ascii="Times New Roman" w:hAnsi="Times New Roman" w:cs="Times New Roman"/>
        </w:rPr>
        <w:t xml:space="preserve">function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/2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d>
          </m:e>
        </m:func>
      </m:oMath>
      <w:r w:rsidR="00B07619">
        <w:rPr>
          <w:rFonts w:ascii="Times New Roman" w:hAnsi="Times New Roman" w:cs="Times New Roman"/>
        </w:rPr>
        <w:t xml:space="preserve">, 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="00B07619">
        <w:rPr>
          <w:rFonts w:ascii="Times New Roman" w:hAnsi="Times New Roman" w:cs="Times New Roman"/>
        </w:rPr>
        <w:t xml:space="preserve"> is the distance between grid </w:t>
      </w:r>
      <w:r w:rsidR="00B07619" w:rsidRPr="00284F42">
        <w:rPr>
          <w:rFonts w:ascii="Times New Roman" w:hAnsi="Times New Roman" w:cs="Times New Roman"/>
          <w:i/>
        </w:rPr>
        <w:t>i</w:t>
      </w:r>
      <w:r w:rsidR="00B07619">
        <w:rPr>
          <w:rFonts w:ascii="Times New Roman" w:hAnsi="Times New Roman" w:cs="Times New Roman"/>
        </w:rPr>
        <w:t xml:space="preserve"> and </w:t>
      </w:r>
      <w:r w:rsidR="00B07619" w:rsidRPr="00284F42">
        <w:rPr>
          <w:rFonts w:ascii="Times New Roman" w:hAnsi="Times New Roman" w:cs="Times New Roman"/>
          <w:i/>
        </w:rPr>
        <w:t>j</w:t>
      </w:r>
      <w:r w:rsidR="00B07619">
        <w:rPr>
          <w:rFonts w:ascii="Times New Roman" w:hAnsi="Times New Roman" w:cs="Times New Roman"/>
        </w:rPr>
        <w:t xml:space="preserve">, and </w:t>
      </w:r>
      <w:r w:rsidR="00B07619">
        <w:rPr>
          <w:rFonts w:ascii="Times New Roman" w:hAnsi="Times New Roman" w:cs="Times New Roman"/>
          <w:i/>
        </w:rPr>
        <w:t xml:space="preserve">l </w:t>
      </w:r>
      <w:r w:rsidR="00B07619">
        <w:rPr>
          <w:rFonts w:ascii="Times New Roman" w:hAnsi="Times New Roman" w:cs="Times New Roman"/>
        </w:rPr>
        <w:t xml:space="preserve">is </w:t>
      </w:r>
      <w:r w:rsidR="00592A1C">
        <w:rPr>
          <w:rFonts w:ascii="Times New Roman" w:hAnsi="Times New Roman" w:cs="Times New Roman"/>
        </w:rPr>
        <w:t xml:space="preserve">a tunable </w:t>
      </w:r>
      <w:r w:rsidR="00B07619">
        <w:rPr>
          <w:rFonts w:ascii="Times New Roman" w:hAnsi="Times New Roman" w:cs="Times New Roman"/>
        </w:rPr>
        <w:t>length</w:t>
      </w:r>
      <w:r w:rsidR="00936E6D">
        <w:rPr>
          <w:rFonts w:ascii="Times New Roman" w:hAnsi="Times New Roman" w:cs="Times New Roman"/>
        </w:rPr>
        <w:t xml:space="preserve"> scale</w:t>
      </w:r>
      <w:r w:rsidR="00654E83">
        <w:rPr>
          <w:rFonts w:ascii="Times New Roman" w:hAnsi="Times New Roman" w:cs="Times New Roman"/>
        </w:rPr>
        <w:t xml:space="preserve"> (let the grid spacing be 1 distance unit)</w:t>
      </w:r>
      <w:r w:rsidR="00B07619">
        <w:rPr>
          <w:rFonts w:ascii="Times New Roman" w:hAnsi="Times New Roman" w:cs="Times New Roman"/>
        </w:rPr>
        <w:t>.</w:t>
      </w:r>
    </w:p>
    <w:p w14:paraId="0B33F618" w14:textId="43B3E0B7" w:rsidR="00356E77" w:rsidRDefault="00592A1C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perform a control experiment</w:t>
      </w:r>
      <w:r w:rsidR="00654E83">
        <w:rPr>
          <w:rFonts w:ascii="Times New Roman" w:hAnsi="Times New Roman" w:cs="Times New Roman"/>
        </w:rPr>
        <w:t xml:space="preserve"> (CNTL), let </w:t>
      </w:r>
      <w:r w:rsidR="00654E83" w:rsidRPr="008E1301">
        <w:rPr>
          <w:rFonts w:ascii="Times New Roman" w:hAnsi="Times New Roman" w:cs="Times New Roman"/>
          <w:b/>
        </w:rPr>
        <w:t>H</w:t>
      </w:r>
      <w:r w:rsidR="00654E83">
        <w:rPr>
          <w:rFonts w:ascii="Times New Roman" w:hAnsi="Times New Roman" w:cs="Times New Roman"/>
        </w:rPr>
        <w:t> = </w:t>
      </w:r>
      <w:r w:rsidR="00654E83" w:rsidRPr="008E1301">
        <w:rPr>
          <w:rFonts w:ascii="Times New Roman" w:hAnsi="Times New Roman" w:cs="Times New Roman"/>
          <w:b/>
        </w:rPr>
        <w:t>I</w:t>
      </w:r>
      <w:r w:rsidR="00654E83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="00654E83">
        <w:rPr>
          <w:rFonts w:ascii="Times New Roman" w:hAnsi="Times New Roman" w:cs="Times New Roman"/>
        </w:rPr>
        <w:t xml:space="preserve"> = 0.3,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654E83">
        <w:rPr>
          <w:rFonts w:ascii="Times New Roman" w:hAnsi="Times New Roman" w:cs="Times New Roman"/>
        </w:rPr>
        <w:t xml:space="preserve">= 1.0, and </w:t>
      </w:r>
      <w:r w:rsidR="00654E83">
        <w:rPr>
          <w:rFonts w:ascii="Times New Roman" w:hAnsi="Times New Roman" w:cs="Times New Roman"/>
          <w:i/>
        </w:rPr>
        <w:t>l </w:t>
      </w:r>
      <w:r w:rsidR="00654E83">
        <w:rPr>
          <w:rFonts w:ascii="Times New Roman" w:hAnsi="Times New Roman" w:cs="Times New Roman"/>
        </w:rPr>
        <w:t xml:space="preserve">= 1. </w:t>
      </w:r>
      <w:r>
        <w:rPr>
          <w:rFonts w:ascii="Times New Roman" w:hAnsi="Times New Roman" w:cs="Times New Roman"/>
        </w:rPr>
        <w:t>Use the OI update equation as a benchmark, p</w:t>
      </w:r>
      <w:r w:rsidR="00A85A3F">
        <w:rPr>
          <w:rFonts w:ascii="Times New Roman" w:hAnsi="Times New Roman" w:cs="Times New Roman"/>
        </w:rPr>
        <w:t>erform 1</w:t>
      </w:r>
      <w:r w:rsidR="00654E83">
        <w:rPr>
          <w:rFonts w:ascii="Times New Roman" w:hAnsi="Times New Roman" w:cs="Times New Roman"/>
        </w:rPr>
        <w:t xml:space="preserve">00 </w:t>
      </w:r>
      <w:r>
        <w:rPr>
          <w:rFonts w:ascii="Times New Roman" w:hAnsi="Times New Roman" w:cs="Times New Roman"/>
        </w:rPr>
        <w:t xml:space="preserve">data assimilation </w:t>
      </w:r>
      <w:r w:rsidR="00654E83">
        <w:rPr>
          <w:rFonts w:ascii="Times New Roman" w:hAnsi="Times New Roman" w:cs="Times New Roman"/>
        </w:rPr>
        <w:t xml:space="preserve">cycles and make </w:t>
      </w:r>
      <w:r>
        <w:rPr>
          <w:rFonts w:ascii="Times New Roman" w:hAnsi="Times New Roman" w:cs="Times New Roman"/>
        </w:rPr>
        <w:t xml:space="preserve">a saw tooth </w:t>
      </w:r>
      <w:r w:rsidR="000C168B">
        <w:rPr>
          <w:rFonts w:ascii="Times New Roman" w:hAnsi="Times New Roman" w:cs="Times New Roman"/>
        </w:rPr>
        <w:t>graph</w:t>
      </w:r>
      <w:r w:rsidR="00654E83">
        <w:rPr>
          <w:rFonts w:ascii="Times New Roman" w:hAnsi="Times New Roman" w:cs="Times New Roman"/>
        </w:rPr>
        <w:t xml:space="preserve"> of domain-averaged </w:t>
      </w:r>
      <w:r w:rsidR="006B316B">
        <w:rPr>
          <w:rFonts w:ascii="Times New Roman" w:hAnsi="Times New Roman" w:cs="Times New Roman"/>
        </w:rPr>
        <w:t>root-mean</w:t>
      </w:r>
      <w:r w:rsidR="000C168B">
        <w:rPr>
          <w:rFonts w:ascii="Times New Roman" w:hAnsi="Times New Roman" w:cs="Times New Roman"/>
        </w:rPr>
        <w:t xml:space="preserve">-square errors, </w:t>
      </w:r>
      <w:r w:rsidR="00654E83">
        <w:rPr>
          <w:rFonts w:ascii="Times New Roman" w:hAnsi="Times New Roman" w:cs="Times New Roman"/>
        </w:rPr>
        <w:t>RMSE</w:t>
      </w:r>
      <w:r w:rsidR="000C168B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b, a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tr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0C168B">
        <w:rPr>
          <w:rFonts w:ascii="Times New Roman" w:hAnsi="Times New Roman" w:cs="Times New Roman"/>
        </w:rPr>
        <w:t>, similar to the figure to the right.</w:t>
      </w:r>
    </w:p>
    <w:p w14:paraId="42554CE8" w14:textId="06062433" w:rsidR="002155F5" w:rsidRPr="00AF28E2" w:rsidRDefault="002155F5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  <w:noProof/>
          <w:szCs w:val="20"/>
          <w:lang w:eastAsia="zh-CN"/>
        </w:rPr>
      </w:pPr>
      <w:r>
        <w:rPr>
          <w:rFonts w:ascii="Times New Roman" w:hAnsi="Times New Roman" w:cs="Times New Roman"/>
          <w:noProof/>
          <w:szCs w:val="20"/>
          <w:lang w:eastAsia="zh-CN"/>
        </w:rPr>
        <w:t>1. Demonstrate the chaotic behavior of L96 model solution.</w:t>
      </w:r>
      <w:r w:rsidR="000C168B">
        <w:rPr>
          <w:rFonts w:ascii="Times New Roman" w:hAnsi="Times New Roman" w:cs="Times New Roman"/>
          <w:noProof/>
          <w:szCs w:val="20"/>
          <w:lang w:eastAsia="zh-CN"/>
        </w:rPr>
        <w:t xml:space="preserve"> Plot the time series of RMSE for NoDA. Compare error growth behavior when initial perturbation is reduced from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0C168B">
        <w:rPr>
          <w:rFonts w:ascii="Times New Roman" w:hAnsi="Times New Roman" w:cs="Times New Roman"/>
        </w:rPr>
        <w:t>= 1 to 0.01, then to 0.0001.</w:t>
      </w:r>
    </w:p>
    <w:p w14:paraId="357B47E2" w14:textId="549318B5" w:rsidR="00B07619" w:rsidRPr="000C168B" w:rsidRDefault="0065571B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B07619">
        <w:rPr>
          <w:rFonts w:ascii="Times New Roman" w:hAnsi="Times New Roman" w:cs="Times New Roman"/>
        </w:rPr>
        <w:t xml:space="preserve">. </w:t>
      </w:r>
      <w:r w:rsidR="000C168B">
        <w:rPr>
          <w:rFonts w:ascii="Times New Roman" w:hAnsi="Times New Roman" w:cs="Times New Roman"/>
        </w:rPr>
        <w:t xml:space="preserve">Implement 3DVar with preconditioning and a </w:t>
      </w:r>
      <w:r w:rsidR="003B499B">
        <w:rPr>
          <w:rFonts w:ascii="Times New Roman" w:hAnsi="Times New Roman" w:cs="Times New Roman"/>
        </w:rPr>
        <w:t>minimization algorithm</w:t>
      </w:r>
      <w:r w:rsidR="000C168B">
        <w:rPr>
          <w:rFonts w:ascii="Times New Roman" w:hAnsi="Times New Roman" w:cs="Times New Roman"/>
        </w:rPr>
        <w:t xml:space="preserve">. There is no need for outer loop because the </w:t>
      </w:r>
      <w:r w:rsidR="000C168B" w:rsidRPr="000C168B">
        <w:rPr>
          <w:rFonts w:ascii="Times New Roman" w:hAnsi="Times New Roman" w:cs="Times New Roman"/>
          <w:b/>
        </w:rPr>
        <w:t>H</w:t>
      </w:r>
      <w:r w:rsidR="000C168B">
        <w:rPr>
          <w:rFonts w:ascii="Times New Roman" w:hAnsi="Times New Roman" w:cs="Times New Roman"/>
        </w:rPr>
        <w:t xml:space="preserve"> operator is already linear. </w:t>
      </w:r>
      <w:r w:rsidR="00B07619">
        <w:rPr>
          <w:rFonts w:ascii="Times New Roman" w:hAnsi="Times New Roman" w:cs="Times New Roman"/>
        </w:rPr>
        <w:t xml:space="preserve">Debug your code, </w:t>
      </w:r>
      <w:r w:rsidR="000C168B">
        <w:rPr>
          <w:rFonts w:ascii="Times New Roman" w:hAnsi="Times New Roman" w:cs="Times New Roman"/>
        </w:rPr>
        <w:t>and make sure 3DVar assimilation results are the</w:t>
      </w:r>
      <w:r w:rsidR="003B499B">
        <w:rPr>
          <w:rFonts w:ascii="Times New Roman" w:hAnsi="Times New Roman" w:cs="Times New Roman"/>
        </w:rPr>
        <w:t xml:space="preserve"> same as OI update. In your answer, include a saw tooth graph of RMSEs from CNTL and </w:t>
      </w:r>
      <w:proofErr w:type="spellStart"/>
      <w:r w:rsidR="003B499B">
        <w:rPr>
          <w:rFonts w:ascii="Times New Roman" w:hAnsi="Times New Roman" w:cs="Times New Roman"/>
        </w:rPr>
        <w:t>NoDA</w:t>
      </w:r>
      <w:proofErr w:type="spellEnd"/>
      <w:r w:rsidR="003B499B">
        <w:rPr>
          <w:rFonts w:ascii="Times New Roman" w:hAnsi="Times New Roman" w:cs="Times New Roman"/>
        </w:rPr>
        <w:t>, as well as a copy of your code.</w:t>
      </w:r>
    </w:p>
    <w:p w14:paraId="5AC7C24C" w14:textId="749F511E" w:rsidR="003B499B" w:rsidRDefault="0065571B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B07619">
        <w:rPr>
          <w:rFonts w:ascii="Times New Roman" w:hAnsi="Times New Roman" w:cs="Times New Roman"/>
        </w:rPr>
        <w:t xml:space="preserve">. </w:t>
      </w:r>
      <w:r w:rsidR="003B499B">
        <w:rPr>
          <w:rFonts w:ascii="Times New Roman" w:hAnsi="Times New Roman" w:cs="Times New Roman"/>
        </w:rPr>
        <w:t xml:space="preserve">Change the </w:t>
      </w:r>
      <w:r w:rsidR="00B07619">
        <w:rPr>
          <w:rFonts w:ascii="Times New Roman" w:hAnsi="Times New Roman" w:cs="Times New Roman"/>
        </w:rPr>
        <w:t xml:space="preserve">background </w:t>
      </w:r>
      <w:r w:rsidR="003B499B">
        <w:rPr>
          <w:rFonts w:ascii="Times New Roman" w:hAnsi="Times New Roman" w:cs="Times New Roman"/>
        </w:rPr>
        <w:t xml:space="preserve">error </w:t>
      </w:r>
      <w:r w:rsidR="00B07619">
        <w:rPr>
          <w:rFonts w:ascii="Times New Roman" w:hAnsi="Times New Roman" w:cs="Times New Roman"/>
        </w:rPr>
        <w:t xml:space="preserve">variance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3B499B">
        <w:rPr>
          <w:rFonts w:ascii="Times New Roman" w:hAnsi="Times New Roman" w:cs="Times New Roman"/>
        </w:rPr>
        <w:t xml:space="preserve"> and repeat the experiment. Test a range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3B499B">
        <w:rPr>
          <w:rFonts w:ascii="Times New Roman" w:hAnsi="Times New Roman" w:cs="Times New Roman"/>
        </w:rPr>
        <w:t xml:space="preserve"> values from 0.1 to 10. How does the choice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3B499B">
        <w:rPr>
          <w:rFonts w:ascii="Times New Roman" w:hAnsi="Times New Roman" w:cs="Times New Roman"/>
        </w:rPr>
        <w:t xml:space="preserve"> influence analysis </w:t>
      </w:r>
      <w:r w:rsidR="00A64DA1">
        <w:rPr>
          <w:rFonts w:ascii="Times New Roman" w:hAnsi="Times New Roman" w:cs="Times New Roman"/>
        </w:rPr>
        <w:t xml:space="preserve">accuracy? Plot the time-averaged RMSEs from each case with respect </w:t>
      </w:r>
      <w:proofErr w:type="gramStart"/>
      <w:r w:rsidR="00A64DA1">
        <w:rPr>
          <w:rFonts w:ascii="Times New Roman" w:hAnsi="Times New Roman" w:cs="Times New Roman"/>
        </w:rPr>
        <w:t xml:space="preserve">to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A64DA1">
        <w:rPr>
          <w:rFonts w:ascii="Times New Roman" w:hAnsi="Times New Roman" w:cs="Times New Roman"/>
        </w:rPr>
        <w:t>, and interpret your results.</w:t>
      </w:r>
    </w:p>
    <w:p w14:paraId="5581783A" w14:textId="23C06C63" w:rsidR="00B07619" w:rsidRDefault="0065571B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B07619">
        <w:rPr>
          <w:rFonts w:ascii="Times New Roman" w:hAnsi="Times New Roman" w:cs="Times New Roman"/>
        </w:rPr>
        <w:t xml:space="preserve">. How does observation density </w:t>
      </w:r>
      <w:r w:rsidR="00A64DA1">
        <w:rPr>
          <w:rFonts w:ascii="Times New Roman" w:hAnsi="Times New Roman" w:cs="Times New Roman"/>
        </w:rPr>
        <w:t>influence assimilation results</w:t>
      </w:r>
      <w:r w:rsidR="00B07619">
        <w:rPr>
          <w:rFonts w:ascii="Times New Roman" w:hAnsi="Times New Roman" w:cs="Times New Roman"/>
        </w:rPr>
        <w:t>?</w:t>
      </w:r>
      <w:r w:rsidR="008E1301">
        <w:rPr>
          <w:rFonts w:ascii="Times New Roman" w:hAnsi="Times New Roman" w:cs="Times New Roman"/>
        </w:rPr>
        <w:t xml:space="preserve"> </w:t>
      </w:r>
      <w:r w:rsidR="00A64DA1">
        <w:rPr>
          <w:rFonts w:ascii="Times New Roman" w:hAnsi="Times New Roman" w:cs="Times New Roman"/>
        </w:rPr>
        <w:t xml:space="preserve">Consider </w:t>
      </w:r>
      <w:r w:rsidR="00EB6EDB">
        <w:rPr>
          <w:rFonts w:ascii="Times New Roman" w:hAnsi="Times New Roman" w:cs="Times New Roman"/>
        </w:rPr>
        <w:t xml:space="preserve">a </w:t>
      </w:r>
      <w:r w:rsidR="00A64DA1">
        <w:rPr>
          <w:rFonts w:ascii="Times New Roman" w:hAnsi="Times New Roman" w:cs="Times New Roman"/>
        </w:rPr>
        <w:t xml:space="preserve">uniform network observing every </w:t>
      </w:r>
      <w:r w:rsidR="00A64DA1" w:rsidRPr="00A64DA1">
        <w:rPr>
          <w:rFonts w:ascii="Times New Roman" w:hAnsi="Times New Roman" w:cs="Times New Roman"/>
          <w:i/>
        </w:rPr>
        <w:t>k</w:t>
      </w:r>
      <w:r w:rsidR="00A64DA1">
        <w:rPr>
          <w:rFonts w:ascii="Times New Roman" w:hAnsi="Times New Roman" w:cs="Times New Roman"/>
        </w:rPr>
        <w:t xml:space="preserve"> grid points. Test </w:t>
      </w:r>
      <w:r w:rsidR="009A1B23">
        <w:rPr>
          <w:rFonts w:ascii="Times New Roman" w:hAnsi="Times New Roman" w:cs="Times New Roman"/>
        </w:rPr>
        <w:t xml:space="preserve">for </w:t>
      </w:r>
      <w:r w:rsidR="00A64DA1">
        <w:rPr>
          <w:rFonts w:ascii="Times New Roman" w:hAnsi="Times New Roman" w:cs="Times New Roman"/>
        </w:rPr>
        <w:t xml:space="preserve">the cases </w:t>
      </w:r>
      <w:r w:rsidR="00A64DA1">
        <w:rPr>
          <w:rFonts w:ascii="Times New Roman" w:hAnsi="Times New Roman" w:cs="Times New Roman"/>
          <w:i/>
        </w:rPr>
        <w:t xml:space="preserve">k </w:t>
      </w:r>
      <w:r w:rsidR="00A64DA1">
        <w:rPr>
          <w:rFonts w:ascii="Times New Roman" w:hAnsi="Times New Roman" w:cs="Times New Roman"/>
        </w:rPr>
        <w:t xml:space="preserve">= </w:t>
      </w:r>
      <w:r w:rsidR="008E1301">
        <w:rPr>
          <w:rFonts w:ascii="Times New Roman" w:hAnsi="Times New Roman" w:cs="Times New Roman"/>
        </w:rPr>
        <w:t xml:space="preserve">1, 2, 4, </w:t>
      </w:r>
      <w:r w:rsidR="00A64DA1">
        <w:rPr>
          <w:rFonts w:ascii="Times New Roman" w:hAnsi="Times New Roman" w:cs="Times New Roman"/>
        </w:rPr>
        <w:t xml:space="preserve">and </w:t>
      </w:r>
      <w:r w:rsidR="008E1301">
        <w:rPr>
          <w:rFonts w:ascii="Times New Roman" w:hAnsi="Times New Roman" w:cs="Times New Roman"/>
        </w:rPr>
        <w:t>8</w:t>
      </w:r>
      <w:r w:rsidR="00A64DA1">
        <w:rPr>
          <w:rFonts w:ascii="Times New Roman" w:hAnsi="Times New Roman" w:cs="Times New Roman"/>
        </w:rPr>
        <w:t>, and interpret your results.</w:t>
      </w:r>
    </w:p>
    <w:p w14:paraId="067A36C6" w14:textId="56F6F681" w:rsidR="0065571B" w:rsidRPr="00D6500C" w:rsidRDefault="00F80D80" w:rsidP="006B316B">
      <w:pPr>
        <w:spacing w:after="120" w:line="240" w:lineRule="auto"/>
        <w:ind w:right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Bonus question: </w:t>
      </w:r>
      <w:r w:rsidR="009A1B23">
        <w:rPr>
          <w:rFonts w:ascii="Times New Roman" w:hAnsi="Times New Roman" w:cs="Times New Roman"/>
        </w:rPr>
        <w:t>How does c</w:t>
      </w:r>
      <w:r w:rsidR="00B07619">
        <w:rPr>
          <w:rFonts w:ascii="Times New Roman" w:hAnsi="Times New Roman" w:cs="Times New Roman"/>
        </w:rPr>
        <w:t xml:space="preserve">orrelation length </w:t>
      </w:r>
      <w:r w:rsidR="00B07619" w:rsidRPr="00B07619">
        <w:rPr>
          <w:rFonts w:ascii="Times New Roman" w:hAnsi="Times New Roman" w:cs="Times New Roman"/>
          <w:i/>
        </w:rPr>
        <w:t>l</w:t>
      </w:r>
      <w:r w:rsidR="001B063C">
        <w:rPr>
          <w:rFonts w:ascii="Times New Roman" w:hAnsi="Times New Roman" w:cs="Times New Roman"/>
        </w:rPr>
        <w:t xml:space="preserve"> influence assimilation results?</w:t>
      </w:r>
      <w:r w:rsidR="00B07619">
        <w:rPr>
          <w:rFonts w:ascii="Times New Roman" w:hAnsi="Times New Roman" w:cs="Times New Roman"/>
        </w:rPr>
        <w:t xml:space="preserve"> </w:t>
      </w:r>
      <w:r w:rsidR="0065571B">
        <w:rPr>
          <w:rFonts w:ascii="Times New Roman" w:hAnsi="Times New Roman" w:cs="Times New Roman"/>
        </w:rPr>
        <w:t>Test for</w:t>
      </w:r>
      <w:r w:rsidR="00D6500C">
        <w:rPr>
          <w:rFonts w:ascii="Times New Roman" w:hAnsi="Times New Roman" w:cs="Times New Roman"/>
        </w:rPr>
        <w:t xml:space="preserve"> </w:t>
      </w:r>
      <w:r w:rsidR="009A1B23">
        <w:rPr>
          <w:rFonts w:ascii="Times New Roman" w:hAnsi="Times New Roman" w:cs="Times New Roman"/>
        </w:rPr>
        <w:t xml:space="preserve">the cases </w:t>
      </w:r>
      <w:r w:rsidR="00D6500C">
        <w:rPr>
          <w:rFonts w:ascii="Times New Roman" w:hAnsi="Times New Roman" w:cs="Times New Roman"/>
          <w:i/>
        </w:rPr>
        <w:t>l</w:t>
      </w:r>
      <w:r w:rsidR="00D6500C">
        <w:rPr>
          <w:rFonts w:ascii="Times New Roman" w:hAnsi="Times New Roman" w:cs="Times New Roman"/>
        </w:rPr>
        <w:t xml:space="preserve"> = 1, 2, 3, 4,</w:t>
      </w:r>
      <w:r w:rsidR="009A1B23">
        <w:rPr>
          <w:rFonts w:ascii="Times New Roman" w:hAnsi="Times New Roman" w:cs="Times New Roman"/>
        </w:rPr>
        <w:t xml:space="preserve"> and</w:t>
      </w:r>
      <w:r w:rsidR="00D6500C">
        <w:rPr>
          <w:rFonts w:ascii="Times New Roman" w:hAnsi="Times New Roman" w:cs="Times New Roman"/>
        </w:rPr>
        <w:t xml:space="preserve"> 5.</w:t>
      </w:r>
      <w:r>
        <w:rPr>
          <w:rFonts w:ascii="Times New Roman" w:hAnsi="Times New Roman" w:cs="Times New Roman"/>
        </w:rPr>
        <w:t xml:space="preserve"> What do</w:t>
      </w:r>
      <w:r w:rsidR="009A1B23">
        <w:rPr>
          <w:rFonts w:ascii="Times New Roman" w:hAnsi="Times New Roman" w:cs="Times New Roman"/>
        </w:rPr>
        <w:t xml:space="preserve"> the results inform about the true correlation structure?</w:t>
      </w:r>
    </w:p>
    <w:sectPr w:rsidR="0065571B" w:rsidRPr="00D6500C" w:rsidSect="0097726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2A307F" w14:textId="77777777" w:rsidR="00E814F4" w:rsidRDefault="00E814F4" w:rsidP="00EB6EDB">
      <w:pPr>
        <w:spacing w:after="0" w:line="240" w:lineRule="auto"/>
      </w:pPr>
      <w:r>
        <w:separator/>
      </w:r>
    </w:p>
  </w:endnote>
  <w:endnote w:type="continuationSeparator" w:id="0">
    <w:p w14:paraId="7658F391" w14:textId="77777777" w:rsidR="00E814F4" w:rsidRDefault="00E814F4" w:rsidP="00EB6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4DB5FB" w14:textId="77777777" w:rsidR="00E814F4" w:rsidRDefault="00E814F4" w:rsidP="00EB6EDB">
      <w:pPr>
        <w:spacing w:after="0" w:line="240" w:lineRule="auto"/>
      </w:pPr>
      <w:r>
        <w:separator/>
      </w:r>
    </w:p>
  </w:footnote>
  <w:footnote w:type="continuationSeparator" w:id="0">
    <w:p w14:paraId="2A14530C" w14:textId="77777777" w:rsidR="00E814F4" w:rsidRDefault="00E814F4" w:rsidP="00EB6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7946"/>
    <w:multiLevelType w:val="hybridMultilevel"/>
    <w:tmpl w:val="03E49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61602"/>
    <w:multiLevelType w:val="multilevel"/>
    <w:tmpl w:val="E91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C307354"/>
    <w:multiLevelType w:val="hybridMultilevel"/>
    <w:tmpl w:val="F0B4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D4B"/>
    <w:rsid w:val="00030C10"/>
    <w:rsid w:val="00031C1C"/>
    <w:rsid w:val="000353B6"/>
    <w:rsid w:val="00051341"/>
    <w:rsid w:val="00051F93"/>
    <w:rsid w:val="000759F4"/>
    <w:rsid w:val="000770C4"/>
    <w:rsid w:val="00081B7A"/>
    <w:rsid w:val="000944D0"/>
    <w:rsid w:val="000B3D06"/>
    <w:rsid w:val="000C168B"/>
    <w:rsid w:val="000C3A9C"/>
    <w:rsid w:val="000E2512"/>
    <w:rsid w:val="000E2A39"/>
    <w:rsid w:val="000E7159"/>
    <w:rsid w:val="00101900"/>
    <w:rsid w:val="00104F91"/>
    <w:rsid w:val="00105081"/>
    <w:rsid w:val="00113511"/>
    <w:rsid w:val="00152E24"/>
    <w:rsid w:val="00163A80"/>
    <w:rsid w:val="00172E45"/>
    <w:rsid w:val="00173842"/>
    <w:rsid w:val="0017500B"/>
    <w:rsid w:val="00192577"/>
    <w:rsid w:val="001948D6"/>
    <w:rsid w:val="00196E82"/>
    <w:rsid w:val="001A1EC4"/>
    <w:rsid w:val="001A7C1D"/>
    <w:rsid w:val="001B063C"/>
    <w:rsid w:val="001D258B"/>
    <w:rsid w:val="002155F5"/>
    <w:rsid w:val="002201CA"/>
    <w:rsid w:val="00223664"/>
    <w:rsid w:val="00236DC0"/>
    <w:rsid w:val="00240D5D"/>
    <w:rsid w:val="0025275C"/>
    <w:rsid w:val="00252F37"/>
    <w:rsid w:val="00264520"/>
    <w:rsid w:val="00264E50"/>
    <w:rsid w:val="00273141"/>
    <w:rsid w:val="00274D24"/>
    <w:rsid w:val="00282C11"/>
    <w:rsid w:val="00284F42"/>
    <w:rsid w:val="00291A96"/>
    <w:rsid w:val="002971A3"/>
    <w:rsid w:val="002A0E7D"/>
    <w:rsid w:val="002B13F6"/>
    <w:rsid w:val="002D37AC"/>
    <w:rsid w:val="0030290E"/>
    <w:rsid w:val="00326FC0"/>
    <w:rsid w:val="00333F94"/>
    <w:rsid w:val="00343FAE"/>
    <w:rsid w:val="00354AC1"/>
    <w:rsid w:val="00356E77"/>
    <w:rsid w:val="0038110D"/>
    <w:rsid w:val="003A5715"/>
    <w:rsid w:val="003B499B"/>
    <w:rsid w:val="003B7DB7"/>
    <w:rsid w:val="003C6D6C"/>
    <w:rsid w:val="003D441E"/>
    <w:rsid w:val="003D5150"/>
    <w:rsid w:val="003E1448"/>
    <w:rsid w:val="00401A30"/>
    <w:rsid w:val="004119D8"/>
    <w:rsid w:val="00413334"/>
    <w:rsid w:val="00413C32"/>
    <w:rsid w:val="0042266F"/>
    <w:rsid w:val="0042628F"/>
    <w:rsid w:val="004472D4"/>
    <w:rsid w:val="004744EB"/>
    <w:rsid w:val="00474D98"/>
    <w:rsid w:val="00475044"/>
    <w:rsid w:val="00480C6B"/>
    <w:rsid w:val="00482662"/>
    <w:rsid w:val="00495DF0"/>
    <w:rsid w:val="004A3609"/>
    <w:rsid w:val="004A45C4"/>
    <w:rsid w:val="004C603A"/>
    <w:rsid w:val="004D0C0A"/>
    <w:rsid w:val="004D6F19"/>
    <w:rsid w:val="004E7EF7"/>
    <w:rsid w:val="00501096"/>
    <w:rsid w:val="00514910"/>
    <w:rsid w:val="0051585E"/>
    <w:rsid w:val="00515FE5"/>
    <w:rsid w:val="00524589"/>
    <w:rsid w:val="00540611"/>
    <w:rsid w:val="005418CC"/>
    <w:rsid w:val="00547FCC"/>
    <w:rsid w:val="00550600"/>
    <w:rsid w:val="00552E2C"/>
    <w:rsid w:val="005735EF"/>
    <w:rsid w:val="00583F67"/>
    <w:rsid w:val="00584737"/>
    <w:rsid w:val="00592A1C"/>
    <w:rsid w:val="00592DDD"/>
    <w:rsid w:val="00596E41"/>
    <w:rsid w:val="005D64AE"/>
    <w:rsid w:val="005D7352"/>
    <w:rsid w:val="005E4B38"/>
    <w:rsid w:val="005F3A52"/>
    <w:rsid w:val="005F705E"/>
    <w:rsid w:val="006051F8"/>
    <w:rsid w:val="00611214"/>
    <w:rsid w:val="00612128"/>
    <w:rsid w:val="00635161"/>
    <w:rsid w:val="00645900"/>
    <w:rsid w:val="00654E83"/>
    <w:rsid w:val="0065571B"/>
    <w:rsid w:val="00674AE9"/>
    <w:rsid w:val="00675B8D"/>
    <w:rsid w:val="0068297F"/>
    <w:rsid w:val="006B316B"/>
    <w:rsid w:val="006B793A"/>
    <w:rsid w:val="006B7B05"/>
    <w:rsid w:val="006D4872"/>
    <w:rsid w:val="006E0171"/>
    <w:rsid w:val="006E6D2C"/>
    <w:rsid w:val="006E7E52"/>
    <w:rsid w:val="006F3305"/>
    <w:rsid w:val="0070379A"/>
    <w:rsid w:val="00706196"/>
    <w:rsid w:val="00715F60"/>
    <w:rsid w:val="007210EC"/>
    <w:rsid w:val="00721A43"/>
    <w:rsid w:val="007378C6"/>
    <w:rsid w:val="0074516E"/>
    <w:rsid w:val="00751B53"/>
    <w:rsid w:val="00754D3E"/>
    <w:rsid w:val="00762E81"/>
    <w:rsid w:val="007706F7"/>
    <w:rsid w:val="00787866"/>
    <w:rsid w:val="007D63E4"/>
    <w:rsid w:val="007F54A8"/>
    <w:rsid w:val="008170A2"/>
    <w:rsid w:val="008252C2"/>
    <w:rsid w:val="00832863"/>
    <w:rsid w:val="0083337C"/>
    <w:rsid w:val="008343F0"/>
    <w:rsid w:val="008362EC"/>
    <w:rsid w:val="00853BC5"/>
    <w:rsid w:val="00854892"/>
    <w:rsid w:val="00856A30"/>
    <w:rsid w:val="00863A00"/>
    <w:rsid w:val="00864164"/>
    <w:rsid w:val="0087566B"/>
    <w:rsid w:val="00882DB1"/>
    <w:rsid w:val="008B24E3"/>
    <w:rsid w:val="008E1301"/>
    <w:rsid w:val="008F45B4"/>
    <w:rsid w:val="00911B9E"/>
    <w:rsid w:val="00931ED2"/>
    <w:rsid w:val="00936E6D"/>
    <w:rsid w:val="0094234C"/>
    <w:rsid w:val="0094463C"/>
    <w:rsid w:val="00951200"/>
    <w:rsid w:val="00975A35"/>
    <w:rsid w:val="0097726C"/>
    <w:rsid w:val="00991BD1"/>
    <w:rsid w:val="00994CDF"/>
    <w:rsid w:val="0099613E"/>
    <w:rsid w:val="009A1B23"/>
    <w:rsid w:val="009A3D80"/>
    <w:rsid w:val="009C45E2"/>
    <w:rsid w:val="009E2961"/>
    <w:rsid w:val="009E4B38"/>
    <w:rsid w:val="009E5D8D"/>
    <w:rsid w:val="00A074C9"/>
    <w:rsid w:val="00A26D0F"/>
    <w:rsid w:val="00A3372F"/>
    <w:rsid w:val="00A357C9"/>
    <w:rsid w:val="00A35F20"/>
    <w:rsid w:val="00A46283"/>
    <w:rsid w:val="00A64DA1"/>
    <w:rsid w:val="00A64DE1"/>
    <w:rsid w:val="00A85A3F"/>
    <w:rsid w:val="00A95BF5"/>
    <w:rsid w:val="00AB1F8B"/>
    <w:rsid w:val="00AD3913"/>
    <w:rsid w:val="00AE43F2"/>
    <w:rsid w:val="00AE6644"/>
    <w:rsid w:val="00AF28E2"/>
    <w:rsid w:val="00B07619"/>
    <w:rsid w:val="00B11BD6"/>
    <w:rsid w:val="00B25F5B"/>
    <w:rsid w:val="00B5350E"/>
    <w:rsid w:val="00B66FC7"/>
    <w:rsid w:val="00B86190"/>
    <w:rsid w:val="00B9799D"/>
    <w:rsid w:val="00BA597E"/>
    <w:rsid w:val="00BC520A"/>
    <w:rsid w:val="00BD0CD1"/>
    <w:rsid w:val="00BD2CD2"/>
    <w:rsid w:val="00BF255A"/>
    <w:rsid w:val="00C04A5D"/>
    <w:rsid w:val="00C0549B"/>
    <w:rsid w:val="00C06261"/>
    <w:rsid w:val="00C244F2"/>
    <w:rsid w:val="00C42BD6"/>
    <w:rsid w:val="00C4436A"/>
    <w:rsid w:val="00C64347"/>
    <w:rsid w:val="00C66F74"/>
    <w:rsid w:val="00C67AF7"/>
    <w:rsid w:val="00C729D5"/>
    <w:rsid w:val="00C83B55"/>
    <w:rsid w:val="00C84AA2"/>
    <w:rsid w:val="00C9632B"/>
    <w:rsid w:val="00CA0261"/>
    <w:rsid w:val="00CA1346"/>
    <w:rsid w:val="00CA6F03"/>
    <w:rsid w:val="00CA7EA6"/>
    <w:rsid w:val="00CB1861"/>
    <w:rsid w:val="00CB39DC"/>
    <w:rsid w:val="00CC1F2E"/>
    <w:rsid w:val="00CC5C88"/>
    <w:rsid w:val="00CF3865"/>
    <w:rsid w:val="00CF57F2"/>
    <w:rsid w:val="00D02184"/>
    <w:rsid w:val="00D41903"/>
    <w:rsid w:val="00D6500C"/>
    <w:rsid w:val="00D65BC8"/>
    <w:rsid w:val="00D94284"/>
    <w:rsid w:val="00DA0BCB"/>
    <w:rsid w:val="00DB7BE3"/>
    <w:rsid w:val="00DC1C6B"/>
    <w:rsid w:val="00DC2E44"/>
    <w:rsid w:val="00E12A47"/>
    <w:rsid w:val="00E17D0F"/>
    <w:rsid w:val="00E55186"/>
    <w:rsid w:val="00E56017"/>
    <w:rsid w:val="00E80CF8"/>
    <w:rsid w:val="00E814F4"/>
    <w:rsid w:val="00E875E7"/>
    <w:rsid w:val="00EB4F36"/>
    <w:rsid w:val="00EB5A57"/>
    <w:rsid w:val="00EB6EDB"/>
    <w:rsid w:val="00EC07C3"/>
    <w:rsid w:val="00EC7233"/>
    <w:rsid w:val="00EC77B7"/>
    <w:rsid w:val="00EE14C3"/>
    <w:rsid w:val="00EE50BA"/>
    <w:rsid w:val="00EF126F"/>
    <w:rsid w:val="00EF2132"/>
    <w:rsid w:val="00EF40D4"/>
    <w:rsid w:val="00F274C7"/>
    <w:rsid w:val="00F32E69"/>
    <w:rsid w:val="00F33E73"/>
    <w:rsid w:val="00F372C2"/>
    <w:rsid w:val="00F57DFC"/>
    <w:rsid w:val="00F71D4B"/>
    <w:rsid w:val="00F771B8"/>
    <w:rsid w:val="00F80D80"/>
    <w:rsid w:val="00FA22B1"/>
    <w:rsid w:val="00FA24B9"/>
    <w:rsid w:val="00FA4057"/>
    <w:rsid w:val="00FA40F4"/>
    <w:rsid w:val="00FB1760"/>
    <w:rsid w:val="00FB2025"/>
    <w:rsid w:val="00FB5B48"/>
    <w:rsid w:val="00FC7657"/>
    <w:rsid w:val="00FD3893"/>
    <w:rsid w:val="00FE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1880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5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5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A4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52C2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D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40611"/>
    <w:rPr>
      <w:color w:val="0000FF" w:themeColor="hyperlink"/>
      <w:u w:val="single"/>
    </w:rPr>
  </w:style>
  <w:style w:type="paragraph" w:customStyle="1" w:styleId="Default">
    <w:name w:val="Default"/>
    <w:rsid w:val="009C45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FA4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unhideWhenUsed/>
    <w:rsid w:val="00FA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13C32"/>
  </w:style>
  <w:style w:type="character" w:customStyle="1" w:styleId="zmsearchresult">
    <w:name w:val="zmsearchresult"/>
    <w:basedOn w:val="a0"/>
    <w:rsid w:val="00354AC1"/>
  </w:style>
  <w:style w:type="paragraph" w:styleId="a6">
    <w:name w:val="List Paragraph"/>
    <w:basedOn w:val="a"/>
    <w:uiPriority w:val="34"/>
    <w:qFormat/>
    <w:rsid w:val="00583F67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8252C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7">
    <w:name w:val="Placeholder Text"/>
    <w:basedOn w:val="a0"/>
    <w:uiPriority w:val="99"/>
    <w:semiHidden/>
    <w:rsid w:val="005D64AE"/>
    <w:rPr>
      <w:color w:val="808080"/>
    </w:rPr>
  </w:style>
  <w:style w:type="paragraph" w:styleId="a8">
    <w:name w:val="Balloon Text"/>
    <w:basedOn w:val="a"/>
    <w:link w:val="Char"/>
    <w:uiPriority w:val="99"/>
    <w:semiHidden/>
    <w:unhideWhenUsed/>
    <w:rsid w:val="006E6D2C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6E6D2C"/>
    <w:rPr>
      <w:rFonts w:ascii="Lucida Grande" w:hAnsi="Lucida Grande"/>
      <w:sz w:val="18"/>
      <w:szCs w:val="18"/>
    </w:rPr>
  </w:style>
  <w:style w:type="paragraph" w:styleId="a9">
    <w:name w:val="header"/>
    <w:basedOn w:val="a"/>
    <w:link w:val="Char0"/>
    <w:uiPriority w:val="99"/>
    <w:unhideWhenUsed/>
    <w:rsid w:val="00EB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9"/>
    <w:uiPriority w:val="99"/>
    <w:rsid w:val="00EB6EDB"/>
  </w:style>
  <w:style w:type="paragraph" w:styleId="aa">
    <w:name w:val="footer"/>
    <w:basedOn w:val="a"/>
    <w:link w:val="Char1"/>
    <w:uiPriority w:val="99"/>
    <w:unhideWhenUsed/>
    <w:rsid w:val="00EB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a"/>
    <w:uiPriority w:val="99"/>
    <w:rsid w:val="00EB6E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5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5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A4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52C2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D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40611"/>
    <w:rPr>
      <w:color w:val="0000FF" w:themeColor="hyperlink"/>
      <w:u w:val="single"/>
    </w:rPr>
  </w:style>
  <w:style w:type="paragraph" w:customStyle="1" w:styleId="Default">
    <w:name w:val="Default"/>
    <w:rsid w:val="009C45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FA4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unhideWhenUsed/>
    <w:rsid w:val="00FA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13C32"/>
  </w:style>
  <w:style w:type="character" w:customStyle="1" w:styleId="zmsearchresult">
    <w:name w:val="zmsearchresult"/>
    <w:basedOn w:val="a0"/>
    <w:rsid w:val="00354AC1"/>
  </w:style>
  <w:style w:type="paragraph" w:styleId="a6">
    <w:name w:val="List Paragraph"/>
    <w:basedOn w:val="a"/>
    <w:uiPriority w:val="34"/>
    <w:qFormat/>
    <w:rsid w:val="00583F67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8252C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7">
    <w:name w:val="Placeholder Text"/>
    <w:basedOn w:val="a0"/>
    <w:uiPriority w:val="99"/>
    <w:semiHidden/>
    <w:rsid w:val="005D64AE"/>
    <w:rPr>
      <w:color w:val="808080"/>
    </w:rPr>
  </w:style>
  <w:style w:type="paragraph" w:styleId="a8">
    <w:name w:val="Balloon Text"/>
    <w:basedOn w:val="a"/>
    <w:link w:val="Char"/>
    <w:uiPriority w:val="99"/>
    <w:semiHidden/>
    <w:unhideWhenUsed/>
    <w:rsid w:val="006E6D2C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6E6D2C"/>
    <w:rPr>
      <w:rFonts w:ascii="Lucida Grande" w:hAnsi="Lucida Grande"/>
      <w:sz w:val="18"/>
      <w:szCs w:val="18"/>
    </w:rPr>
  </w:style>
  <w:style w:type="paragraph" w:styleId="a9">
    <w:name w:val="header"/>
    <w:basedOn w:val="a"/>
    <w:link w:val="Char0"/>
    <w:uiPriority w:val="99"/>
    <w:unhideWhenUsed/>
    <w:rsid w:val="00EB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9"/>
    <w:uiPriority w:val="99"/>
    <w:rsid w:val="00EB6EDB"/>
  </w:style>
  <w:style w:type="paragraph" w:styleId="aa">
    <w:name w:val="footer"/>
    <w:basedOn w:val="a"/>
    <w:link w:val="Char1"/>
    <w:uiPriority w:val="99"/>
    <w:unhideWhenUsed/>
    <w:rsid w:val="00EB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a"/>
    <w:uiPriority w:val="99"/>
    <w:rsid w:val="00EB6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5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B2B457-B4F3-419E-85EE-02730933B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Pennsylvania State University</Company>
  <LinksUpToDate>false</LinksUpToDate>
  <CharactersWithSpaces>3311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Greybush</dc:creator>
  <cp:lastModifiedBy>Xingchao Chen</cp:lastModifiedBy>
  <cp:revision>10</cp:revision>
  <cp:lastPrinted>2018-01-26T06:19:00Z</cp:lastPrinted>
  <dcterms:created xsi:type="dcterms:W3CDTF">2018-01-31T15:59:00Z</dcterms:created>
  <dcterms:modified xsi:type="dcterms:W3CDTF">2021-03-01T21:26:00Z</dcterms:modified>
</cp:coreProperties>
</file>