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BD6EA0" w14:textId="67F4E075" w:rsidR="00F71D4B" w:rsidRPr="00051F93" w:rsidRDefault="00F71D4B" w:rsidP="00890261">
      <w:pPr>
        <w:spacing w:after="240" w:line="240" w:lineRule="auto"/>
        <w:jc w:val="both"/>
        <w:outlineLvl w:val="0"/>
        <w:rPr>
          <w:rFonts w:ascii="Times New Roman" w:hAnsi="Times New Roman" w:cs="Times New Roman"/>
          <w:b/>
          <w:sz w:val="24"/>
        </w:rPr>
      </w:pPr>
      <w:r w:rsidRPr="00051F93">
        <w:rPr>
          <w:rFonts w:ascii="Times New Roman" w:hAnsi="Times New Roman" w:cs="Times New Roman"/>
          <w:b/>
          <w:sz w:val="24"/>
        </w:rPr>
        <w:t>M</w:t>
      </w:r>
      <w:r w:rsidR="008F45B4" w:rsidRPr="00051F93">
        <w:rPr>
          <w:rFonts w:ascii="Times New Roman" w:hAnsi="Times New Roman" w:cs="Times New Roman"/>
          <w:b/>
          <w:sz w:val="24"/>
        </w:rPr>
        <w:t>ETEO</w:t>
      </w:r>
      <w:r w:rsidRPr="00051F93">
        <w:rPr>
          <w:rFonts w:ascii="Times New Roman" w:hAnsi="Times New Roman" w:cs="Times New Roman"/>
          <w:b/>
          <w:sz w:val="24"/>
        </w:rPr>
        <w:t xml:space="preserve"> </w:t>
      </w:r>
      <w:r w:rsidR="00474D98" w:rsidRPr="00051F93">
        <w:rPr>
          <w:rFonts w:ascii="Times New Roman" w:hAnsi="Times New Roman" w:cs="Times New Roman"/>
          <w:b/>
          <w:sz w:val="24"/>
        </w:rPr>
        <w:t>5</w:t>
      </w:r>
      <w:r w:rsidR="00953E2C">
        <w:rPr>
          <w:rFonts w:ascii="Times New Roman" w:hAnsi="Times New Roman" w:cs="Times New Roman"/>
          <w:b/>
          <w:sz w:val="24"/>
        </w:rPr>
        <w:t>2</w:t>
      </w:r>
      <w:r w:rsidR="001948D6" w:rsidRPr="00051F93">
        <w:rPr>
          <w:rFonts w:ascii="Times New Roman" w:hAnsi="Times New Roman" w:cs="Times New Roman"/>
          <w:b/>
          <w:sz w:val="24"/>
        </w:rPr>
        <w:t>7</w:t>
      </w:r>
      <w:r w:rsidRPr="00051F93">
        <w:rPr>
          <w:rFonts w:ascii="Times New Roman" w:hAnsi="Times New Roman" w:cs="Times New Roman"/>
          <w:b/>
          <w:sz w:val="24"/>
        </w:rPr>
        <w:t xml:space="preserve"> </w:t>
      </w:r>
      <w:r w:rsidR="008F64E5">
        <w:rPr>
          <w:rFonts w:ascii="Times New Roman" w:hAnsi="Times New Roman" w:cs="Times New Roman"/>
          <w:b/>
          <w:sz w:val="24"/>
        </w:rPr>
        <w:t>Assignment 3</w:t>
      </w:r>
      <w:r w:rsidR="005B76BB">
        <w:rPr>
          <w:rFonts w:ascii="Times New Roman" w:hAnsi="Times New Roman" w:cs="Times New Roman"/>
          <w:b/>
          <w:sz w:val="24"/>
        </w:rPr>
        <w:t>: EnKF</w:t>
      </w:r>
      <w:r w:rsidR="006B7B05">
        <w:rPr>
          <w:rFonts w:ascii="Times New Roman" w:hAnsi="Times New Roman" w:cs="Times New Roman"/>
          <w:b/>
          <w:sz w:val="24"/>
        </w:rPr>
        <w:t xml:space="preserve"> </w:t>
      </w:r>
      <w:r w:rsidR="00C84AA2">
        <w:rPr>
          <w:rFonts w:ascii="Times New Roman" w:hAnsi="Times New Roman" w:cs="Times New Roman"/>
          <w:b/>
          <w:sz w:val="24"/>
        </w:rPr>
        <w:t>for Lorenz-96 system</w:t>
      </w:r>
      <w:r w:rsidR="00864164">
        <w:rPr>
          <w:rFonts w:ascii="Times New Roman" w:hAnsi="Times New Roman" w:cs="Times New Roman"/>
          <w:b/>
          <w:sz w:val="24"/>
        </w:rPr>
        <w:t xml:space="preserve"> (Due by </w:t>
      </w:r>
      <w:r w:rsidR="00953E2C">
        <w:rPr>
          <w:rFonts w:ascii="Times New Roman" w:hAnsi="Times New Roman" w:cs="Times New Roman"/>
          <w:b/>
          <w:sz w:val="24"/>
        </w:rPr>
        <w:t>April 16</w:t>
      </w:r>
      <w:r w:rsidR="00081B7A" w:rsidRPr="00051F93">
        <w:rPr>
          <w:rFonts w:ascii="Times New Roman" w:hAnsi="Times New Roman" w:cs="Times New Roman"/>
          <w:b/>
          <w:sz w:val="24"/>
        </w:rPr>
        <w:t>)</w:t>
      </w:r>
    </w:p>
    <w:p w14:paraId="78D21EF7" w14:textId="208EBEC1" w:rsidR="00C87F0A" w:rsidRDefault="00DC35DB" w:rsidP="00890261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C97A0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ing</w:t>
      </w:r>
      <w:r w:rsidR="00C97A01">
        <w:rPr>
          <w:rFonts w:ascii="Times New Roman" w:hAnsi="Times New Roman" w:cs="Times New Roman"/>
        </w:rPr>
        <w:t xml:space="preserve"> the L</w:t>
      </w:r>
      <w:r w:rsidR="00D45B15">
        <w:rPr>
          <w:rFonts w:ascii="Times New Roman" w:hAnsi="Times New Roman" w:cs="Times New Roman"/>
        </w:rPr>
        <w:t>orenz-</w:t>
      </w:r>
      <w:r w:rsidR="00C97A01">
        <w:rPr>
          <w:rFonts w:ascii="Times New Roman" w:hAnsi="Times New Roman" w:cs="Times New Roman"/>
        </w:rPr>
        <w:t>96 OSSE framework from the last assignment,</w:t>
      </w:r>
      <w:r>
        <w:rPr>
          <w:rFonts w:ascii="Times New Roman" w:hAnsi="Times New Roman" w:cs="Times New Roman"/>
        </w:rPr>
        <w:t xml:space="preserve"> we will</w:t>
      </w:r>
      <w:r w:rsidR="00C97A01">
        <w:rPr>
          <w:rFonts w:ascii="Times New Roman" w:hAnsi="Times New Roman" w:cs="Times New Roman"/>
        </w:rPr>
        <w:t xml:space="preserve"> </w:t>
      </w:r>
      <w:r w:rsidR="00A47A4B">
        <w:rPr>
          <w:rFonts w:ascii="Times New Roman" w:hAnsi="Times New Roman" w:cs="Times New Roman"/>
        </w:rPr>
        <w:t xml:space="preserve">implement an ensemble Kalman filter (EnKF) and </w:t>
      </w:r>
      <w:r w:rsidR="00C97A01">
        <w:rPr>
          <w:rFonts w:ascii="Times New Roman" w:hAnsi="Times New Roman" w:cs="Times New Roman"/>
        </w:rPr>
        <w:t xml:space="preserve">study </w:t>
      </w:r>
      <w:r w:rsidR="00A47A4B">
        <w:rPr>
          <w:rFonts w:ascii="Times New Roman" w:hAnsi="Times New Roman" w:cs="Times New Roman"/>
        </w:rPr>
        <w:t>its</w:t>
      </w:r>
      <w:r w:rsidR="00C97A01">
        <w:rPr>
          <w:rFonts w:ascii="Times New Roman" w:hAnsi="Times New Roman" w:cs="Times New Roman"/>
        </w:rPr>
        <w:t xml:space="preserve"> behavior</w:t>
      </w:r>
      <w:r w:rsidR="00A47A4B">
        <w:rPr>
          <w:rFonts w:ascii="Times New Roman" w:hAnsi="Times New Roman" w:cs="Times New Roman"/>
        </w:rPr>
        <w:t xml:space="preserve">. </w:t>
      </w:r>
    </w:p>
    <w:p w14:paraId="663A03B1" w14:textId="77777777" w:rsidR="009F3502" w:rsidRDefault="00DC35DB" w:rsidP="00890261">
      <w:pPr>
        <w:spacing w:after="24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C87F0A">
        <w:rPr>
          <w:rFonts w:ascii="Times New Roman" w:hAnsi="Times New Roman" w:cs="Times New Roman"/>
        </w:rPr>
        <w:t>reate a nature run (truth)</w:t>
      </w:r>
      <w:r>
        <w:rPr>
          <w:rFonts w:ascii="Times New Roman" w:hAnsi="Times New Roman" w:cs="Times New Roman"/>
        </w:rPr>
        <w:t xml:space="preserve"> with 10000 time steps</w:t>
      </w:r>
      <w:r w:rsidR="00C87F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</w:rPr>
        <w:t>dt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= </w:t>
      </w:r>
      <w:r>
        <w:rPr>
          <w:rFonts w:ascii="Times New Roman" w:hAnsi="Times New Roman" w:cs="Times New Roman"/>
        </w:rPr>
        <w:t>0.005)</w:t>
      </w:r>
      <w:r w:rsidR="00C87F0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observations are located on every other grid point, </w:t>
      </w:r>
      <w:r>
        <w:rPr>
          <w:rFonts w:ascii="Times New Roman" w:hAnsi="Times New Roman" w:cs="Times New Roman"/>
          <w:i/>
        </w:rPr>
        <w:t>i =</w:t>
      </w:r>
      <w:r>
        <w:rPr>
          <w:rFonts w:ascii="Times New Roman" w:hAnsi="Times New Roman" w:cs="Times New Roman"/>
        </w:rPr>
        <w:t xml:space="preserve"> 1, 3, 5</w:t>
      </w:r>
      <w:proofErr w:type="gramStart"/>
      <w:r>
        <w:rPr>
          <w:rFonts w:ascii="Times New Roman" w:hAnsi="Times New Roman" w:cs="Times New Roman"/>
        </w:rPr>
        <w:t>, …,</w:t>
      </w:r>
      <w:proofErr w:type="gramEnd"/>
      <w:r>
        <w:rPr>
          <w:rFonts w:ascii="Times New Roman" w:hAnsi="Times New Roman" w:cs="Times New Roman"/>
        </w:rPr>
        <w:t xml:space="preserve"> 39, and </w:t>
      </w:r>
      <w:r w:rsidR="00C87F0A">
        <w:rPr>
          <w:rFonts w:ascii="Times New Roman" w:hAnsi="Times New Roman" w:cs="Times New Roman"/>
        </w:rPr>
        <w:t>observation error</w:t>
      </w:r>
      <w:r>
        <w:rPr>
          <w:rFonts w:ascii="Times New Roman" w:hAnsi="Times New Roman" w:cs="Times New Roman"/>
        </w:rPr>
        <w:t>s are uncorrelated and error</w:t>
      </w:r>
      <w:r w:rsidR="00C87F0A">
        <w:rPr>
          <w:rFonts w:ascii="Times New Roman" w:hAnsi="Times New Roman" w:cs="Times New Roman"/>
        </w:rPr>
        <w:t xml:space="preserve"> variance </w:t>
      </w:r>
      <w:r>
        <w:rPr>
          <w:rFonts w:ascii="Times New Roman" w:hAnsi="Times New Roman" w:cs="Times New Roman"/>
        </w:rPr>
        <w:t xml:space="preserve">is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C87F0A">
        <w:rPr>
          <w:rFonts w:ascii="Times New Roman" w:eastAsiaTheme="minorEastAsia" w:hAnsi="Times New Roman" w:cs="Times New Roman"/>
        </w:rPr>
        <w:t xml:space="preserve"> = 1. </w:t>
      </w:r>
      <w:r>
        <w:rPr>
          <w:rFonts w:ascii="Times New Roman" w:eastAsiaTheme="minorEastAsia" w:hAnsi="Times New Roman" w:cs="Times New Roman"/>
        </w:rPr>
        <w:t>Generate synthetic observations from the truth. Create a background state different from truth initial condition with RMSE = 1. Then, g</w:t>
      </w:r>
      <w:r w:rsidR="00BD313E">
        <w:rPr>
          <w:rFonts w:ascii="Times New Roman" w:hAnsi="Times New Roman" w:cs="Times New Roman"/>
        </w:rPr>
        <w:t xml:space="preserve">enerate </w:t>
      </w:r>
      <w:r w:rsidR="00C87F0A">
        <w:rPr>
          <w:rFonts w:ascii="Times New Roman" w:hAnsi="Times New Roman" w:cs="Times New Roman"/>
        </w:rPr>
        <w:t xml:space="preserve">an </w:t>
      </w:r>
      <w:r w:rsidR="00BD313E">
        <w:rPr>
          <w:rFonts w:ascii="Times New Roman" w:hAnsi="Times New Roman" w:cs="Times New Roman"/>
        </w:rPr>
        <w:t xml:space="preserve">initial ensemble </w:t>
      </w:r>
      <w:r w:rsidR="007B4385">
        <w:rPr>
          <w:rFonts w:ascii="Times New Roman" w:hAnsi="Times New Roman" w:cs="Times New Roman"/>
        </w:rPr>
        <w:t xml:space="preserve">by drawing random white noises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B70AB2">
        <w:rPr>
          <w:rFonts w:ascii="Times New Roman" w:eastAsiaTheme="minorEastAsia" w:hAnsi="Times New Roman" w:cs="Times New Roman"/>
        </w:rPr>
        <w:t> </w:t>
      </w:r>
      <w:r w:rsidR="007B4385">
        <w:rPr>
          <w:rFonts w:ascii="Times New Roman" w:eastAsiaTheme="minorEastAsia" w:hAnsi="Times New Roman" w:cs="Times New Roman"/>
        </w:rPr>
        <w:t>=</w:t>
      </w:r>
      <w:r w:rsidR="00B70AB2">
        <w:rPr>
          <w:rFonts w:ascii="Times New Roman" w:eastAsiaTheme="minorEastAsia" w:hAnsi="Times New Roman" w:cs="Times New Roman"/>
        </w:rPr>
        <w:t> </w:t>
      </w:r>
      <w:r w:rsidR="007B4385">
        <w:rPr>
          <w:rFonts w:ascii="Times New Roman" w:eastAsiaTheme="minorEastAsia" w:hAnsi="Times New Roman" w:cs="Times New Roman"/>
        </w:rPr>
        <w:t>1 at each grid point for each membe</w:t>
      </w:r>
      <w:r>
        <w:rPr>
          <w:rFonts w:ascii="Times New Roman" w:eastAsiaTheme="minorEastAsia" w:hAnsi="Times New Roman" w:cs="Times New Roman"/>
        </w:rPr>
        <w:t xml:space="preserve">r, and adding these noises to the </w:t>
      </w:r>
      <w:r w:rsidR="007B4385">
        <w:rPr>
          <w:rFonts w:ascii="Times New Roman" w:eastAsiaTheme="minorEastAsia" w:hAnsi="Times New Roman" w:cs="Times New Roman"/>
        </w:rPr>
        <w:t xml:space="preserve">background </w:t>
      </w:r>
      <w:r>
        <w:rPr>
          <w:rFonts w:ascii="Times New Roman" w:eastAsiaTheme="minorEastAsia" w:hAnsi="Times New Roman" w:cs="Times New Roman"/>
        </w:rPr>
        <w:t xml:space="preserve">state (ensemble mean). </w:t>
      </w:r>
    </w:p>
    <w:p w14:paraId="273C859B" w14:textId="438B8231" w:rsidR="009F3502" w:rsidRDefault="009F3502" w:rsidP="00890261">
      <w:pPr>
        <w:spacing w:after="24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CNTL experiment uses </w:t>
      </w:r>
      <w:r w:rsidRPr="00B70AB2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 xml:space="preserve"> = 80 members, assimilate observations (every other grid point) every </w:t>
      </w:r>
      <w:r w:rsidRPr="00B70AB2">
        <w:rPr>
          <w:rFonts w:ascii="Times New Roman" w:eastAsiaTheme="minorEastAsia" w:hAnsi="Times New Roman" w:cs="Times New Roman"/>
          <w:i/>
        </w:rPr>
        <w:t>m</w:t>
      </w:r>
      <w:r>
        <w:rPr>
          <w:rFonts w:ascii="Times New Roman" w:eastAsiaTheme="minorEastAsia" w:hAnsi="Times New Roman" w:cs="Times New Roman"/>
          <w:i/>
        </w:rPr>
        <w:t> = </w:t>
      </w:r>
      <w:r>
        <w:rPr>
          <w:rFonts w:ascii="Times New Roman" w:eastAsiaTheme="minorEastAsia" w:hAnsi="Times New Roman" w:cs="Times New Roman"/>
        </w:rPr>
        <w:t>10 time steps (cycling period is 0.05 time units) for the 10000-time-steps test period. In the following questions, use CNTL configuration and change</w:t>
      </w:r>
      <w:r w:rsidR="00356909">
        <w:rPr>
          <w:rFonts w:ascii="Times New Roman" w:eastAsiaTheme="minorEastAsia" w:hAnsi="Times New Roman" w:cs="Times New Roman"/>
        </w:rPr>
        <w:t xml:space="preserve"> certain filter parameter(s) to run sensitivity experiments as instructed</w:t>
      </w:r>
      <w:r>
        <w:rPr>
          <w:rFonts w:ascii="Times New Roman" w:eastAsiaTheme="minorEastAsia" w:hAnsi="Times New Roman" w:cs="Times New Roman"/>
        </w:rPr>
        <w:t>. Save the truth, observations, and the initial ensemble, and load these data when performing each experiment.</w:t>
      </w:r>
    </w:p>
    <w:p w14:paraId="60EA6D61" w14:textId="3930577C" w:rsidR="001375AE" w:rsidRPr="001375AE" w:rsidRDefault="00C87F0A" w:rsidP="00890261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1. </w:t>
      </w:r>
      <w:r w:rsidR="007B4385">
        <w:rPr>
          <w:rFonts w:ascii="Times New Roman" w:eastAsiaTheme="minorEastAsia" w:hAnsi="Times New Roman" w:cs="Times New Roman"/>
        </w:rPr>
        <w:t>Implement EnSRF to p</w:t>
      </w:r>
      <w:r w:rsidR="009F3502">
        <w:rPr>
          <w:rFonts w:ascii="Times New Roman" w:eastAsiaTheme="minorEastAsia" w:hAnsi="Times New Roman" w:cs="Times New Roman"/>
        </w:rPr>
        <w:t>erform CNTL experiment</w:t>
      </w:r>
      <w:r w:rsidR="007B4385">
        <w:rPr>
          <w:rFonts w:ascii="Times New Roman" w:eastAsiaTheme="minorEastAsia" w:hAnsi="Times New Roman" w:cs="Times New Roman"/>
        </w:rPr>
        <w:t>.</w:t>
      </w:r>
      <w:r w:rsidR="00B70AB2">
        <w:rPr>
          <w:rFonts w:ascii="Times New Roman" w:eastAsiaTheme="minorEastAsia" w:hAnsi="Times New Roman" w:cs="Times New Roman"/>
        </w:rPr>
        <w:t xml:space="preserve"> </w:t>
      </w:r>
      <w:r w:rsidR="00414A0A">
        <w:rPr>
          <w:rFonts w:ascii="Times New Roman" w:eastAsiaTheme="minorEastAsia" w:hAnsi="Times New Roman" w:cs="Times New Roman"/>
        </w:rPr>
        <w:t xml:space="preserve">Compare the </w:t>
      </w:r>
      <w:r w:rsidR="00847386">
        <w:rPr>
          <w:rFonts w:ascii="Times New Roman" w:eastAsiaTheme="minorEastAsia" w:hAnsi="Times New Roman" w:cs="Times New Roman"/>
        </w:rPr>
        <w:t xml:space="preserve">EnKF </w:t>
      </w:r>
      <w:r w:rsidR="00414A0A">
        <w:rPr>
          <w:rFonts w:ascii="Times New Roman" w:eastAsiaTheme="minorEastAsia" w:hAnsi="Times New Roman" w:cs="Times New Roman"/>
        </w:rPr>
        <w:t>analysis ensemble mean with the analysis from</w:t>
      </w:r>
      <w:r w:rsidR="00EB1F14">
        <w:rPr>
          <w:rFonts w:ascii="Times New Roman" w:eastAsiaTheme="minorEastAsia" w:hAnsi="Times New Roman" w:cs="Times New Roman"/>
        </w:rPr>
        <w:t xml:space="preserve"> </w:t>
      </w:r>
      <w:r w:rsidR="004D0BDE">
        <w:rPr>
          <w:rFonts w:ascii="Times New Roman" w:eastAsiaTheme="minorEastAsia" w:hAnsi="Times New Roman" w:cs="Times New Roman"/>
        </w:rPr>
        <w:t>3DVar</w:t>
      </w:r>
      <w:r w:rsidR="001375AE">
        <w:rPr>
          <w:rFonts w:ascii="Times New Roman" w:eastAsiaTheme="minorEastAsia" w:hAnsi="Times New Roman" w:cs="Times New Roman"/>
        </w:rPr>
        <w:t xml:space="preserve"> using </w:t>
      </w:r>
      <w:r w:rsidR="00EB1F14">
        <w:rPr>
          <w:rFonts w:ascii="Times New Roman" w:eastAsiaTheme="minorEastAsia" w:hAnsi="Times New Roman" w:cs="Times New Roman"/>
        </w:rPr>
        <w:t>a</w:t>
      </w:r>
      <w:r w:rsidR="001375AE">
        <w:rPr>
          <w:rFonts w:ascii="Times New Roman" w:eastAsiaTheme="minorEastAsia" w:hAnsi="Times New Roman" w:cs="Times New Roman"/>
        </w:rPr>
        <w:t xml:space="preserve"> </w:t>
      </w:r>
      <w:r w:rsidR="001375AE" w:rsidRPr="00175969">
        <w:rPr>
          <w:rFonts w:ascii="Helvetica" w:eastAsiaTheme="minorEastAsia" w:hAnsi="Helvetica" w:cs="Times New Roman"/>
          <w:b/>
        </w:rPr>
        <w:t>B</w:t>
      </w:r>
      <w:r w:rsidR="001375AE">
        <w:rPr>
          <w:rFonts w:ascii="Times New Roman" w:eastAsiaTheme="minorEastAsia" w:hAnsi="Times New Roman" w:cs="Times New Roman"/>
        </w:rPr>
        <w:t xml:space="preserve"> matrix </w:t>
      </w:r>
      <w:r w:rsidR="00EB1F14">
        <w:rPr>
          <w:rFonts w:ascii="Times New Roman" w:eastAsiaTheme="minorEastAsia" w:hAnsi="Times New Roman" w:cs="Times New Roman"/>
        </w:rPr>
        <w:t xml:space="preserve">with </w:t>
      </w:r>
      <w:r w:rsidR="00EB1F14" w:rsidRPr="00EB1F14">
        <w:rPr>
          <w:rFonts w:ascii="Times New Roman" w:eastAsiaTheme="minorEastAsia" w:hAnsi="Times New Roman" w:cs="Times New Roman"/>
          <w:i/>
        </w:rPr>
        <w:t>l</w:t>
      </w:r>
      <w:r w:rsidR="004B4C82">
        <w:rPr>
          <w:rFonts w:ascii="Times New Roman" w:eastAsiaTheme="minorEastAsia" w:hAnsi="Times New Roman" w:cs="Times New Roman"/>
        </w:rPr>
        <w:t xml:space="preserve"> = 0.5</w:t>
      </w:r>
      <w:r w:rsidR="002A0463">
        <w:rPr>
          <w:rFonts w:ascii="Times New Roman" w:eastAsiaTheme="minorEastAsia" w:hAnsi="Times New Roman" w:cs="Times New Roman"/>
        </w:rPr>
        <w:t xml:space="preserve"> (equation </w:t>
      </w:r>
      <w:r w:rsidR="007309E2">
        <w:rPr>
          <w:rFonts w:ascii="Times New Roman" w:eastAsiaTheme="minorEastAsia" w:hAnsi="Times New Roman" w:cs="Times New Roman"/>
        </w:rPr>
        <w:t>g</w:t>
      </w:r>
      <w:bookmarkStart w:id="0" w:name="_GoBack"/>
      <w:bookmarkEnd w:id="0"/>
      <w:r w:rsidR="007309E2">
        <w:rPr>
          <w:rFonts w:ascii="Times New Roman" w:eastAsiaTheme="minorEastAsia" w:hAnsi="Times New Roman" w:cs="Times New Roman"/>
        </w:rPr>
        <w:t>iven</w:t>
      </w:r>
      <w:r w:rsidR="002A0463">
        <w:rPr>
          <w:rFonts w:ascii="Times New Roman" w:eastAsiaTheme="minorEastAsia" w:hAnsi="Times New Roman" w:cs="Times New Roman"/>
        </w:rPr>
        <w:t xml:space="preserve"> in HW2)</w:t>
      </w:r>
      <w:r w:rsidR="001375AE">
        <w:rPr>
          <w:rFonts w:ascii="Times New Roman" w:eastAsiaTheme="minorEastAsia" w:hAnsi="Times New Roman" w:cs="Times New Roman"/>
        </w:rPr>
        <w:t>.</w:t>
      </w:r>
      <w:r w:rsidR="00414A0A">
        <w:rPr>
          <w:rFonts w:ascii="Times New Roman" w:eastAsiaTheme="minorEastAsia" w:hAnsi="Times New Roman" w:cs="Times New Roman"/>
        </w:rPr>
        <w:t xml:space="preserve"> Plot a saw tooth graph of </w:t>
      </w:r>
      <w:r w:rsidR="00847386">
        <w:rPr>
          <w:rFonts w:ascii="Times New Roman" w:eastAsiaTheme="minorEastAsia" w:hAnsi="Times New Roman" w:cs="Times New Roman"/>
        </w:rPr>
        <w:t xml:space="preserve">their </w:t>
      </w:r>
      <w:r w:rsidR="00414A0A">
        <w:rPr>
          <w:rFonts w:ascii="Times New Roman" w:eastAsiaTheme="minorEastAsia" w:hAnsi="Times New Roman" w:cs="Times New Roman"/>
        </w:rPr>
        <w:t>domain-averaged RMSE</w:t>
      </w:r>
      <w:r w:rsidR="00847386">
        <w:rPr>
          <w:rFonts w:ascii="Times New Roman" w:eastAsiaTheme="minorEastAsia" w:hAnsi="Times New Roman" w:cs="Times New Roman"/>
        </w:rPr>
        <w:t>s</w:t>
      </w:r>
      <w:r w:rsidR="00414A0A">
        <w:rPr>
          <w:rFonts w:ascii="Times New Roman" w:eastAsiaTheme="minorEastAsia" w:hAnsi="Times New Roman" w:cs="Times New Roman"/>
        </w:rPr>
        <w:t>.</w:t>
      </w:r>
      <w:r w:rsidR="00AF7B47">
        <w:rPr>
          <w:rFonts w:ascii="Times New Roman" w:eastAsiaTheme="minorEastAsia" w:hAnsi="Times New Roman" w:cs="Times New Roman"/>
        </w:rPr>
        <w:t xml:space="preserve"> Does EnKF perform</w:t>
      </w:r>
      <w:r w:rsidR="00EB1F14">
        <w:rPr>
          <w:rFonts w:ascii="Times New Roman" w:eastAsiaTheme="minorEastAsia" w:hAnsi="Times New Roman" w:cs="Times New Roman"/>
        </w:rPr>
        <w:t xml:space="preserve"> better </w:t>
      </w:r>
      <w:r w:rsidR="00AF7B47">
        <w:rPr>
          <w:rFonts w:ascii="Times New Roman" w:eastAsiaTheme="minorEastAsia" w:hAnsi="Times New Roman" w:cs="Times New Roman"/>
        </w:rPr>
        <w:t>than 3DVar</w:t>
      </w:r>
      <w:r w:rsidR="004D0BDE">
        <w:rPr>
          <w:rFonts w:ascii="Times New Roman" w:eastAsiaTheme="minorEastAsia" w:hAnsi="Times New Roman" w:cs="Times New Roman"/>
        </w:rPr>
        <w:t>?</w:t>
      </w:r>
      <w:r w:rsidR="00EB1F14">
        <w:rPr>
          <w:rFonts w:ascii="Times New Roman" w:eastAsiaTheme="minorEastAsia" w:hAnsi="Times New Roman" w:cs="Times New Roman"/>
        </w:rPr>
        <w:t xml:space="preserve"> Why?</w:t>
      </w:r>
      <w:r w:rsidR="004B4C82">
        <w:rPr>
          <w:rFonts w:ascii="Times New Roman" w:eastAsiaTheme="minorEastAsia" w:hAnsi="Times New Roman" w:cs="Times New Roman"/>
        </w:rPr>
        <w:t xml:space="preserve"> </w:t>
      </w:r>
      <w:r w:rsidR="00847386">
        <w:rPr>
          <w:rFonts w:ascii="Times New Roman" w:eastAsiaTheme="minorEastAsia" w:hAnsi="Times New Roman" w:cs="Times New Roman"/>
        </w:rPr>
        <w:t>(</w:t>
      </w:r>
      <w:r w:rsidR="00414A0A">
        <w:rPr>
          <w:rFonts w:ascii="Times New Roman" w:eastAsiaTheme="minorEastAsia" w:hAnsi="Times New Roman" w:cs="Times New Roman"/>
        </w:rPr>
        <w:t xml:space="preserve">Hint: plot the correlation </w:t>
      </w:r>
      <w:r w:rsidR="00175969">
        <w:rPr>
          <w:rFonts w:ascii="Times New Roman" w:eastAsiaTheme="minorEastAsia" w:hAnsi="Times New Roman" w:cs="Times New Roman"/>
        </w:rPr>
        <w:t>structu</w:t>
      </w:r>
      <w:r w:rsidR="002D53F2">
        <w:rPr>
          <w:rFonts w:ascii="Times New Roman" w:eastAsiaTheme="minorEastAsia" w:hAnsi="Times New Roman" w:cs="Times New Roman"/>
        </w:rPr>
        <w:t>re from time-averaged</w:t>
      </w:r>
      <w:r w:rsidR="00175969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75969" w:rsidRPr="00175969">
        <w:rPr>
          <w:rFonts w:ascii="Helvetica" w:eastAsiaTheme="minorEastAsia" w:hAnsi="Helvetica" w:cs="Times New Roman"/>
          <w:b/>
        </w:rPr>
        <w:t>P</w:t>
      </w:r>
      <w:r w:rsidR="00175969" w:rsidRPr="00175969">
        <w:rPr>
          <w:rFonts w:ascii="Helvetica" w:eastAsiaTheme="minorEastAsia" w:hAnsi="Helvetica" w:cs="Times New Roman"/>
          <w:b/>
          <w:vertAlign w:val="superscript"/>
        </w:rPr>
        <w:t>b</w:t>
      </w:r>
      <w:proofErr w:type="spellEnd"/>
      <w:r w:rsidR="00175969" w:rsidRPr="00175969">
        <w:rPr>
          <w:rFonts w:ascii="Helvetica" w:eastAsiaTheme="minorEastAsia" w:hAnsi="Helvetica" w:cs="Times New Roman"/>
        </w:rPr>
        <w:t xml:space="preserve"> </w:t>
      </w:r>
      <w:r w:rsidR="006355FE">
        <w:rPr>
          <w:rFonts w:ascii="Times New Roman" w:eastAsiaTheme="minorEastAsia" w:hAnsi="Times New Roman" w:cs="Times New Roman"/>
        </w:rPr>
        <w:t>and compare to</w:t>
      </w:r>
      <w:r w:rsidR="00175969">
        <w:rPr>
          <w:rFonts w:ascii="Times New Roman" w:eastAsiaTheme="minorEastAsia" w:hAnsi="Times New Roman" w:cs="Times New Roman"/>
        </w:rPr>
        <w:t xml:space="preserve"> </w:t>
      </w:r>
      <w:r w:rsidR="00175969" w:rsidRPr="00175969">
        <w:rPr>
          <w:rFonts w:ascii="Helvetica" w:eastAsiaTheme="minorEastAsia" w:hAnsi="Helvetica" w:cs="Times New Roman"/>
          <w:b/>
        </w:rPr>
        <w:t>B</w:t>
      </w:r>
      <w:r w:rsidR="00847386">
        <w:rPr>
          <w:rFonts w:ascii="Times New Roman" w:eastAsiaTheme="minorEastAsia" w:hAnsi="Times New Roman" w:cs="Times New Roman"/>
        </w:rPr>
        <w:t>).</w:t>
      </w:r>
    </w:p>
    <w:p w14:paraId="19A425D0" w14:textId="270426B5" w:rsidR="003D1416" w:rsidRDefault="00B93540" w:rsidP="00890261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375AE">
        <w:rPr>
          <w:rFonts w:ascii="Times New Roman" w:hAnsi="Times New Roman" w:cs="Times New Roman"/>
        </w:rPr>
        <w:t xml:space="preserve">. </w:t>
      </w:r>
      <w:r w:rsidR="00890261">
        <w:rPr>
          <w:rFonts w:ascii="Times New Roman" w:hAnsi="Times New Roman" w:cs="Times New Roman"/>
        </w:rPr>
        <w:t xml:space="preserve">Implement the </w:t>
      </w:r>
      <w:r w:rsidR="00E740C1">
        <w:rPr>
          <w:rFonts w:ascii="Times New Roman" w:hAnsi="Times New Roman" w:cs="Times New Roman"/>
        </w:rPr>
        <w:t>Gaspari</w:t>
      </w:r>
      <w:r w:rsidR="00985026">
        <w:rPr>
          <w:rFonts w:ascii="Times New Roman" w:hAnsi="Times New Roman" w:cs="Times New Roman"/>
        </w:rPr>
        <w:t xml:space="preserve"> and </w:t>
      </w:r>
      <w:r w:rsidR="00E740C1">
        <w:rPr>
          <w:rFonts w:ascii="Times New Roman" w:hAnsi="Times New Roman" w:cs="Times New Roman"/>
        </w:rPr>
        <w:t>Cohn</w:t>
      </w:r>
      <w:r w:rsidR="00985026">
        <w:rPr>
          <w:rFonts w:ascii="Times New Roman" w:hAnsi="Times New Roman" w:cs="Times New Roman"/>
        </w:rPr>
        <w:t xml:space="preserve"> (1999)</w:t>
      </w:r>
      <w:r w:rsidR="00E740C1">
        <w:rPr>
          <w:rFonts w:ascii="Times New Roman" w:hAnsi="Times New Roman" w:cs="Times New Roman"/>
        </w:rPr>
        <w:t xml:space="preserve"> </w:t>
      </w:r>
      <w:r w:rsidR="001E3100">
        <w:rPr>
          <w:rFonts w:ascii="Times New Roman" w:hAnsi="Times New Roman" w:cs="Times New Roman"/>
        </w:rPr>
        <w:t xml:space="preserve">fifth-order polynomial </w:t>
      </w:r>
      <w:r w:rsidR="00E740C1">
        <w:rPr>
          <w:rFonts w:ascii="Times New Roman" w:hAnsi="Times New Roman" w:cs="Times New Roman"/>
        </w:rPr>
        <w:t>localization function</w:t>
      </w:r>
      <w:r w:rsidR="0004789D">
        <w:rPr>
          <w:rFonts w:ascii="Times New Roman" w:hAnsi="Times New Roman" w:cs="Times New Roman"/>
        </w:rPr>
        <w:t xml:space="preserve"> for EnKF</w:t>
      </w:r>
      <w:r w:rsidR="00163EAA">
        <w:rPr>
          <w:rFonts w:ascii="Times New Roman" w:hAnsi="Times New Roman" w:cs="Times New Roman"/>
        </w:rPr>
        <w:t xml:space="preserve"> (see Lecture Notes for formula</w:t>
      </w:r>
      <w:r w:rsidR="00933D4B">
        <w:rPr>
          <w:rFonts w:ascii="Times New Roman" w:hAnsi="Times New Roman" w:cs="Times New Roman"/>
        </w:rPr>
        <w:t>)</w:t>
      </w:r>
      <w:r w:rsidR="00E740C1">
        <w:rPr>
          <w:rFonts w:ascii="Times New Roman" w:hAnsi="Times New Roman" w:cs="Times New Roman"/>
        </w:rPr>
        <w:t>.</w:t>
      </w:r>
      <w:r w:rsidR="00CE6786">
        <w:rPr>
          <w:rFonts w:ascii="Times New Roman" w:hAnsi="Times New Roman" w:cs="Times New Roman"/>
        </w:rPr>
        <w:t xml:space="preserve"> </w:t>
      </w:r>
      <w:r w:rsidR="00847386">
        <w:rPr>
          <w:rFonts w:ascii="Times New Roman" w:hAnsi="Times New Roman" w:cs="Times New Roman"/>
        </w:rPr>
        <w:t>R</w:t>
      </w:r>
      <w:r w:rsidR="004B4C82">
        <w:rPr>
          <w:rFonts w:ascii="Times New Roman" w:hAnsi="Times New Roman" w:cs="Times New Roman"/>
        </w:rPr>
        <w:t xml:space="preserve">adius of influence (ROI) is defined as the cutoff </w:t>
      </w:r>
      <w:r w:rsidR="00847386">
        <w:rPr>
          <w:rFonts w:ascii="Times New Roman" w:hAnsi="Times New Roman" w:cs="Times New Roman"/>
        </w:rPr>
        <w:t xml:space="preserve">localization </w:t>
      </w:r>
      <w:r w:rsidR="004B4C82">
        <w:rPr>
          <w:rFonts w:ascii="Times New Roman" w:hAnsi="Times New Roman" w:cs="Times New Roman"/>
        </w:rPr>
        <w:t>distance (number of grid points).</w:t>
      </w:r>
      <w:r w:rsidR="00847386">
        <w:rPr>
          <w:rFonts w:ascii="Times New Roman" w:hAnsi="Times New Roman" w:cs="Times New Roman"/>
        </w:rPr>
        <w:t xml:space="preserve"> Use only </w:t>
      </w:r>
      <w:r w:rsidR="00847386" w:rsidRPr="00B70AB2">
        <w:rPr>
          <w:rFonts w:ascii="Times New Roman" w:hAnsi="Times New Roman" w:cs="Times New Roman"/>
          <w:i/>
        </w:rPr>
        <w:t>N</w:t>
      </w:r>
      <w:r w:rsidR="00847386">
        <w:rPr>
          <w:rFonts w:ascii="Times New Roman" w:hAnsi="Times New Roman" w:cs="Times New Roman"/>
        </w:rPr>
        <w:t xml:space="preserve"> = 10 members, test a range of ROIs and find the best-performing one. (Hint: plot the time-averaged analysis RMSE as a function of ROI). How does your results change when </w:t>
      </w:r>
      <w:r w:rsidR="00847386" w:rsidRPr="00B70AB2">
        <w:rPr>
          <w:rFonts w:ascii="Times New Roman" w:hAnsi="Times New Roman" w:cs="Times New Roman"/>
          <w:i/>
        </w:rPr>
        <w:t>N</w:t>
      </w:r>
      <w:r w:rsidR="00847386">
        <w:rPr>
          <w:rFonts w:ascii="Times New Roman" w:hAnsi="Times New Roman" w:cs="Times New Roman"/>
        </w:rPr>
        <w:t xml:space="preserve"> = 40 members are used? Explain the influence of ensemble size and localization on filter performance.</w:t>
      </w:r>
    </w:p>
    <w:p w14:paraId="6E2C1844" w14:textId="3AEC9F5A" w:rsidR="00B93540" w:rsidRDefault="00B93540" w:rsidP="00B93540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BD313E">
        <w:rPr>
          <w:rFonts w:ascii="Times New Roman" w:hAnsi="Times New Roman" w:cs="Times New Roman"/>
        </w:rPr>
        <w:t xml:space="preserve">Consider the situation when observations are only available every </w:t>
      </w:r>
      <w:r w:rsidR="00BD313E" w:rsidRPr="00BD313E">
        <w:rPr>
          <w:rFonts w:ascii="Times New Roman" w:hAnsi="Times New Roman" w:cs="Times New Roman"/>
          <w:i/>
        </w:rPr>
        <w:t>m</w:t>
      </w:r>
      <w:r w:rsidR="00847386">
        <w:rPr>
          <w:rFonts w:ascii="Times New Roman" w:hAnsi="Times New Roman" w:cs="Times New Roman"/>
        </w:rPr>
        <w:t xml:space="preserve"> time steps (i.e. cycling period is </w:t>
      </w:r>
      <w:proofErr w:type="spellStart"/>
      <w:r w:rsidR="002A0463">
        <w:rPr>
          <w:rFonts w:ascii="Times New Roman" w:hAnsi="Times New Roman" w:cs="Times New Roman"/>
          <w:i/>
        </w:rPr>
        <w:t>m×</w:t>
      </w:r>
      <w:proofErr w:type="gramStart"/>
      <w:r w:rsidR="00847386" w:rsidRPr="00847386">
        <w:rPr>
          <w:rFonts w:ascii="Times New Roman" w:hAnsi="Times New Roman" w:cs="Times New Roman"/>
          <w:i/>
        </w:rPr>
        <w:t>dt</w:t>
      </w:r>
      <w:proofErr w:type="spellEnd"/>
      <w:proofErr w:type="gramEnd"/>
      <w:r w:rsidR="00A32039">
        <w:rPr>
          <w:rFonts w:ascii="Times New Roman" w:hAnsi="Times New Roman" w:cs="Times New Roman"/>
        </w:rPr>
        <w:t xml:space="preserve">. In your cycling code, only perform EnKF update when observations are available). </w:t>
      </w:r>
      <w:r w:rsidR="00847386">
        <w:rPr>
          <w:rFonts w:ascii="Times New Roman" w:hAnsi="Times New Roman" w:cs="Times New Roman"/>
        </w:rPr>
        <w:t xml:space="preserve">How does filter behavior change when observation time frequency increases? </w:t>
      </w:r>
      <w:r w:rsidR="00BA46B4">
        <w:rPr>
          <w:rFonts w:ascii="Times New Roman" w:hAnsi="Times New Roman" w:cs="Times New Roman"/>
        </w:rPr>
        <w:t xml:space="preserve">Test the cases </w:t>
      </w:r>
      <w:r w:rsidR="00BA46B4" w:rsidRPr="00BA46B4">
        <w:rPr>
          <w:rFonts w:ascii="Times New Roman" w:hAnsi="Times New Roman" w:cs="Times New Roman"/>
          <w:i/>
        </w:rPr>
        <w:t>m</w:t>
      </w:r>
      <w:r w:rsidR="00BA46B4">
        <w:rPr>
          <w:rFonts w:ascii="Times New Roman" w:hAnsi="Times New Roman" w:cs="Times New Roman"/>
        </w:rPr>
        <w:t xml:space="preserve"> = </w:t>
      </w:r>
      <w:r w:rsidR="00B15DBC">
        <w:rPr>
          <w:rFonts w:ascii="Times New Roman" w:hAnsi="Times New Roman" w:cs="Times New Roman"/>
        </w:rPr>
        <w:t xml:space="preserve">1, 10, and 100, </w:t>
      </w:r>
      <w:r w:rsidR="00847386">
        <w:rPr>
          <w:rFonts w:ascii="Times New Roman" w:hAnsi="Times New Roman" w:cs="Times New Roman"/>
        </w:rPr>
        <w:t>and plot saw tooth graph of RMSE and ensemble spread. Interpret your results.</w:t>
      </w:r>
    </w:p>
    <w:p w14:paraId="3CD067DC" w14:textId="3FC44B19" w:rsidR="00C84AA2" w:rsidRPr="00D94922" w:rsidRDefault="00CF78F0" w:rsidP="00890261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Bonus question: </w:t>
      </w:r>
      <w:r w:rsidR="00BD313E">
        <w:rPr>
          <w:rFonts w:ascii="Times New Roman" w:hAnsi="Times New Roman" w:cs="Times New Roman"/>
        </w:rPr>
        <w:t>Implement the relaxation-to-prior-pertur</w:t>
      </w:r>
      <w:r w:rsidR="00847386">
        <w:rPr>
          <w:rFonts w:ascii="Times New Roman" w:hAnsi="Times New Roman" w:cs="Times New Roman"/>
        </w:rPr>
        <w:t>bation method (see Lecture Notes</w:t>
      </w:r>
      <w:r w:rsidR="00BD313E">
        <w:rPr>
          <w:rFonts w:ascii="Times New Roman" w:hAnsi="Times New Roman" w:cs="Times New Roman"/>
        </w:rPr>
        <w:t>) as covariance inflation.</w:t>
      </w:r>
      <w:r w:rsidR="00847386">
        <w:rPr>
          <w:rFonts w:ascii="Times New Roman" w:hAnsi="Times New Roman" w:cs="Times New Roman"/>
        </w:rPr>
        <w:t xml:space="preserve"> </w:t>
      </w:r>
      <w:r w:rsidR="00A32039">
        <w:rPr>
          <w:rFonts w:ascii="Times New Roman" w:hAnsi="Times New Roman" w:cs="Times New Roman"/>
        </w:rPr>
        <w:t xml:space="preserve">The truth model uses forcing parameter </w:t>
      </w:r>
      <w:r w:rsidR="00A32039" w:rsidRPr="00A32039">
        <w:rPr>
          <w:rFonts w:ascii="Times New Roman" w:hAnsi="Times New Roman" w:cs="Times New Roman"/>
          <w:i/>
        </w:rPr>
        <w:t>F</w:t>
      </w:r>
      <w:r w:rsidR="00A32039">
        <w:rPr>
          <w:rFonts w:ascii="Times New Roman" w:hAnsi="Times New Roman" w:cs="Times New Roman"/>
        </w:rPr>
        <w:t xml:space="preserve"> = 8. Use an imperfect model with </w:t>
      </w:r>
      <w:r w:rsidR="00A32039" w:rsidRPr="00A32039">
        <w:rPr>
          <w:rFonts w:ascii="Times New Roman" w:hAnsi="Times New Roman" w:cs="Times New Roman"/>
          <w:i/>
        </w:rPr>
        <w:t>F</w:t>
      </w:r>
      <w:r w:rsidR="00A32039">
        <w:rPr>
          <w:rFonts w:ascii="Times New Roman" w:hAnsi="Times New Roman" w:cs="Times New Roman"/>
        </w:rPr>
        <w:t xml:space="preserve"> = 7.8 in the forecast steps during cycling data assimilation. F</w:t>
      </w:r>
      <w:r w:rsidR="009434BD">
        <w:rPr>
          <w:rFonts w:ascii="Times New Roman" w:hAnsi="Times New Roman" w:cs="Times New Roman"/>
        </w:rPr>
        <w:t xml:space="preserve">ind the best </w:t>
      </w:r>
      <w:r w:rsidR="00A32039">
        <w:rPr>
          <w:rFonts w:ascii="Times New Roman" w:hAnsi="Times New Roman" w:cs="Times New Roman"/>
        </w:rPr>
        <w:t xml:space="preserve">relaxation </w:t>
      </w:r>
      <w:proofErr w:type="gramStart"/>
      <w:r w:rsidR="00A32039">
        <w:rPr>
          <w:rFonts w:ascii="Times New Roman" w:hAnsi="Times New Roman" w:cs="Times New Roman"/>
        </w:rPr>
        <w:t xml:space="preserve">coefficient </w:t>
      </w:r>
      <w:proofErr w:type="gramEnd"/>
      <m:oMath>
        <m:r>
          <w:rPr>
            <w:rFonts w:ascii="Cambria Math" w:hAnsi="Cambria Math" w:cs="Times New Roman"/>
          </w:rPr>
          <m:t>α</m:t>
        </m:r>
      </m:oMath>
      <w:r w:rsidR="009434BD">
        <w:rPr>
          <w:rFonts w:ascii="Times New Roman" w:hAnsi="Times New Roman" w:cs="Times New Roman"/>
        </w:rPr>
        <w:t>.</w:t>
      </w:r>
      <w:r w:rsidR="00D77405">
        <w:rPr>
          <w:rFonts w:ascii="Times New Roman" w:hAnsi="Times New Roman" w:cs="Times New Roman"/>
        </w:rPr>
        <w:t xml:space="preserve"> </w:t>
      </w:r>
      <w:r w:rsidR="00A32039">
        <w:rPr>
          <w:rFonts w:ascii="Times New Roman" w:hAnsi="Times New Roman" w:cs="Times New Roman"/>
        </w:rPr>
        <w:t xml:space="preserve">(Hint: calculate time-averaged analysis RMSE, and plot them as a function </w:t>
      </w:r>
      <w:proofErr w:type="gramStart"/>
      <w:r w:rsidR="00A32039">
        <w:rPr>
          <w:rFonts w:ascii="Times New Roman" w:hAnsi="Times New Roman" w:cs="Times New Roman"/>
        </w:rPr>
        <w:t xml:space="preserve">of </w:t>
      </w:r>
      <w:proofErr w:type="gramEnd"/>
      <m:oMath>
        <m:r>
          <w:rPr>
            <w:rFonts w:ascii="Cambria Math" w:hAnsi="Cambria Math" w:cs="Times New Roman"/>
          </w:rPr>
          <m:t>α</m:t>
        </m:r>
      </m:oMath>
      <w:r w:rsidR="00A32039">
        <w:rPr>
          <w:rFonts w:ascii="Times New Roman" w:eastAsiaTheme="minorEastAsia" w:hAnsi="Times New Roman" w:cs="Times New Roman"/>
        </w:rPr>
        <w:t>)</w:t>
      </w:r>
      <w:r w:rsidR="00D77405">
        <w:rPr>
          <w:rFonts w:ascii="Times New Roman" w:hAnsi="Times New Roman" w:cs="Times New Roman"/>
        </w:rPr>
        <w:t>.</w:t>
      </w:r>
      <w:r w:rsidR="00CD4DA5">
        <w:rPr>
          <w:rFonts w:ascii="Times New Roman" w:hAnsi="Times New Roman" w:cs="Times New Roman"/>
        </w:rPr>
        <w:t xml:space="preserve"> When model error increases, say </w:t>
      </w:r>
      <w:r w:rsidR="00CD4DA5" w:rsidRPr="00CD4DA5">
        <w:rPr>
          <w:rFonts w:ascii="Times New Roman" w:hAnsi="Times New Roman" w:cs="Times New Roman"/>
          <w:i/>
        </w:rPr>
        <w:t>F</w:t>
      </w:r>
      <w:r w:rsidR="00CD4DA5">
        <w:rPr>
          <w:rFonts w:ascii="Times New Roman" w:hAnsi="Times New Roman" w:cs="Times New Roman"/>
        </w:rPr>
        <w:t xml:space="preserve"> = 6, how does the best 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 New Roman" w:eastAsiaTheme="minorEastAsia" w:hAnsi="Times New Roman" w:cs="Times New Roman"/>
        </w:rPr>
        <w:t xml:space="preserve"> change?</w:t>
      </w:r>
    </w:p>
    <w:sectPr w:rsidR="00C84AA2" w:rsidRPr="00D94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D08175" w14:textId="77777777" w:rsidR="00BA33F2" w:rsidRDefault="00BA33F2" w:rsidP="00C23AC4">
      <w:pPr>
        <w:spacing w:after="0" w:line="240" w:lineRule="auto"/>
      </w:pPr>
      <w:r>
        <w:separator/>
      </w:r>
    </w:p>
  </w:endnote>
  <w:endnote w:type="continuationSeparator" w:id="0">
    <w:p w14:paraId="63AB94D0" w14:textId="77777777" w:rsidR="00BA33F2" w:rsidRDefault="00BA33F2" w:rsidP="00C23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7DBA62" w14:textId="77777777" w:rsidR="00BA33F2" w:rsidRDefault="00BA33F2" w:rsidP="00C23AC4">
      <w:pPr>
        <w:spacing w:after="0" w:line="240" w:lineRule="auto"/>
      </w:pPr>
      <w:r>
        <w:separator/>
      </w:r>
    </w:p>
  </w:footnote>
  <w:footnote w:type="continuationSeparator" w:id="0">
    <w:p w14:paraId="6B503FD4" w14:textId="77777777" w:rsidR="00BA33F2" w:rsidRDefault="00BA33F2" w:rsidP="00C23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7946"/>
    <w:multiLevelType w:val="hybridMultilevel"/>
    <w:tmpl w:val="03E4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61602"/>
    <w:multiLevelType w:val="multilevel"/>
    <w:tmpl w:val="E91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C307354"/>
    <w:multiLevelType w:val="hybridMultilevel"/>
    <w:tmpl w:val="F0B4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D4B"/>
    <w:rsid w:val="00030C10"/>
    <w:rsid w:val="00031C1C"/>
    <w:rsid w:val="000353B6"/>
    <w:rsid w:val="000465BF"/>
    <w:rsid w:val="0004789D"/>
    <w:rsid w:val="00051F93"/>
    <w:rsid w:val="000759F4"/>
    <w:rsid w:val="000770C4"/>
    <w:rsid w:val="00081B7A"/>
    <w:rsid w:val="00092B84"/>
    <w:rsid w:val="000B3D06"/>
    <w:rsid w:val="000E2512"/>
    <w:rsid w:val="000E2A39"/>
    <w:rsid w:val="000F4EC7"/>
    <w:rsid w:val="00101900"/>
    <w:rsid w:val="00104F91"/>
    <w:rsid w:val="00105081"/>
    <w:rsid w:val="00133763"/>
    <w:rsid w:val="001375AE"/>
    <w:rsid w:val="00163A80"/>
    <w:rsid w:val="00163EAA"/>
    <w:rsid w:val="00172E45"/>
    <w:rsid w:val="0017500B"/>
    <w:rsid w:val="00175969"/>
    <w:rsid w:val="00192577"/>
    <w:rsid w:val="001948D6"/>
    <w:rsid w:val="00196E82"/>
    <w:rsid w:val="001A1EC4"/>
    <w:rsid w:val="001B063C"/>
    <w:rsid w:val="001B4E6C"/>
    <w:rsid w:val="001D258B"/>
    <w:rsid w:val="001E3100"/>
    <w:rsid w:val="00223664"/>
    <w:rsid w:val="00236DC0"/>
    <w:rsid w:val="00240D5D"/>
    <w:rsid w:val="0025275C"/>
    <w:rsid w:val="00252F37"/>
    <w:rsid w:val="00264520"/>
    <w:rsid w:val="00273141"/>
    <w:rsid w:val="00274D24"/>
    <w:rsid w:val="00284F42"/>
    <w:rsid w:val="00291A96"/>
    <w:rsid w:val="002971A3"/>
    <w:rsid w:val="002A0463"/>
    <w:rsid w:val="002A0E7D"/>
    <w:rsid w:val="002B1840"/>
    <w:rsid w:val="002D418B"/>
    <w:rsid w:val="002D53F2"/>
    <w:rsid w:val="0030290E"/>
    <w:rsid w:val="00326FC0"/>
    <w:rsid w:val="003275D5"/>
    <w:rsid w:val="00333F94"/>
    <w:rsid w:val="00343FAE"/>
    <w:rsid w:val="00354AC1"/>
    <w:rsid w:val="00356909"/>
    <w:rsid w:val="003742CF"/>
    <w:rsid w:val="0038110D"/>
    <w:rsid w:val="003A5715"/>
    <w:rsid w:val="003B7DB7"/>
    <w:rsid w:val="003C6D6C"/>
    <w:rsid w:val="003D1416"/>
    <w:rsid w:val="003D2038"/>
    <w:rsid w:val="003D441E"/>
    <w:rsid w:val="003D5150"/>
    <w:rsid w:val="00401A30"/>
    <w:rsid w:val="00413C32"/>
    <w:rsid w:val="00414A0A"/>
    <w:rsid w:val="00415027"/>
    <w:rsid w:val="0042628F"/>
    <w:rsid w:val="004472D4"/>
    <w:rsid w:val="00447E74"/>
    <w:rsid w:val="00474D98"/>
    <w:rsid w:val="00475044"/>
    <w:rsid w:val="00480C6B"/>
    <w:rsid w:val="00482662"/>
    <w:rsid w:val="00495DF0"/>
    <w:rsid w:val="004A3609"/>
    <w:rsid w:val="004A45C4"/>
    <w:rsid w:val="004B3152"/>
    <w:rsid w:val="004B4C82"/>
    <w:rsid w:val="004C603A"/>
    <w:rsid w:val="004D0BDE"/>
    <w:rsid w:val="004D6F19"/>
    <w:rsid w:val="004E0FEC"/>
    <w:rsid w:val="004E7EF7"/>
    <w:rsid w:val="004F7920"/>
    <w:rsid w:val="00501096"/>
    <w:rsid w:val="00515FE5"/>
    <w:rsid w:val="00540611"/>
    <w:rsid w:val="00550600"/>
    <w:rsid w:val="00552E2C"/>
    <w:rsid w:val="005735EF"/>
    <w:rsid w:val="00583F67"/>
    <w:rsid w:val="00584737"/>
    <w:rsid w:val="00592DDD"/>
    <w:rsid w:val="005B76BB"/>
    <w:rsid w:val="005D64AE"/>
    <w:rsid w:val="005E4B38"/>
    <w:rsid w:val="005E62E9"/>
    <w:rsid w:val="005F3A52"/>
    <w:rsid w:val="005F705E"/>
    <w:rsid w:val="006051F8"/>
    <w:rsid w:val="00611214"/>
    <w:rsid w:val="00613901"/>
    <w:rsid w:val="00635161"/>
    <w:rsid w:val="006355FE"/>
    <w:rsid w:val="0066072E"/>
    <w:rsid w:val="00674AE9"/>
    <w:rsid w:val="00675B8D"/>
    <w:rsid w:val="0068297F"/>
    <w:rsid w:val="006967C4"/>
    <w:rsid w:val="006B793A"/>
    <w:rsid w:val="006B7B05"/>
    <w:rsid w:val="006D4872"/>
    <w:rsid w:val="006E7E52"/>
    <w:rsid w:val="006F3305"/>
    <w:rsid w:val="0070379A"/>
    <w:rsid w:val="00705507"/>
    <w:rsid w:val="00706196"/>
    <w:rsid w:val="00715F60"/>
    <w:rsid w:val="007309E2"/>
    <w:rsid w:val="007378C6"/>
    <w:rsid w:val="0074516E"/>
    <w:rsid w:val="00754D3E"/>
    <w:rsid w:val="007706F7"/>
    <w:rsid w:val="007822D3"/>
    <w:rsid w:val="00787866"/>
    <w:rsid w:val="007B4385"/>
    <w:rsid w:val="007E7084"/>
    <w:rsid w:val="007F54A8"/>
    <w:rsid w:val="008170A2"/>
    <w:rsid w:val="008252C2"/>
    <w:rsid w:val="0083337C"/>
    <w:rsid w:val="008343F0"/>
    <w:rsid w:val="0083760D"/>
    <w:rsid w:val="00847386"/>
    <w:rsid w:val="00854892"/>
    <w:rsid w:val="00864164"/>
    <w:rsid w:val="0087566B"/>
    <w:rsid w:val="00890261"/>
    <w:rsid w:val="008B24E3"/>
    <w:rsid w:val="008B3598"/>
    <w:rsid w:val="008F45B4"/>
    <w:rsid w:val="008F64E5"/>
    <w:rsid w:val="00915ECB"/>
    <w:rsid w:val="00931ED2"/>
    <w:rsid w:val="00932A59"/>
    <w:rsid w:val="00933D4B"/>
    <w:rsid w:val="009434BD"/>
    <w:rsid w:val="0094463C"/>
    <w:rsid w:val="00951200"/>
    <w:rsid w:val="00953E2C"/>
    <w:rsid w:val="00975A35"/>
    <w:rsid w:val="00985026"/>
    <w:rsid w:val="00991BD1"/>
    <w:rsid w:val="009C45E2"/>
    <w:rsid w:val="009E2961"/>
    <w:rsid w:val="009E4B38"/>
    <w:rsid w:val="009E5D8D"/>
    <w:rsid w:val="009F3502"/>
    <w:rsid w:val="00A074C9"/>
    <w:rsid w:val="00A260C7"/>
    <w:rsid w:val="00A26D0F"/>
    <w:rsid w:val="00A32039"/>
    <w:rsid w:val="00A3372F"/>
    <w:rsid w:val="00A357C9"/>
    <w:rsid w:val="00A35F20"/>
    <w:rsid w:val="00A47A4B"/>
    <w:rsid w:val="00A64DE1"/>
    <w:rsid w:val="00A95BF5"/>
    <w:rsid w:val="00AE43F2"/>
    <w:rsid w:val="00AE6644"/>
    <w:rsid w:val="00AF7B47"/>
    <w:rsid w:val="00B11BD6"/>
    <w:rsid w:val="00B15DBC"/>
    <w:rsid w:val="00B25F5B"/>
    <w:rsid w:val="00B5350E"/>
    <w:rsid w:val="00B63C57"/>
    <w:rsid w:val="00B66FC7"/>
    <w:rsid w:val="00B70AB2"/>
    <w:rsid w:val="00B86190"/>
    <w:rsid w:val="00B93540"/>
    <w:rsid w:val="00B9799D"/>
    <w:rsid w:val="00BA33F2"/>
    <w:rsid w:val="00BA46B4"/>
    <w:rsid w:val="00BC520A"/>
    <w:rsid w:val="00BC789A"/>
    <w:rsid w:val="00BC78E3"/>
    <w:rsid w:val="00BD0CD1"/>
    <w:rsid w:val="00BD313E"/>
    <w:rsid w:val="00BD46CB"/>
    <w:rsid w:val="00BF255A"/>
    <w:rsid w:val="00C04A5D"/>
    <w:rsid w:val="00C0549B"/>
    <w:rsid w:val="00C23AC4"/>
    <w:rsid w:val="00C364DE"/>
    <w:rsid w:val="00C42BD6"/>
    <w:rsid w:val="00C4436A"/>
    <w:rsid w:val="00C64347"/>
    <w:rsid w:val="00C66F74"/>
    <w:rsid w:val="00C729D5"/>
    <w:rsid w:val="00C83B55"/>
    <w:rsid w:val="00C84AA2"/>
    <w:rsid w:val="00C87F0A"/>
    <w:rsid w:val="00C9632B"/>
    <w:rsid w:val="00C97A01"/>
    <w:rsid w:val="00CA0261"/>
    <w:rsid w:val="00CA1346"/>
    <w:rsid w:val="00CA6F03"/>
    <w:rsid w:val="00CB1861"/>
    <w:rsid w:val="00CB39DC"/>
    <w:rsid w:val="00CC1F2E"/>
    <w:rsid w:val="00CC5C88"/>
    <w:rsid w:val="00CD4DA5"/>
    <w:rsid w:val="00CE2133"/>
    <w:rsid w:val="00CE6786"/>
    <w:rsid w:val="00CF78F0"/>
    <w:rsid w:val="00D02184"/>
    <w:rsid w:val="00D07D9F"/>
    <w:rsid w:val="00D41903"/>
    <w:rsid w:val="00D45B15"/>
    <w:rsid w:val="00D65BC8"/>
    <w:rsid w:val="00D77405"/>
    <w:rsid w:val="00D94284"/>
    <w:rsid w:val="00D94922"/>
    <w:rsid w:val="00DA0BCB"/>
    <w:rsid w:val="00DA37BC"/>
    <w:rsid w:val="00DA5726"/>
    <w:rsid w:val="00DB7BE3"/>
    <w:rsid w:val="00DC2E44"/>
    <w:rsid w:val="00DC35DB"/>
    <w:rsid w:val="00DF0646"/>
    <w:rsid w:val="00E17D0F"/>
    <w:rsid w:val="00E55186"/>
    <w:rsid w:val="00E56017"/>
    <w:rsid w:val="00E740C1"/>
    <w:rsid w:val="00E875E7"/>
    <w:rsid w:val="00EB1F14"/>
    <w:rsid w:val="00EB5A57"/>
    <w:rsid w:val="00EB6F86"/>
    <w:rsid w:val="00EC7233"/>
    <w:rsid w:val="00EC77B7"/>
    <w:rsid w:val="00ED49FD"/>
    <w:rsid w:val="00EE14C3"/>
    <w:rsid w:val="00EE50BA"/>
    <w:rsid w:val="00EF2132"/>
    <w:rsid w:val="00F13D90"/>
    <w:rsid w:val="00F22CD4"/>
    <w:rsid w:val="00F274C7"/>
    <w:rsid w:val="00F33E73"/>
    <w:rsid w:val="00F372C2"/>
    <w:rsid w:val="00F71D4B"/>
    <w:rsid w:val="00F771B8"/>
    <w:rsid w:val="00F9180F"/>
    <w:rsid w:val="00F9271B"/>
    <w:rsid w:val="00F95816"/>
    <w:rsid w:val="00FA22B1"/>
    <w:rsid w:val="00FA24B9"/>
    <w:rsid w:val="00FA4057"/>
    <w:rsid w:val="00FA40F4"/>
    <w:rsid w:val="00FB2025"/>
    <w:rsid w:val="00FB5B48"/>
    <w:rsid w:val="00FD3893"/>
    <w:rsid w:val="00FE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880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5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4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52C2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D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40611"/>
    <w:rPr>
      <w:color w:val="0000FF" w:themeColor="hyperlink"/>
      <w:u w:val="single"/>
    </w:rPr>
  </w:style>
  <w:style w:type="paragraph" w:customStyle="1" w:styleId="Default">
    <w:name w:val="Default"/>
    <w:rsid w:val="009C45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FA4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unhideWhenUsed/>
    <w:rsid w:val="00FA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13C32"/>
  </w:style>
  <w:style w:type="character" w:customStyle="1" w:styleId="zmsearchresult">
    <w:name w:val="zmsearchresult"/>
    <w:basedOn w:val="a0"/>
    <w:rsid w:val="00354AC1"/>
  </w:style>
  <w:style w:type="paragraph" w:styleId="a6">
    <w:name w:val="List Paragraph"/>
    <w:basedOn w:val="a"/>
    <w:uiPriority w:val="34"/>
    <w:qFormat/>
    <w:rsid w:val="00583F67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8252C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7">
    <w:name w:val="Placeholder Text"/>
    <w:basedOn w:val="a0"/>
    <w:uiPriority w:val="99"/>
    <w:semiHidden/>
    <w:rsid w:val="005D64AE"/>
    <w:rPr>
      <w:color w:val="808080"/>
    </w:rPr>
  </w:style>
  <w:style w:type="paragraph" w:styleId="a8">
    <w:name w:val="Balloon Text"/>
    <w:basedOn w:val="a"/>
    <w:link w:val="Char"/>
    <w:uiPriority w:val="99"/>
    <w:semiHidden/>
    <w:unhideWhenUsed/>
    <w:rsid w:val="005B76BB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5B76BB"/>
    <w:rPr>
      <w:rFonts w:ascii="Lucida Grande" w:hAnsi="Lucida Grande"/>
      <w:sz w:val="18"/>
      <w:szCs w:val="18"/>
    </w:rPr>
  </w:style>
  <w:style w:type="paragraph" w:styleId="a9">
    <w:name w:val="header"/>
    <w:basedOn w:val="a"/>
    <w:link w:val="Char0"/>
    <w:uiPriority w:val="99"/>
    <w:unhideWhenUsed/>
    <w:rsid w:val="00C23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9"/>
    <w:uiPriority w:val="99"/>
    <w:rsid w:val="00C23AC4"/>
  </w:style>
  <w:style w:type="paragraph" w:styleId="aa">
    <w:name w:val="footer"/>
    <w:basedOn w:val="a"/>
    <w:link w:val="Char1"/>
    <w:uiPriority w:val="99"/>
    <w:unhideWhenUsed/>
    <w:rsid w:val="00C23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a"/>
    <w:uiPriority w:val="99"/>
    <w:rsid w:val="00C23A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5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4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52C2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D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40611"/>
    <w:rPr>
      <w:color w:val="0000FF" w:themeColor="hyperlink"/>
      <w:u w:val="single"/>
    </w:rPr>
  </w:style>
  <w:style w:type="paragraph" w:customStyle="1" w:styleId="Default">
    <w:name w:val="Default"/>
    <w:rsid w:val="009C45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FA4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unhideWhenUsed/>
    <w:rsid w:val="00FA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13C32"/>
  </w:style>
  <w:style w:type="character" w:customStyle="1" w:styleId="zmsearchresult">
    <w:name w:val="zmsearchresult"/>
    <w:basedOn w:val="a0"/>
    <w:rsid w:val="00354AC1"/>
  </w:style>
  <w:style w:type="paragraph" w:styleId="a6">
    <w:name w:val="List Paragraph"/>
    <w:basedOn w:val="a"/>
    <w:uiPriority w:val="34"/>
    <w:qFormat/>
    <w:rsid w:val="00583F67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8252C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7">
    <w:name w:val="Placeholder Text"/>
    <w:basedOn w:val="a0"/>
    <w:uiPriority w:val="99"/>
    <w:semiHidden/>
    <w:rsid w:val="005D64AE"/>
    <w:rPr>
      <w:color w:val="808080"/>
    </w:rPr>
  </w:style>
  <w:style w:type="paragraph" w:styleId="a8">
    <w:name w:val="Balloon Text"/>
    <w:basedOn w:val="a"/>
    <w:link w:val="Char"/>
    <w:uiPriority w:val="99"/>
    <w:semiHidden/>
    <w:unhideWhenUsed/>
    <w:rsid w:val="005B76BB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5B76BB"/>
    <w:rPr>
      <w:rFonts w:ascii="Lucida Grande" w:hAnsi="Lucida Grande"/>
      <w:sz w:val="18"/>
      <w:szCs w:val="18"/>
    </w:rPr>
  </w:style>
  <w:style w:type="paragraph" w:styleId="a9">
    <w:name w:val="header"/>
    <w:basedOn w:val="a"/>
    <w:link w:val="Char0"/>
    <w:uiPriority w:val="99"/>
    <w:unhideWhenUsed/>
    <w:rsid w:val="00C23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9"/>
    <w:uiPriority w:val="99"/>
    <w:rsid w:val="00C23AC4"/>
  </w:style>
  <w:style w:type="paragraph" w:styleId="aa">
    <w:name w:val="footer"/>
    <w:basedOn w:val="a"/>
    <w:link w:val="Char1"/>
    <w:uiPriority w:val="99"/>
    <w:unhideWhenUsed/>
    <w:rsid w:val="00C23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a"/>
    <w:uiPriority w:val="99"/>
    <w:rsid w:val="00C23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5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5E66B-BF30-4E25-A2D3-19B841DA3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3208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Pennsylvania State University</Company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Greybush</dc:creator>
  <cp:lastModifiedBy>Xingchao Chen</cp:lastModifiedBy>
  <cp:revision>71</cp:revision>
  <cp:lastPrinted>2018-01-26T06:19:00Z</cp:lastPrinted>
  <dcterms:created xsi:type="dcterms:W3CDTF">2016-01-08T17:54:00Z</dcterms:created>
  <dcterms:modified xsi:type="dcterms:W3CDTF">2021-03-29T20:47:00Z</dcterms:modified>
</cp:coreProperties>
</file>