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FA150A" w14:textId="7B5DA472" w:rsidR="005102B2" w:rsidRPr="005102B2" w:rsidRDefault="005102B2" w:rsidP="005102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5102B2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 по работе с исторической картой на уроках истории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bookmarkEnd w:id="0"/>
    <w:p w14:paraId="029DD0BD" w14:textId="77777777" w:rsidR="005102B2" w:rsidRDefault="005102B2" w:rsidP="005102B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4C78B96" w14:textId="364B5237" w:rsidR="005102B2" w:rsidRPr="005102B2" w:rsidRDefault="005102B2" w:rsidP="005102B2">
      <w:pPr>
        <w:jc w:val="right"/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Катович Елена Владимировна, учитель истории и обществознания МБОУ СОШ № 10 с. Орловки</w:t>
      </w:r>
    </w:p>
    <w:p w14:paraId="3A1C584A" w14:textId="77777777" w:rsid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06033D" w14:textId="7528D265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BB71680" w14:textId="77777777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Историческая карта является не просто иллюстрацией к учебнику, а важнейшим источником знаний. Она создает пространственный образ эпохи, позволяет локализовать исторические события во времени и пространстве, проследить динамику процессов (рост территории, ход войны, изменения границ). Без карты история превращается в набор абстрактных дат и имен.</w:t>
      </w:r>
    </w:p>
    <w:p w14:paraId="1B954FB1" w14:textId="77777777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1. Типология исторических карт</w:t>
      </w:r>
    </w:p>
    <w:p w14:paraId="4A1EE8A8" w14:textId="77777777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Прежде чем учить ребенка работать с картой, учитель должен понимать, с каким типом карты идет работа. Это определяет методику анализа.</w:t>
      </w:r>
    </w:p>
    <w:p w14:paraId="1ED04715" w14:textId="77777777" w:rsidR="005102B2" w:rsidRPr="005102B2" w:rsidRDefault="005102B2" w:rsidP="005102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Общие (Обзорные)</w:t>
      </w:r>
      <w:proofErr w:type="gramStart"/>
      <w:r w:rsidRPr="005102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102B2">
        <w:rPr>
          <w:rFonts w:ascii="Times New Roman" w:hAnsi="Times New Roman" w:cs="Times New Roman"/>
          <w:sz w:val="28"/>
          <w:szCs w:val="28"/>
        </w:rPr>
        <w:t> Отражают</w:t>
      </w:r>
      <w:proofErr w:type="gramEnd"/>
      <w:r w:rsidRPr="005102B2">
        <w:rPr>
          <w:rFonts w:ascii="Times New Roman" w:hAnsi="Times New Roman" w:cs="Times New Roman"/>
          <w:sz w:val="28"/>
          <w:szCs w:val="28"/>
        </w:rPr>
        <w:t xml:space="preserve"> состояние явления в определенный момент (например, «Российская империя в XVIII в.»). Показывают статику: границы, города, центры производств.</w:t>
      </w:r>
    </w:p>
    <w:p w14:paraId="3743A022" w14:textId="77777777" w:rsidR="005102B2" w:rsidRPr="005102B2" w:rsidRDefault="005102B2" w:rsidP="005102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Тематические:</w:t>
      </w:r>
      <w:r w:rsidRPr="005102B2">
        <w:rPr>
          <w:rFonts w:ascii="Times New Roman" w:hAnsi="Times New Roman" w:cs="Times New Roman"/>
          <w:sz w:val="28"/>
          <w:szCs w:val="28"/>
        </w:rPr>
        <w:t> Посвящены отдельным событиям или процессам:</w:t>
      </w:r>
    </w:p>
    <w:p w14:paraId="38631856" w14:textId="77777777" w:rsidR="005102B2" w:rsidRPr="005102B2" w:rsidRDefault="005102B2" w:rsidP="005102B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i/>
          <w:iCs/>
          <w:sz w:val="28"/>
          <w:szCs w:val="28"/>
        </w:rPr>
        <w:t>Военно-исторические:</w:t>
      </w:r>
      <w:r w:rsidRPr="005102B2">
        <w:rPr>
          <w:rFonts w:ascii="Times New Roman" w:hAnsi="Times New Roman" w:cs="Times New Roman"/>
          <w:sz w:val="28"/>
          <w:szCs w:val="28"/>
        </w:rPr>
        <w:t> ход военных действий (стрелки наступлений, места битв, крепости).</w:t>
      </w:r>
    </w:p>
    <w:p w14:paraId="4CA968DE" w14:textId="77777777" w:rsidR="005102B2" w:rsidRPr="005102B2" w:rsidRDefault="005102B2" w:rsidP="005102B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i/>
          <w:iCs/>
          <w:sz w:val="28"/>
          <w:szCs w:val="28"/>
        </w:rPr>
        <w:t>Социально-экономические:</w:t>
      </w:r>
      <w:r w:rsidRPr="005102B2">
        <w:rPr>
          <w:rFonts w:ascii="Times New Roman" w:hAnsi="Times New Roman" w:cs="Times New Roman"/>
          <w:sz w:val="28"/>
          <w:szCs w:val="28"/>
        </w:rPr>
        <w:t> развитие хозяйства, торговые пути, размещение сословий.</w:t>
      </w:r>
    </w:p>
    <w:p w14:paraId="1A28ED62" w14:textId="77777777" w:rsidR="005102B2" w:rsidRPr="005102B2" w:rsidRDefault="005102B2" w:rsidP="005102B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i/>
          <w:iCs/>
          <w:sz w:val="28"/>
          <w:szCs w:val="28"/>
        </w:rPr>
        <w:t>Политические:</w:t>
      </w:r>
      <w:r w:rsidRPr="005102B2">
        <w:rPr>
          <w:rFonts w:ascii="Times New Roman" w:hAnsi="Times New Roman" w:cs="Times New Roman"/>
          <w:sz w:val="28"/>
          <w:szCs w:val="28"/>
        </w:rPr>
        <w:t> административное деление, центры политической власти.</w:t>
      </w:r>
    </w:p>
    <w:p w14:paraId="2F278F2F" w14:textId="77777777" w:rsidR="005102B2" w:rsidRPr="005102B2" w:rsidRDefault="005102B2" w:rsidP="005102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Динамические (Картосхемы)</w:t>
      </w:r>
      <w:proofErr w:type="gramStart"/>
      <w:r w:rsidRPr="005102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102B2">
        <w:rPr>
          <w:rFonts w:ascii="Times New Roman" w:hAnsi="Times New Roman" w:cs="Times New Roman"/>
          <w:sz w:val="28"/>
          <w:szCs w:val="28"/>
        </w:rPr>
        <w:t> Показывают</w:t>
      </w:r>
      <w:proofErr w:type="gramEnd"/>
      <w:r w:rsidRPr="005102B2">
        <w:rPr>
          <w:rFonts w:ascii="Times New Roman" w:hAnsi="Times New Roman" w:cs="Times New Roman"/>
          <w:sz w:val="28"/>
          <w:szCs w:val="28"/>
        </w:rPr>
        <w:t xml:space="preserve"> развитие процесса поэтапно (например, «Рост территории Московского княжества» или этапы битвы).</w:t>
      </w:r>
    </w:p>
    <w:p w14:paraId="517F36B2" w14:textId="77777777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2. Этапы формирования картографических умений</w:t>
      </w:r>
    </w:p>
    <w:p w14:paraId="18622BB3" w14:textId="77777777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Работа с картой должна строиться по принципу «от простого к сложному».</w:t>
      </w:r>
    </w:p>
    <w:p w14:paraId="09332E20" w14:textId="77777777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Этап 1: Чтение легенды карты (5–6 класс)</w:t>
      </w:r>
    </w:p>
    <w:p w14:paraId="0B7D28AB" w14:textId="77777777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Учащийся должен понимать, что карта «говорит» на языке условных обозначений.</w:t>
      </w:r>
    </w:p>
    <w:p w14:paraId="5B8DCD95" w14:textId="77777777" w:rsidR="005102B2" w:rsidRPr="005102B2" w:rsidRDefault="005102B2" w:rsidP="005102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Рекомендация</w:t>
      </w:r>
      <w:proofErr w:type="gramStart"/>
      <w:r w:rsidRPr="005102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102B2">
        <w:rPr>
          <w:rFonts w:ascii="Times New Roman" w:hAnsi="Times New Roman" w:cs="Times New Roman"/>
          <w:sz w:val="28"/>
          <w:szCs w:val="28"/>
        </w:rPr>
        <w:t> Перед</w:t>
      </w:r>
      <w:proofErr w:type="gramEnd"/>
      <w:r w:rsidRPr="005102B2">
        <w:rPr>
          <w:rFonts w:ascii="Times New Roman" w:hAnsi="Times New Roman" w:cs="Times New Roman"/>
          <w:sz w:val="28"/>
          <w:szCs w:val="28"/>
        </w:rPr>
        <w:t xml:space="preserve"> работой с картой уделить 2–3 минуты разбору легенды.</w:t>
      </w:r>
    </w:p>
    <w:p w14:paraId="6A14C670" w14:textId="77777777" w:rsidR="005102B2" w:rsidRPr="005102B2" w:rsidRDefault="005102B2" w:rsidP="005102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Вопросы классу:</w:t>
      </w:r>
    </w:p>
    <w:p w14:paraId="3A0D9373" w14:textId="77777777" w:rsidR="005102B2" w:rsidRPr="005102B2" w:rsidRDefault="005102B2" w:rsidP="005102B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Что обозначают эти цвета? (Зеленый/коричневый — рельеф; красный/синий — границы/вода; разные заливки территорий — государства).</w:t>
      </w:r>
    </w:p>
    <w:p w14:paraId="35DE77AC" w14:textId="77777777" w:rsidR="005102B2" w:rsidRPr="005102B2" w:rsidRDefault="005102B2" w:rsidP="005102B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Найдите в легенде, как обозначены столицы, места сражений, заводы.</w:t>
      </w:r>
    </w:p>
    <w:p w14:paraId="32A1D39B" w14:textId="77777777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Этап 2: Локализация событий (Соотнесение схемы и текста)</w:t>
      </w:r>
    </w:p>
    <w:p w14:paraId="053FBE26" w14:textId="77777777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Умение найти на карте место, о котором говорится в тексте параграфа.</w:t>
      </w:r>
    </w:p>
    <w:p w14:paraId="796E6D4D" w14:textId="77777777" w:rsidR="005102B2" w:rsidRPr="005102B2" w:rsidRDefault="005102B2" w:rsidP="005102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Прием «Оживление карты»:</w:t>
      </w:r>
      <w:r w:rsidRPr="005102B2">
        <w:rPr>
          <w:rFonts w:ascii="Times New Roman" w:hAnsi="Times New Roman" w:cs="Times New Roman"/>
          <w:sz w:val="28"/>
          <w:szCs w:val="28"/>
        </w:rPr>
        <w:t> Учитель рассказывает событие и показывает по карте, учащиеся следят указкой.</w:t>
      </w:r>
    </w:p>
    <w:p w14:paraId="1C641757" w14:textId="77777777" w:rsidR="005102B2" w:rsidRPr="005102B2" w:rsidRDefault="005102B2" w:rsidP="005102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5102B2">
        <w:rPr>
          <w:rFonts w:ascii="Times New Roman" w:hAnsi="Times New Roman" w:cs="Times New Roman"/>
          <w:sz w:val="28"/>
          <w:szCs w:val="28"/>
        </w:rPr>
        <w:t> «Прочитайте пункт параграфа о Невской битве и найдите на карте реку Неву, место впадения Ижоры, путь движения шведов».</w:t>
      </w:r>
    </w:p>
    <w:p w14:paraId="46E01B87" w14:textId="77777777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Этап 3: Сравнение и анализ (Синхронизация карт)</w:t>
      </w:r>
    </w:p>
    <w:p w14:paraId="1E8CE95B" w14:textId="77777777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Умение сравнивать состояние объекта в разные периоды.</w:t>
      </w:r>
    </w:p>
    <w:p w14:paraId="1EE0FD56" w14:textId="77777777" w:rsidR="005102B2" w:rsidRPr="005102B2" w:rsidRDefault="005102B2" w:rsidP="005102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Прием «Наложение» (мысленное):</w:t>
      </w:r>
      <w:r w:rsidRPr="005102B2">
        <w:rPr>
          <w:rFonts w:ascii="Times New Roman" w:hAnsi="Times New Roman" w:cs="Times New Roman"/>
          <w:sz w:val="28"/>
          <w:szCs w:val="28"/>
        </w:rPr>
        <w:t> Сравнение двух карт одной территории за разные века.</w:t>
      </w:r>
    </w:p>
    <w:p w14:paraId="38638557" w14:textId="77777777" w:rsidR="005102B2" w:rsidRPr="005102B2" w:rsidRDefault="005102B2" w:rsidP="005102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  <w:proofErr w:type="gramStart"/>
      <w:r w:rsidRPr="005102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102B2">
        <w:rPr>
          <w:rFonts w:ascii="Times New Roman" w:hAnsi="Times New Roman" w:cs="Times New Roman"/>
          <w:sz w:val="28"/>
          <w:szCs w:val="28"/>
        </w:rPr>
        <w:t> Как</w:t>
      </w:r>
      <w:proofErr w:type="gramEnd"/>
      <w:r w:rsidRPr="005102B2">
        <w:rPr>
          <w:rFonts w:ascii="Times New Roman" w:hAnsi="Times New Roman" w:cs="Times New Roman"/>
          <w:sz w:val="28"/>
          <w:szCs w:val="28"/>
        </w:rPr>
        <w:t xml:space="preserve"> изменилась территория государства? Какие новые города появились? Что исчезло?</w:t>
      </w:r>
    </w:p>
    <w:p w14:paraId="4227B224" w14:textId="77777777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3. Универсальный алгоритм анализа карты (Памятка для ученика)</w:t>
      </w:r>
    </w:p>
    <w:p w14:paraId="07E9F968" w14:textId="77777777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Чтобы научить ребенка «читать» карту осмысленно, можно предложить следующий план ответа у доски или при выполнении письменного задания:</w:t>
      </w:r>
    </w:p>
    <w:p w14:paraId="3611B498" w14:textId="77777777" w:rsidR="005102B2" w:rsidRPr="005102B2" w:rsidRDefault="005102B2" w:rsidP="005102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Название и рамки:</w:t>
      </w:r>
      <w:r w:rsidRPr="005102B2">
        <w:rPr>
          <w:rFonts w:ascii="Times New Roman" w:hAnsi="Times New Roman" w:cs="Times New Roman"/>
          <w:sz w:val="28"/>
          <w:szCs w:val="28"/>
        </w:rPr>
        <w:t> Прочитай название карты. К какому веку (периоду) она относится?</w:t>
      </w:r>
    </w:p>
    <w:p w14:paraId="6049EC54" w14:textId="77777777" w:rsidR="005102B2" w:rsidRPr="005102B2" w:rsidRDefault="005102B2" w:rsidP="005102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Территория:</w:t>
      </w:r>
      <w:r w:rsidRPr="005102B2">
        <w:rPr>
          <w:rFonts w:ascii="Times New Roman" w:hAnsi="Times New Roman" w:cs="Times New Roman"/>
          <w:sz w:val="28"/>
          <w:szCs w:val="28"/>
        </w:rPr>
        <w:t> Какие государства или территории изображены? Где проходят основные границы?</w:t>
      </w:r>
    </w:p>
    <w:p w14:paraId="0EFC4CCD" w14:textId="77777777" w:rsidR="005102B2" w:rsidRPr="005102B2" w:rsidRDefault="005102B2" w:rsidP="005102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Условные обозначения:</w:t>
      </w:r>
      <w:r w:rsidRPr="005102B2">
        <w:rPr>
          <w:rFonts w:ascii="Times New Roman" w:hAnsi="Times New Roman" w:cs="Times New Roman"/>
          <w:sz w:val="28"/>
          <w:szCs w:val="28"/>
        </w:rPr>
        <w:t> Посмотри на легенду. Что показано значками (города, рудники, битвы)?</w:t>
      </w:r>
    </w:p>
    <w:p w14:paraId="001B18BD" w14:textId="77777777" w:rsidR="005102B2" w:rsidRPr="005102B2" w:rsidRDefault="005102B2" w:rsidP="005102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Характеристика эпохи (Главный вопрос):</w:t>
      </w:r>
    </w:p>
    <w:p w14:paraId="2A90A9FB" w14:textId="77777777" w:rsidR="005102B2" w:rsidRPr="005102B2" w:rsidRDefault="005102B2" w:rsidP="005102B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Если карта военная: кто с кем воюет? Кто наступает (стрелки)? Где произошли решающие сражения?</w:t>
      </w:r>
    </w:p>
    <w:p w14:paraId="0AD5D92E" w14:textId="77777777" w:rsidR="005102B2" w:rsidRPr="005102B2" w:rsidRDefault="005102B2" w:rsidP="005102B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lastRenderedPageBreak/>
        <w:t>Если карта экономическая: что выращивают, производят, куда везут товары?</w:t>
      </w:r>
    </w:p>
    <w:p w14:paraId="48F97727" w14:textId="77777777" w:rsidR="005102B2" w:rsidRPr="005102B2" w:rsidRDefault="005102B2" w:rsidP="005102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5102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102B2">
        <w:rPr>
          <w:rFonts w:ascii="Times New Roman" w:hAnsi="Times New Roman" w:cs="Times New Roman"/>
          <w:sz w:val="28"/>
          <w:szCs w:val="28"/>
        </w:rPr>
        <w:t> Как</w:t>
      </w:r>
      <w:proofErr w:type="gramEnd"/>
      <w:r w:rsidRPr="005102B2">
        <w:rPr>
          <w:rFonts w:ascii="Times New Roman" w:hAnsi="Times New Roman" w:cs="Times New Roman"/>
          <w:sz w:val="28"/>
          <w:szCs w:val="28"/>
        </w:rPr>
        <w:t xml:space="preserve"> информация на карте помогает понять события этого времени? (Например: </w:t>
      </w:r>
      <w:r w:rsidRPr="005102B2">
        <w:rPr>
          <w:rFonts w:ascii="Times New Roman" w:hAnsi="Times New Roman" w:cs="Times New Roman"/>
          <w:i/>
          <w:iCs/>
          <w:sz w:val="28"/>
          <w:szCs w:val="28"/>
        </w:rPr>
        <w:t>«Карта показывает, что Россия стала морской державой, так как получила выход к Балтийскому морю»</w:t>
      </w:r>
      <w:r w:rsidRPr="005102B2">
        <w:rPr>
          <w:rFonts w:ascii="Times New Roman" w:hAnsi="Times New Roman" w:cs="Times New Roman"/>
          <w:sz w:val="28"/>
          <w:szCs w:val="28"/>
        </w:rPr>
        <w:t>).</w:t>
      </w:r>
    </w:p>
    <w:p w14:paraId="255CEAE9" w14:textId="57E0606B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</w:p>
    <w:p w14:paraId="78ACBB04" w14:textId="77777777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4. Приемы активного обучения (Практические методы)</w:t>
      </w:r>
    </w:p>
    <w:p w14:paraId="158F8882" w14:textId="77777777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А. «Слепой текст» (Заполнение контурной карты)</w:t>
      </w:r>
    </w:p>
    <w:p w14:paraId="3E74A709" w14:textId="77777777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Контурная карта — лучший тренажер для запоминания.</w:t>
      </w:r>
    </w:p>
    <w:p w14:paraId="1C38ECDF" w14:textId="77777777" w:rsidR="005102B2" w:rsidRPr="005102B2" w:rsidRDefault="005102B2" w:rsidP="005102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Совет</w:t>
      </w:r>
      <w:proofErr w:type="gramStart"/>
      <w:r w:rsidRPr="005102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102B2">
        <w:rPr>
          <w:rFonts w:ascii="Times New Roman" w:hAnsi="Times New Roman" w:cs="Times New Roman"/>
          <w:sz w:val="28"/>
          <w:szCs w:val="28"/>
        </w:rPr>
        <w:t> Не</w:t>
      </w:r>
      <w:proofErr w:type="gramEnd"/>
      <w:r w:rsidRPr="005102B2">
        <w:rPr>
          <w:rFonts w:ascii="Times New Roman" w:hAnsi="Times New Roman" w:cs="Times New Roman"/>
          <w:sz w:val="28"/>
          <w:szCs w:val="28"/>
        </w:rPr>
        <w:t xml:space="preserve"> давать задание просто «закрасить». Давать логические цепочки.</w:t>
      </w:r>
    </w:p>
    <w:p w14:paraId="4EE3F05E" w14:textId="266A5234" w:rsidR="005102B2" w:rsidRPr="005102B2" w:rsidRDefault="005102B2" w:rsidP="005102B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i/>
          <w:iCs/>
          <w:sz w:val="28"/>
          <w:szCs w:val="28"/>
        </w:rPr>
        <w:t>Задание:</w:t>
      </w:r>
      <w:r w:rsidRPr="005102B2">
        <w:rPr>
          <w:rFonts w:ascii="Times New Roman" w:hAnsi="Times New Roman" w:cs="Times New Roman"/>
          <w:sz w:val="28"/>
          <w:szCs w:val="28"/>
        </w:rPr>
        <w:t xml:space="preserve"> «Подпишите города, через которые проходил путь "из варяг в греки"». (Ученик вынужден вспомнить цепочку: Ладога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102B2">
        <w:rPr>
          <w:rFonts w:ascii="Times New Roman" w:hAnsi="Times New Roman" w:cs="Times New Roman"/>
          <w:sz w:val="28"/>
          <w:szCs w:val="28"/>
        </w:rPr>
        <w:t xml:space="preserve"> Новгород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102B2">
        <w:rPr>
          <w:rFonts w:ascii="Times New Roman" w:hAnsi="Times New Roman" w:cs="Times New Roman"/>
          <w:sz w:val="28"/>
          <w:szCs w:val="28"/>
        </w:rPr>
        <w:t>Смоленск...).</w:t>
      </w:r>
    </w:p>
    <w:p w14:paraId="19891952" w14:textId="77777777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Б. «Карта-мозаика»</w:t>
      </w:r>
    </w:p>
    <w:p w14:paraId="3B9D2A18" w14:textId="77777777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Разрезать карту на квадраты. Задача учеников — собрать, аргументируя, почему именно этот кусок прилегает сюда (повторение соседей и границ).</w:t>
      </w:r>
    </w:p>
    <w:p w14:paraId="1764A341" w14:textId="77777777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В. «Я — полководец» (Ролевая игра)</w:t>
      </w:r>
    </w:p>
    <w:p w14:paraId="0AD7A180" w14:textId="77777777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Представь, что ты командующий армией. Используя карту, объясни свой план: почему ты решил дать бой именно здесь (учет рельефа, рек как преград), куда направишь основной удар (стрелки).</w:t>
      </w:r>
    </w:p>
    <w:p w14:paraId="0D5B5769" w14:textId="77777777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Г. «Историческое лото»</w:t>
      </w:r>
    </w:p>
    <w:p w14:paraId="04351B8F" w14:textId="77777777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>На доске написаны даты/события. Ученик получает карточку с названием географического объекта (р. Калка, р. Нева, о. Чудское). Он должен выйти к карте, показать объект и назвать связанное с ним событие.</w:t>
      </w:r>
    </w:p>
    <w:p w14:paraId="046EEA36" w14:textId="777DA1CE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</w:p>
    <w:p w14:paraId="2E1BC201" w14:textId="77777777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5. Типичные ошибки учащихся и их преодоление</w:t>
      </w:r>
    </w:p>
    <w:p w14:paraId="79EE7687" w14:textId="77777777" w:rsidR="005102B2" w:rsidRPr="005102B2" w:rsidRDefault="005102B2" w:rsidP="005102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Ошибка:</w:t>
      </w:r>
      <w:r w:rsidRPr="005102B2">
        <w:rPr>
          <w:rFonts w:ascii="Times New Roman" w:hAnsi="Times New Roman" w:cs="Times New Roman"/>
          <w:sz w:val="28"/>
          <w:szCs w:val="28"/>
        </w:rPr>
        <w:t> Неправильное чтение направления военных действий (путают наступление и отступление).</w:t>
      </w:r>
    </w:p>
    <w:p w14:paraId="4C4614E6" w14:textId="77777777" w:rsidR="005102B2" w:rsidRPr="005102B2" w:rsidRDefault="005102B2" w:rsidP="005102B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i/>
          <w:iCs/>
          <w:sz w:val="28"/>
          <w:szCs w:val="28"/>
        </w:rPr>
        <w:t>Как исправить</w:t>
      </w:r>
      <w:proofErr w:type="gramStart"/>
      <w:r w:rsidRPr="005102B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5102B2">
        <w:rPr>
          <w:rFonts w:ascii="Times New Roman" w:hAnsi="Times New Roman" w:cs="Times New Roman"/>
          <w:sz w:val="28"/>
          <w:szCs w:val="28"/>
        </w:rPr>
        <w:t> Всегда</w:t>
      </w:r>
      <w:proofErr w:type="gramEnd"/>
      <w:r w:rsidRPr="005102B2">
        <w:rPr>
          <w:rFonts w:ascii="Times New Roman" w:hAnsi="Times New Roman" w:cs="Times New Roman"/>
          <w:sz w:val="28"/>
          <w:szCs w:val="28"/>
        </w:rPr>
        <w:t xml:space="preserve"> обращать внимание на форму стрелок (острые или тупые концы, пунктир).</w:t>
      </w:r>
    </w:p>
    <w:p w14:paraId="379C9F23" w14:textId="77777777" w:rsidR="005102B2" w:rsidRPr="005102B2" w:rsidRDefault="005102B2" w:rsidP="005102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proofErr w:type="gramStart"/>
      <w:r w:rsidRPr="005102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102B2">
        <w:rPr>
          <w:rFonts w:ascii="Times New Roman" w:hAnsi="Times New Roman" w:cs="Times New Roman"/>
          <w:sz w:val="28"/>
          <w:szCs w:val="28"/>
        </w:rPr>
        <w:t> Не</w:t>
      </w:r>
      <w:proofErr w:type="gramEnd"/>
      <w:r w:rsidRPr="005102B2">
        <w:rPr>
          <w:rFonts w:ascii="Times New Roman" w:hAnsi="Times New Roman" w:cs="Times New Roman"/>
          <w:sz w:val="28"/>
          <w:szCs w:val="28"/>
        </w:rPr>
        <w:t xml:space="preserve"> видят динамики (воспринимают карту как картинку, а не процесс).</w:t>
      </w:r>
    </w:p>
    <w:p w14:paraId="0E91C48E" w14:textId="77777777" w:rsidR="005102B2" w:rsidRPr="005102B2" w:rsidRDefault="005102B2" w:rsidP="005102B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i/>
          <w:iCs/>
          <w:sz w:val="28"/>
          <w:szCs w:val="28"/>
        </w:rPr>
        <w:lastRenderedPageBreak/>
        <w:t>Как исправить</w:t>
      </w:r>
      <w:proofErr w:type="gramStart"/>
      <w:r w:rsidRPr="005102B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5102B2">
        <w:rPr>
          <w:rFonts w:ascii="Times New Roman" w:hAnsi="Times New Roman" w:cs="Times New Roman"/>
          <w:sz w:val="28"/>
          <w:szCs w:val="28"/>
        </w:rPr>
        <w:t> Использовать</w:t>
      </w:r>
      <w:proofErr w:type="gramEnd"/>
      <w:r w:rsidRPr="005102B2">
        <w:rPr>
          <w:rFonts w:ascii="Times New Roman" w:hAnsi="Times New Roman" w:cs="Times New Roman"/>
          <w:sz w:val="28"/>
          <w:szCs w:val="28"/>
        </w:rPr>
        <w:t xml:space="preserve"> карты с накладными элементами или прием «До и После».</w:t>
      </w:r>
    </w:p>
    <w:p w14:paraId="092E2FF7" w14:textId="77777777" w:rsidR="005102B2" w:rsidRPr="005102B2" w:rsidRDefault="005102B2" w:rsidP="005102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proofErr w:type="gramStart"/>
      <w:r w:rsidRPr="005102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102B2">
        <w:rPr>
          <w:rFonts w:ascii="Times New Roman" w:hAnsi="Times New Roman" w:cs="Times New Roman"/>
          <w:sz w:val="28"/>
          <w:szCs w:val="28"/>
        </w:rPr>
        <w:t> Не</w:t>
      </w:r>
      <w:proofErr w:type="gramEnd"/>
      <w:r w:rsidRPr="005102B2">
        <w:rPr>
          <w:rFonts w:ascii="Times New Roman" w:hAnsi="Times New Roman" w:cs="Times New Roman"/>
          <w:sz w:val="28"/>
          <w:szCs w:val="28"/>
        </w:rPr>
        <w:t xml:space="preserve"> могут найти объект, если он назван в тексте иначе (современное название вместо древнего).</w:t>
      </w:r>
    </w:p>
    <w:p w14:paraId="4BF2C8EF" w14:textId="62C69637" w:rsidR="005102B2" w:rsidRPr="005102B2" w:rsidRDefault="005102B2" w:rsidP="005102B2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i/>
          <w:iCs/>
          <w:sz w:val="28"/>
          <w:szCs w:val="28"/>
        </w:rPr>
        <w:t>Как исправить</w:t>
      </w:r>
      <w:proofErr w:type="gramStart"/>
      <w:r w:rsidRPr="005102B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5102B2">
        <w:rPr>
          <w:rFonts w:ascii="Times New Roman" w:hAnsi="Times New Roman" w:cs="Times New Roman"/>
          <w:sz w:val="28"/>
          <w:szCs w:val="28"/>
        </w:rPr>
        <w:t> Давать</w:t>
      </w:r>
      <w:proofErr w:type="gramEnd"/>
      <w:r w:rsidRPr="005102B2">
        <w:rPr>
          <w:rFonts w:ascii="Times New Roman" w:hAnsi="Times New Roman" w:cs="Times New Roman"/>
          <w:sz w:val="28"/>
          <w:szCs w:val="28"/>
        </w:rPr>
        <w:t xml:space="preserve"> таблицы соответствия (Волгоград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02B2">
        <w:rPr>
          <w:rFonts w:ascii="Times New Roman" w:hAnsi="Times New Roman" w:cs="Times New Roman"/>
          <w:sz w:val="28"/>
          <w:szCs w:val="28"/>
        </w:rPr>
        <w:t xml:space="preserve"> бывший Царицын/Сталинград; Санкт-Петербург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02B2">
        <w:rPr>
          <w:rFonts w:ascii="Times New Roman" w:hAnsi="Times New Roman" w:cs="Times New Roman"/>
          <w:sz w:val="28"/>
          <w:szCs w:val="28"/>
        </w:rPr>
        <w:t xml:space="preserve"> Петроград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02B2">
        <w:rPr>
          <w:rFonts w:ascii="Times New Roman" w:hAnsi="Times New Roman" w:cs="Times New Roman"/>
          <w:sz w:val="28"/>
          <w:szCs w:val="28"/>
        </w:rPr>
        <w:t xml:space="preserve"> Ленинград).</w:t>
      </w:r>
    </w:p>
    <w:p w14:paraId="3C134720" w14:textId="77777777" w:rsidR="005102B2" w:rsidRPr="005102B2" w:rsidRDefault="005102B2" w:rsidP="005102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02B2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A9C6958" w14:textId="75B596BE" w:rsidR="005102B2" w:rsidRPr="005102B2" w:rsidRDefault="005102B2" w:rsidP="005102B2">
      <w:pPr>
        <w:rPr>
          <w:rFonts w:ascii="Times New Roman" w:hAnsi="Times New Roman" w:cs="Times New Roman"/>
          <w:sz w:val="28"/>
          <w:szCs w:val="28"/>
        </w:rPr>
      </w:pPr>
      <w:r w:rsidRPr="005102B2">
        <w:rPr>
          <w:rFonts w:ascii="Times New Roman" w:hAnsi="Times New Roman" w:cs="Times New Roman"/>
          <w:sz w:val="28"/>
          <w:szCs w:val="28"/>
        </w:rPr>
        <w:t xml:space="preserve">Систематическая работа с исторической картой формирует не только предметные знания, но и критическое мышление, пространственное воображение и умение синтезировать информацию. Карта должна быть на каждом уроке, даже если тема касается истории культуры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102B2">
        <w:rPr>
          <w:rFonts w:ascii="Times New Roman" w:hAnsi="Times New Roman" w:cs="Times New Roman"/>
          <w:sz w:val="28"/>
          <w:szCs w:val="28"/>
        </w:rPr>
        <w:t xml:space="preserve"> показать, где творил данный деятель или где построен храм.</w:t>
      </w:r>
    </w:p>
    <w:p w14:paraId="25E4650F" w14:textId="77777777" w:rsidR="007A1355" w:rsidRPr="005102B2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510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E26CEC"/>
    <w:multiLevelType w:val="multilevel"/>
    <w:tmpl w:val="DDF8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D4828"/>
    <w:multiLevelType w:val="multilevel"/>
    <w:tmpl w:val="F5C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86105"/>
    <w:multiLevelType w:val="multilevel"/>
    <w:tmpl w:val="993E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91985"/>
    <w:multiLevelType w:val="multilevel"/>
    <w:tmpl w:val="6060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525E7"/>
    <w:multiLevelType w:val="multilevel"/>
    <w:tmpl w:val="8F5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811A6"/>
    <w:multiLevelType w:val="multilevel"/>
    <w:tmpl w:val="753A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A00A5"/>
    <w:multiLevelType w:val="multilevel"/>
    <w:tmpl w:val="C34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C3"/>
    <w:rsid w:val="000563C3"/>
    <w:rsid w:val="005102B2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BE322"/>
  <w15:chartTrackingRefBased/>
  <w15:docId w15:val="{83891F3F-27E2-49E7-9FAF-0F881CCA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78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3</cp:revision>
  <cp:lastPrinted>2026-02-26T16:22:00Z</cp:lastPrinted>
  <dcterms:created xsi:type="dcterms:W3CDTF">2026-02-26T16:18:00Z</dcterms:created>
  <dcterms:modified xsi:type="dcterms:W3CDTF">2026-02-26T16:22:00Z</dcterms:modified>
</cp:coreProperties>
</file>