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F95098" w14:textId="77777777" w:rsidR="00145598" w:rsidRPr="00145598" w:rsidRDefault="00145598" w:rsidP="00E87157">
      <w:pPr>
        <w:pStyle w:val="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Муниципальное бюджетное общеобразовательное учреждение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«Средняя общеобразовательная школа № 10 села Орловки»</w:t>
      </w:r>
    </w:p>
    <w:p w14:paraId="0B4557E2" w14:textId="77777777" w:rsidR="00145598" w:rsidRPr="00145598" w:rsidRDefault="00145598" w:rsidP="00145598">
      <w:pPr>
        <w:pStyle w:val="2"/>
        <w:rPr>
          <w:rStyle w:val="a6"/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</w:pPr>
    </w:p>
    <w:p w14:paraId="17A8970D" w14:textId="77777777" w:rsidR="00E87157" w:rsidRDefault="00E87157" w:rsidP="00E87157">
      <w:pPr>
        <w:pStyle w:val="2"/>
        <w:jc w:val="center"/>
        <w:rPr>
          <w:rStyle w:val="a6"/>
          <w:rFonts w:ascii="Times New Roman" w:hAnsi="Times New Roman" w:cs="Times New Roman"/>
          <w:color w:val="auto"/>
          <w:sz w:val="24"/>
          <w:szCs w:val="24"/>
        </w:rPr>
      </w:pPr>
    </w:p>
    <w:p w14:paraId="1695AA3E" w14:textId="20DB49BD" w:rsidR="00145598" w:rsidRPr="00E87157" w:rsidRDefault="00145598" w:rsidP="00E87157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Протокол родительского собрания № 4</w:t>
      </w:r>
      <w:r w:rsidRPr="00E87157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в 6 а классе</w:t>
      </w:r>
    </w:p>
    <w:p w14:paraId="53BB66F8" w14:textId="77777777" w:rsidR="00E87157" w:rsidRDefault="00E87157" w:rsidP="00145598">
      <w:pPr>
        <w:pStyle w:val="2"/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06B0C9E5" w14:textId="39B79AD3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Дата: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 22.05.2026 г.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Время: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 18.00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Присутствовали: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 15 человек (список прилагается).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Классный руководитель: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 Катович Елена Владимировна.</w:t>
      </w:r>
    </w:p>
    <w:p w14:paraId="473E009A" w14:textId="24B98AE5" w:rsidR="00145598" w:rsidRPr="00E87157" w:rsidRDefault="00145598" w:rsidP="00145598">
      <w:pPr>
        <w:pStyle w:val="2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Тема: </w:t>
      </w:r>
      <w:r w:rsidRPr="00E87157">
        <w:rPr>
          <w:rStyle w:val="a6"/>
          <w:rFonts w:ascii="Times New Roman" w:eastAsia="Calibri" w:hAnsi="Times New Roman" w:cs="Times New Roman"/>
          <w:i/>
          <w:iCs/>
          <w:color w:val="auto"/>
          <w:sz w:val="24"/>
          <w:szCs w:val="24"/>
        </w:rPr>
        <w:t>«</w:t>
      </w:r>
      <w:r w:rsidRPr="00E87157">
        <w:rPr>
          <w:rStyle w:val="a6"/>
          <w:rFonts w:ascii="Times New Roman" w:hAnsi="Times New Roman" w:cs="Times New Roman"/>
          <w:i/>
          <w:iCs/>
          <w:color w:val="auto"/>
          <w:sz w:val="24"/>
          <w:szCs w:val="24"/>
        </w:rPr>
        <w:t>Безопасное лето</w:t>
      </w:r>
      <w:r w:rsidRPr="00E87157">
        <w:rPr>
          <w:rStyle w:val="a6"/>
          <w:rFonts w:ascii="Times New Roman" w:eastAsia="Calibri" w:hAnsi="Times New Roman" w:cs="Times New Roman"/>
          <w:i/>
          <w:iCs/>
          <w:color w:val="auto"/>
          <w:sz w:val="24"/>
          <w:szCs w:val="24"/>
        </w:rPr>
        <w:t>»</w:t>
      </w:r>
    </w:p>
    <w:p w14:paraId="1CAEBEF2" w14:textId="77777777" w:rsidR="00E87157" w:rsidRDefault="00E87157" w:rsidP="00E87157">
      <w:pPr>
        <w:pStyle w:val="2"/>
        <w:jc w:val="center"/>
        <w:rPr>
          <w:rStyle w:val="a6"/>
          <w:rFonts w:ascii="Times New Roman" w:hAnsi="Times New Roman" w:cs="Times New Roman"/>
          <w:color w:val="auto"/>
          <w:sz w:val="24"/>
          <w:szCs w:val="24"/>
        </w:rPr>
      </w:pPr>
    </w:p>
    <w:p w14:paraId="30A9E671" w14:textId="576A1B86" w:rsidR="00145598" w:rsidRPr="00E87157" w:rsidRDefault="00145598" w:rsidP="00E87157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Повестка собрания:</w:t>
      </w:r>
    </w:p>
    <w:p w14:paraId="00FA565F" w14:textId="6492BEC5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1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«Безопасное лето»:</w:t>
      </w:r>
    </w:p>
    <w:p w14:paraId="1ED01B68" w14:textId="560EF64F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Профилактика деструктивного поведения подростков.</w:t>
      </w:r>
    </w:p>
    <w:p w14:paraId="30B834A8" w14:textId="4839EBE7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Правила безопасности при управлении скутерами, мотосредствами и ответственность родителей.</w:t>
      </w:r>
    </w:p>
    <w:p w14:paraId="25C8E823" w14:textId="5518D5FE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Безопасность на дорогах, водоемах и в быту.</w:t>
      </w:r>
    </w:p>
    <w:p w14:paraId="277E5368" w14:textId="03C5C5C5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Об итогах учебного года.</w:t>
      </w:r>
    </w:p>
    <w:p w14:paraId="34527FF5" w14:textId="3B402818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О прохождении летней трудовой практики.</w:t>
      </w:r>
    </w:p>
    <w:p w14:paraId="5C039A8E" w14:textId="43F334FC" w:rsidR="00145598" w:rsidRPr="00145598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>О летнем отдыхе в пришкольном оздоровительном лагере «Алые паруса».</w:t>
      </w:r>
    </w:p>
    <w:p w14:paraId="0B67673A" w14:textId="77777777" w:rsidR="00E87157" w:rsidRDefault="00E87157" w:rsidP="00E87157">
      <w:pPr>
        <w:pStyle w:val="2"/>
        <w:jc w:val="center"/>
        <w:rPr>
          <w:rStyle w:val="a6"/>
          <w:rFonts w:ascii="Times New Roman" w:hAnsi="Times New Roman" w:cs="Times New Roman"/>
          <w:color w:val="auto"/>
          <w:sz w:val="24"/>
          <w:szCs w:val="24"/>
        </w:rPr>
      </w:pPr>
    </w:p>
    <w:p w14:paraId="114D12CB" w14:textId="76E00687" w:rsidR="00145598" w:rsidRPr="00E87157" w:rsidRDefault="00145598" w:rsidP="00E87157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Ход собрания:</w:t>
      </w:r>
    </w:p>
    <w:p w14:paraId="54D69F68" w14:textId="18EFCB0E" w:rsidR="00145598" w:rsidRPr="00E87157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СЛУШАЛИ:</w:t>
      </w:r>
    </w:p>
    <w:p w14:paraId="04BD6289" w14:textId="77777777" w:rsidR="00145598" w:rsidRPr="00145598" w:rsidRDefault="00145598" w:rsidP="00E87157">
      <w:pPr>
        <w:pStyle w:val="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По первому вопросу</w:t>
      </w:r>
      <w:r w:rsidRPr="00E87157">
        <w:rPr>
          <w:rFonts w:ascii="Times New Roman" w:hAnsi="Times New Roman" w:cs="Times New Roman"/>
          <w:color w:val="auto"/>
          <w:sz w:val="24"/>
          <w:szCs w:val="24"/>
        </w:rPr>
        <w:t> выступила классный руководитель Катович Е.В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., которая осветила комплекс вопросов, касающихся безопасности детей в летний период.</w:t>
      </w:r>
    </w:p>
    <w:p w14:paraId="32D12863" w14:textId="684B706E" w:rsidR="00E87157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a6"/>
          <w:rFonts w:ascii="Times New Roman" w:eastAsia="Calibri" w:hAnsi="Times New Roman" w:cs="Times New Roman"/>
          <w:color w:val="auto"/>
          <w:sz w:val="24"/>
          <w:szCs w:val="24"/>
        </w:rPr>
        <w:t xml:space="preserve">1.1 </w:t>
      </w:r>
      <w:r w:rsidR="00145598" w:rsidRPr="00E87157">
        <w:rPr>
          <w:rStyle w:val="a6"/>
          <w:rFonts w:ascii="Times New Roman" w:eastAsia="Calibri" w:hAnsi="Times New Roman" w:cs="Times New Roman"/>
          <w:color w:val="auto"/>
          <w:sz w:val="24"/>
          <w:szCs w:val="24"/>
        </w:rPr>
        <w:t>О профилактике деструктивного поведения:</w:t>
      </w:r>
      <w:r w:rsidR="00145598" w:rsidRPr="00145598">
        <w:rPr>
          <w:rStyle w:val="a6"/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145598"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Елена Владимировна обратила внимание родителей на необходимость пристального контроля за времяпрепровождением детей, особенно в сети Интернет. </w:t>
      </w:r>
    </w:p>
    <w:p w14:paraId="28810727" w14:textId="64447F36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t>Родителям рекомендовано:</w:t>
      </w:r>
    </w:p>
    <w:p w14:paraId="78FC2FE4" w14:textId="77777777" w:rsidR="00145598" w:rsidRPr="00145598" w:rsidRDefault="00145598" w:rsidP="00E87157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Ограничить время использования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гаджетов .</w:t>
      </w:r>
      <w:proofErr w:type="gramEnd"/>
    </w:p>
    <w:p w14:paraId="7DC63E07" w14:textId="77777777" w:rsidR="00145598" w:rsidRPr="00145598" w:rsidRDefault="00145598" w:rsidP="00E87157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Использовать средства родительского контроля (например, </w:t>
      </w:r>
      <w:proofErr w:type="spellStart"/>
      <w:r w:rsidRPr="00145598">
        <w:rPr>
          <w:rFonts w:ascii="Times New Roman" w:hAnsi="Times New Roman" w:cs="Times New Roman"/>
          <w:color w:val="auto"/>
          <w:sz w:val="24"/>
          <w:szCs w:val="24"/>
        </w:rPr>
        <w:t>Kaspersky</w:t>
      </w:r>
      <w:proofErr w:type="spell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45598">
        <w:rPr>
          <w:rFonts w:ascii="Times New Roman" w:hAnsi="Times New Roman" w:cs="Times New Roman"/>
          <w:color w:val="auto"/>
          <w:sz w:val="24"/>
          <w:szCs w:val="24"/>
        </w:rPr>
        <w:t>Safe</w:t>
      </w:r>
      <w:proofErr w:type="spell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45598">
        <w:rPr>
          <w:rFonts w:ascii="Times New Roman" w:hAnsi="Times New Roman" w:cs="Times New Roman"/>
          <w:color w:val="auto"/>
          <w:sz w:val="24"/>
          <w:szCs w:val="24"/>
        </w:rPr>
        <w:t>Kids</w:t>
      </w:r>
      <w:proofErr w:type="spell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45598">
        <w:rPr>
          <w:rFonts w:ascii="Times New Roman" w:hAnsi="Times New Roman" w:cs="Times New Roman"/>
          <w:color w:val="auto"/>
          <w:sz w:val="24"/>
          <w:szCs w:val="24"/>
        </w:rPr>
        <w:t>Norton</w:t>
      </w:r>
      <w:proofErr w:type="spell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45598">
        <w:rPr>
          <w:rFonts w:ascii="Times New Roman" w:hAnsi="Times New Roman" w:cs="Times New Roman"/>
          <w:color w:val="auto"/>
          <w:sz w:val="24"/>
          <w:szCs w:val="24"/>
        </w:rPr>
        <w:t>Family</w:t>
      </w:r>
      <w:proofErr w:type="spellEnd"/>
      <w:r w:rsidRPr="00145598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p w14:paraId="39468AA7" w14:textId="77777777" w:rsidR="00145598" w:rsidRPr="00145598" w:rsidRDefault="00145598" w:rsidP="00E87157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Быть в курсе виртуального окружения ребенка, интересоваться его друзьями в социальных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сетях .</w:t>
      </w:r>
      <w:proofErr w:type="gramEnd"/>
    </w:p>
    <w:p w14:paraId="62420919" w14:textId="77777777" w:rsidR="00145598" w:rsidRPr="00145598" w:rsidRDefault="00145598" w:rsidP="00E87157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t>Организовать совместный досуг, направленный на позитивные виды деятельности (спорт, творчество, экскурсии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) .</w:t>
      </w:r>
      <w:proofErr w:type="gramEnd"/>
    </w:p>
    <w:p w14:paraId="1A63FB85" w14:textId="77777777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t>Были названы признаки возможного деструктивного поведения: повышенная тревожность, агрессия, резкая смена настроения, замкнутость, нарушение сна, изменение внешнего вида, интерес к опасным интернет-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сообществам .</w:t>
      </w:r>
      <w:proofErr w:type="gramEnd"/>
    </w:p>
    <w:p w14:paraId="6FFB9A88" w14:textId="77777777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 выявлении тревожных признаков рекомендовано незамедлительно обращаться к школьному психологу или на Детский телефон доверия: 8-800-2000-122. Информацию об опасных ресурсах просили направлять в Роскомнадзор или на линию помощи «Дети Онлайн» (8-800-25-000-15).</w:t>
      </w:r>
    </w:p>
    <w:p w14:paraId="1ECE69FC" w14:textId="33F0B158" w:rsidR="00145598" w:rsidRPr="00E87157" w:rsidRDefault="00E87157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a6"/>
          <w:rFonts w:ascii="Times New Roman" w:eastAsia="Calibri" w:hAnsi="Times New Roman" w:cs="Times New Roman"/>
          <w:color w:val="auto"/>
          <w:sz w:val="24"/>
          <w:szCs w:val="24"/>
        </w:rPr>
        <w:t xml:space="preserve">1.2 </w:t>
      </w:r>
      <w:r w:rsidR="00145598" w:rsidRPr="00E87157">
        <w:rPr>
          <w:rStyle w:val="a6"/>
          <w:rFonts w:ascii="Times New Roman" w:eastAsia="Calibri" w:hAnsi="Times New Roman" w:cs="Times New Roman"/>
          <w:color w:val="auto"/>
          <w:sz w:val="24"/>
          <w:szCs w:val="24"/>
        </w:rPr>
        <w:t>О правилах безопасности:</w:t>
      </w:r>
    </w:p>
    <w:p w14:paraId="6FC4B14D" w14:textId="77777777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Управление скутерами и мотосредствами: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 Родителям напомнили, что управление мопедами и скутерами разрешено только с 16 лет при наличии водительского удостоверения. Подчеркнута полная ответственность родителей за действия детей. Было указано на недопустимость управления транспортными средствами несовершеннолетними без соответствующего обучения и экипировки. Родителям рекомендовано провести разъяснительные беседы о последствиях нарушений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ПДД .</w:t>
      </w:r>
      <w:proofErr w:type="gramEnd"/>
    </w:p>
    <w:p w14:paraId="67D2BF1F" w14:textId="77777777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Безопасность на водоемах</w:t>
      </w: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 Проведен инструктаж о правилах поведения на воде, недопустимости купания в необорудованных местах и без присмотра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взрослых .</w:t>
      </w:r>
      <w:proofErr w:type="gramEnd"/>
    </w:p>
    <w:p w14:paraId="1AFAF4AF" w14:textId="77777777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45598"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Безопасность в быту и на улице: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 Особое внимание уделено правилам пожарной безопасности, обращению с электроприборами, а также правилам поведения с незнакомыми людьми. Родителям рекомендовано контролировать время возвращения детей домой (комендантский час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) .</w:t>
      </w:r>
      <w:proofErr w:type="gramEnd"/>
    </w:p>
    <w:p w14:paraId="2889B10C" w14:textId="33D04E91" w:rsidR="00145598" w:rsidRPr="00145598" w:rsidRDefault="00145598" w:rsidP="00E87157">
      <w:pPr>
        <w:pStyle w:val="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По второму вопросу</w:t>
      </w:r>
      <w:r w:rsidRPr="00E87157">
        <w:rPr>
          <w:rFonts w:ascii="Times New Roman" w:hAnsi="Times New Roman" w:cs="Times New Roman"/>
          <w:color w:val="auto"/>
          <w:sz w:val="24"/>
          <w:szCs w:val="24"/>
        </w:rPr>
        <w:t> (Об итогах учебного года) Катович Е.В.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представила краткую характеристику успеваемости класса. Она отметила общие результаты, назвала учеников, окончивших год на «4» и «5», а также обратила внимание на предметы, по которым успеваемость требует особого внимания. Родителям было рекомендовано организовать летнее чтение и повторение учебного материала для ликвидации пробелов. Елена Владимировна поблагодарила родителей за сотрудничество в течение года.</w:t>
      </w:r>
    </w:p>
    <w:p w14:paraId="4559DA2C" w14:textId="41AF086E" w:rsidR="00145598" w:rsidRPr="00145598" w:rsidRDefault="00145598" w:rsidP="00E87157">
      <w:pPr>
        <w:pStyle w:val="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По третьему вопросу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 (О прохождении летней трудовой практики) Катович Е.В. разъяснила порядок прохождения практики. Летняя трудовая практика организуется на добровольной основе и направлена на привитие трудовых навыков и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ответственности .</w:t>
      </w:r>
      <w:proofErr w:type="gram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Родителям было сообщено, что практика включает благоустройство школьной территории, уход за цветниками и ремонт учебных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пособий .</w:t>
      </w:r>
      <w:proofErr w:type="gram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Сроки практики будут доведены дополнительно, для участия требуется письменное согласие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родителей .</w:t>
      </w:r>
      <w:proofErr w:type="gramEnd"/>
    </w:p>
    <w:p w14:paraId="2313A865" w14:textId="00FBE082" w:rsidR="00145598" w:rsidRPr="00145598" w:rsidRDefault="00145598" w:rsidP="0014559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E87157">
        <w:rPr>
          <w:rStyle w:val="a6"/>
          <w:rFonts w:ascii="Times New Roman" w:hAnsi="Times New Roman" w:cs="Times New Roman"/>
          <w:color w:val="auto"/>
          <w:sz w:val="24"/>
          <w:szCs w:val="24"/>
        </w:rPr>
        <w:t>По четвертому вопросу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 (О летнем отдыхе в пришкольном лагере «Алые паруса») классный руководитель проинформировала родителей об организации летнего отдыха в пришкольном оздоровительном лагере «Алые паруса». Лагерь будет работать с 1 по 2</w:t>
      </w:r>
      <w:r w:rsidR="00E87157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июня 2026 года с режимом работы с 8:</w:t>
      </w:r>
      <w:r w:rsidR="00E87157">
        <w:rPr>
          <w:rFonts w:ascii="Times New Roman" w:hAnsi="Times New Roman" w:cs="Times New Roman"/>
          <w:color w:val="auto"/>
          <w:sz w:val="24"/>
          <w:szCs w:val="24"/>
        </w:rPr>
        <w:t>0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>0 до 14:</w:t>
      </w:r>
      <w:r w:rsidR="00E87157">
        <w:rPr>
          <w:rFonts w:ascii="Times New Roman" w:hAnsi="Times New Roman" w:cs="Times New Roman"/>
          <w:color w:val="auto"/>
          <w:sz w:val="24"/>
          <w:szCs w:val="24"/>
        </w:rPr>
        <w:t>0</w:t>
      </w:r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0. Питание двухразовое (завтрак и обед). Для детей будет организована культурно-массовая и спортивная </w:t>
      </w:r>
      <w:proofErr w:type="gramStart"/>
      <w:r w:rsidRPr="00145598">
        <w:rPr>
          <w:rFonts w:ascii="Times New Roman" w:hAnsi="Times New Roman" w:cs="Times New Roman"/>
          <w:color w:val="auto"/>
          <w:sz w:val="24"/>
          <w:szCs w:val="24"/>
        </w:rPr>
        <w:t>программа .</w:t>
      </w:r>
      <w:proofErr w:type="gramEnd"/>
      <w:r w:rsidRPr="0014559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947470B" w14:textId="7D3F85EE" w:rsidR="00145598" w:rsidRPr="00E87157" w:rsidRDefault="00E87157" w:rsidP="00145598">
      <w:pPr>
        <w:pStyle w:val="2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E87157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Решили:</w:t>
      </w:r>
    </w:p>
    <w:p w14:paraId="090200D6" w14:textId="749D4CCB" w:rsidR="00E87157" w:rsidRPr="00E87157" w:rsidRDefault="00E87157" w:rsidP="00E87157">
      <w:pPr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E87157">
        <w:rPr>
          <w:rFonts w:ascii="Times New Roman" w:hAnsi="Times New Roman"/>
          <w:b/>
          <w:bCs/>
          <w:sz w:val="24"/>
          <w:szCs w:val="24"/>
          <w:lang w:eastAsia="ru-RU"/>
        </w:rPr>
        <w:t>По первому вопросу:</w:t>
      </w:r>
    </w:p>
    <w:p w14:paraId="11BC246B" w14:textId="77777777" w:rsidR="00E87157" w:rsidRPr="00E87157" w:rsidRDefault="00E87157" w:rsidP="00E871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E87157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Принять к сведению информацию о профилактике деструктивного поведения и мерах безопасности в летний период.</w:t>
      </w:r>
    </w:p>
    <w:p w14:paraId="79CDE5EC" w14:textId="77777777" w:rsidR="00E87157" w:rsidRPr="00E87157" w:rsidRDefault="00E87157" w:rsidP="00E871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E87157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Усилить родительский контроль за детьми, особенно в части безопасности дорожного движения, поведения на водоемах и в сети Интернет.</w:t>
      </w:r>
    </w:p>
    <w:p w14:paraId="6AFA92C1" w14:textId="77777777" w:rsidR="00E87157" w:rsidRPr="00E87157" w:rsidRDefault="00E87157" w:rsidP="00E871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E87157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Провести с детьми индивидуальные беседы о недопустимости участия в деструктивных группах и опасных играх.</w:t>
      </w:r>
    </w:p>
    <w:p w14:paraId="51980BEB" w14:textId="334726D2" w:rsidR="00E87157" w:rsidRDefault="00E87157" w:rsidP="00E87157">
      <w:pPr>
        <w:rPr>
          <w:rFonts w:ascii="Times New Roman" w:hAnsi="Times New Roman"/>
          <w:sz w:val="24"/>
          <w:szCs w:val="24"/>
          <w:lang w:eastAsia="ru-RU"/>
        </w:rPr>
      </w:pPr>
    </w:p>
    <w:p w14:paraId="4BA91723" w14:textId="30E9732E" w:rsidR="00DA3250" w:rsidRDefault="00DA3250" w:rsidP="00E87157">
      <w:pPr>
        <w:rPr>
          <w:rFonts w:ascii="Times New Roman" w:hAnsi="Times New Roman"/>
          <w:sz w:val="24"/>
          <w:szCs w:val="24"/>
          <w:lang w:eastAsia="ru-RU"/>
        </w:rPr>
      </w:pPr>
    </w:p>
    <w:p w14:paraId="640592DB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b/>
          <w:bCs/>
          <w:color w:val="0F1115"/>
          <w:sz w:val="24"/>
          <w:szCs w:val="24"/>
          <w:lang w:eastAsia="ru-RU"/>
        </w:rPr>
        <w:lastRenderedPageBreak/>
        <w:t>По второму вопросу</w:t>
      </w: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 (об итогах учебного года):</w:t>
      </w:r>
    </w:p>
    <w:p w14:paraId="44DFC8CE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Принять к сведению итоговые оценки. Отметить хорошую успеваемость большинства учащихся. </w:t>
      </w:r>
    </w:p>
    <w:p w14:paraId="5827713C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b/>
          <w:bCs/>
          <w:color w:val="0F1115"/>
          <w:sz w:val="24"/>
          <w:szCs w:val="24"/>
          <w:lang w:eastAsia="ru-RU"/>
        </w:rPr>
        <w:t>По третьему вопросу</w:t>
      </w: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 (о летней практике):</w:t>
      </w:r>
    </w:p>
    <w:p w14:paraId="7C2FE1EF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Организовать прохождение летней трудовой практики согласно графику школы.</w:t>
      </w:r>
    </w:p>
    <w:p w14:paraId="53FB978B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b/>
          <w:bCs/>
          <w:color w:val="0F1115"/>
          <w:sz w:val="24"/>
          <w:szCs w:val="24"/>
          <w:lang w:eastAsia="ru-RU"/>
        </w:rPr>
        <w:t>По четвертому вопросу</w:t>
      </w: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 (о летнем отдыхе):</w:t>
      </w:r>
    </w:p>
    <w:p w14:paraId="75F183F0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Обеспечить занятость детей в летний период (лагерь, кружки, семейный отдых, секции).</w:t>
      </w:r>
    </w:p>
    <w:p w14:paraId="4D5F833A" w14:textId="77777777" w:rsidR="00DA3250" w:rsidRPr="00DA3250" w:rsidRDefault="00DA3250" w:rsidP="00DA3250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b/>
          <w:bCs/>
          <w:color w:val="0F1115"/>
          <w:sz w:val="24"/>
          <w:szCs w:val="24"/>
          <w:lang w:eastAsia="ru-RU"/>
        </w:rPr>
        <w:t>Классный руководитель</w:t>
      </w:r>
      <w:r w:rsidRPr="00DA3250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 _______________ (Е.В. Катович)</w:t>
      </w:r>
    </w:p>
    <w:p w14:paraId="643A176B" w14:textId="77777777" w:rsidR="00DA3250" w:rsidRPr="00DA3250" w:rsidRDefault="00DA3250" w:rsidP="00DA325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A14B6D" w14:textId="77777777" w:rsidR="00DA3250" w:rsidRPr="00DA3250" w:rsidRDefault="00DA3250" w:rsidP="00DA325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A3250">
        <w:rPr>
          <w:rFonts w:ascii="Times New Roman" w:eastAsia="Times New Roman" w:hAnsi="Times New Roman"/>
          <w:sz w:val="24"/>
          <w:szCs w:val="24"/>
          <w:lang w:eastAsia="ru-RU"/>
        </w:rPr>
        <w:t>Ознакомлены:</w:t>
      </w:r>
    </w:p>
    <w:p w14:paraId="7DD7491E" w14:textId="77777777" w:rsidR="00DA3250" w:rsidRPr="00DA3250" w:rsidRDefault="00DA3250" w:rsidP="00DA325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71D10C3" w14:textId="77777777" w:rsidR="00DA3250" w:rsidRPr="00DA3250" w:rsidRDefault="00DA3250" w:rsidP="00DA325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21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"/>
        <w:gridCol w:w="5928"/>
        <w:gridCol w:w="2621"/>
      </w:tblGrid>
      <w:tr w:rsidR="00DA3250" w:rsidRPr="00DA3250" w14:paraId="3C194B5C" w14:textId="77777777" w:rsidTr="00B423BE">
        <w:trPr>
          <w:trHeight w:val="1108"/>
        </w:trPr>
        <w:tc>
          <w:tcPr>
            <w:tcW w:w="666" w:type="dxa"/>
          </w:tcPr>
          <w:p w14:paraId="4118F543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928" w:type="dxa"/>
            <w:vAlign w:val="center"/>
          </w:tcPr>
          <w:p w14:paraId="7585DECF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 имя, отчество присутствующих на собрании</w:t>
            </w:r>
          </w:p>
        </w:tc>
        <w:tc>
          <w:tcPr>
            <w:tcW w:w="2621" w:type="dxa"/>
            <w:vAlign w:val="center"/>
          </w:tcPr>
          <w:p w14:paraId="2BC19261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DA3250" w:rsidRPr="00DA3250" w14:paraId="51BED3FA" w14:textId="77777777" w:rsidTr="00B423BE">
        <w:trPr>
          <w:trHeight w:val="583"/>
        </w:trPr>
        <w:tc>
          <w:tcPr>
            <w:tcW w:w="666" w:type="dxa"/>
          </w:tcPr>
          <w:p w14:paraId="316CE423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28" w:type="dxa"/>
          </w:tcPr>
          <w:p w14:paraId="3978D2C7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6B3B01BE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36059D42" w14:textId="77777777" w:rsidTr="00B423BE">
        <w:trPr>
          <w:trHeight w:val="551"/>
        </w:trPr>
        <w:tc>
          <w:tcPr>
            <w:tcW w:w="666" w:type="dxa"/>
          </w:tcPr>
          <w:p w14:paraId="20D704B3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28" w:type="dxa"/>
          </w:tcPr>
          <w:p w14:paraId="73DC099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5B67BE8A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52C80542" w14:textId="77777777" w:rsidTr="00B423BE">
        <w:trPr>
          <w:trHeight w:val="551"/>
        </w:trPr>
        <w:tc>
          <w:tcPr>
            <w:tcW w:w="666" w:type="dxa"/>
          </w:tcPr>
          <w:p w14:paraId="106EC0C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28" w:type="dxa"/>
          </w:tcPr>
          <w:p w14:paraId="03E53C14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0C3E72D5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03EB44C8" w14:textId="77777777" w:rsidTr="00B423BE">
        <w:trPr>
          <w:trHeight w:val="551"/>
        </w:trPr>
        <w:tc>
          <w:tcPr>
            <w:tcW w:w="666" w:type="dxa"/>
          </w:tcPr>
          <w:p w14:paraId="5E7E917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28" w:type="dxa"/>
          </w:tcPr>
          <w:p w14:paraId="389E5512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2D327625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4D0BE7BB" w14:textId="77777777" w:rsidTr="00B423BE">
        <w:trPr>
          <w:trHeight w:val="551"/>
        </w:trPr>
        <w:tc>
          <w:tcPr>
            <w:tcW w:w="666" w:type="dxa"/>
          </w:tcPr>
          <w:p w14:paraId="73BA703D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28" w:type="dxa"/>
          </w:tcPr>
          <w:p w14:paraId="5270CE38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4CA41023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31750B92" w14:textId="77777777" w:rsidTr="00B423BE">
        <w:trPr>
          <w:trHeight w:val="551"/>
        </w:trPr>
        <w:tc>
          <w:tcPr>
            <w:tcW w:w="666" w:type="dxa"/>
          </w:tcPr>
          <w:p w14:paraId="5CC5C2AE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28" w:type="dxa"/>
          </w:tcPr>
          <w:p w14:paraId="29CA6D92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55DA4424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6E25B5B1" w14:textId="77777777" w:rsidTr="00B423BE">
        <w:trPr>
          <w:trHeight w:val="551"/>
        </w:trPr>
        <w:tc>
          <w:tcPr>
            <w:tcW w:w="666" w:type="dxa"/>
          </w:tcPr>
          <w:p w14:paraId="7249A87E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928" w:type="dxa"/>
          </w:tcPr>
          <w:p w14:paraId="0ED1DC6B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2401A50D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6CB71567" w14:textId="77777777" w:rsidTr="00B423BE">
        <w:trPr>
          <w:trHeight w:val="551"/>
        </w:trPr>
        <w:tc>
          <w:tcPr>
            <w:tcW w:w="666" w:type="dxa"/>
          </w:tcPr>
          <w:p w14:paraId="37B83C9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28" w:type="dxa"/>
          </w:tcPr>
          <w:p w14:paraId="31F8447E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1C6869FF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3C4FCF27" w14:textId="77777777" w:rsidTr="00B423BE">
        <w:trPr>
          <w:trHeight w:val="551"/>
        </w:trPr>
        <w:tc>
          <w:tcPr>
            <w:tcW w:w="666" w:type="dxa"/>
          </w:tcPr>
          <w:p w14:paraId="46BD1258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928" w:type="dxa"/>
          </w:tcPr>
          <w:p w14:paraId="5E75929B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5F863FF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7AA5A523" w14:textId="77777777" w:rsidTr="00B423BE">
        <w:trPr>
          <w:trHeight w:val="551"/>
        </w:trPr>
        <w:tc>
          <w:tcPr>
            <w:tcW w:w="666" w:type="dxa"/>
          </w:tcPr>
          <w:p w14:paraId="5CCAD366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928" w:type="dxa"/>
          </w:tcPr>
          <w:p w14:paraId="6C1CCDCA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280FA124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68AB5A28" w14:textId="77777777" w:rsidTr="00B423BE">
        <w:trPr>
          <w:trHeight w:val="551"/>
        </w:trPr>
        <w:tc>
          <w:tcPr>
            <w:tcW w:w="666" w:type="dxa"/>
          </w:tcPr>
          <w:p w14:paraId="3FBD1F5C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928" w:type="dxa"/>
          </w:tcPr>
          <w:p w14:paraId="5568D8C6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3251014B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385FD8FD" w14:textId="77777777" w:rsidTr="00B423BE">
        <w:trPr>
          <w:trHeight w:val="551"/>
        </w:trPr>
        <w:tc>
          <w:tcPr>
            <w:tcW w:w="666" w:type="dxa"/>
          </w:tcPr>
          <w:p w14:paraId="10AEAE6A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928" w:type="dxa"/>
          </w:tcPr>
          <w:p w14:paraId="1865D1FB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153549E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03E8C037" w14:textId="77777777" w:rsidTr="00B423BE">
        <w:trPr>
          <w:trHeight w:val="551"/>
        </w:trPr>
        <w:tc>
          <w:tcPr>
            <w:tcW w:w="666" w:type="dxa"/>
          </w:tcPr>
          <w:p w14:paraId="501427BE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928" w:type="dxa"/>
          </w:tcPr>
          <w:p w14:paraId="304588F4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76A3C5D0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03FC49E5" w14:textId="77777777" w:rsidTr="00B423BE">
        <w:trPr>
          <w:trHeight w:val="551"/>
        </w:trPr>
        <w:tc>
          <w:tcPr>
            <w:tcW w:w="666" w:type="dxa"/>
          </w:tcPr>
          <w:p w14:paraId="1322B701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928" w:type="dxa"/>
          </w:tcPr>
          <w:p w14:paraId="35D35D9B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08BADEA6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A3250" w:rsidRPr="00DA3250" w14:paraId="4A93DEC7" w14:textId="77777777" w:rsidTr="00B423BE">
        <w:trPr>
          <w:trHeight w:val="551"/>
        </w:trPr>
        <w:tc>
          <w:tcPr>
            <w:tcW w:w="666" w:type="dxa"/>
          </w:tcPr>
          <w:p w14:paraId="00AB8387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A32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928" w:type="dxa"/>
          </w:tcPr>
          <w:p w14:paraId="4EE18166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21" w:type="dxa"/>
          </w:tcPr>
          <w:p w14:paraId="3C2DF81A" w14:textId="77777777" w:rsidR="00DA3250" w:rsidRPr="00DA3250" w:rsidRDefault="00DA3250" w:rsidP="00DA325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25D65043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29D1D742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723BCC4D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7B199131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1EE4024F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2C394DC4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2D693378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37E83F36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63CDD26E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6A0EC1AA" w14:textId="77777777" w:rsidR="00DA3250" w:rsidRPr="00DA3250" w:rsidRDefault="00DA3250" w:rsidP="00DA3250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14:paraId="06F480E9" w14:textId="77777777" w:rsidR="00DA3250" w:rsidRPr="00E87157" w:rsidRDefault="00DA3250" w:rsidP="00E87157">
      <w:pPr>
        <w:rPr>
          <w:rFonts w:ascii="Times New Roman" w:hAnsi="Times New Roman"/>
          <w:sz w:val="24"/>
          <w:szCs w:val="24"/>
          <w:lang w:eastAsia="ru-RU"/>
        </w:rPr>
      </w:pPr>
      <w:bookmarkStart w:id="0" w:name="_GoBack"/>
      <w:bookmarkEnd w:id="0"/>
    </w:p>
    <w:p w14:paraId="27D469B0" w14:textId="77777777" w:rsidR="00145598" w:rsidRDefault="00145598" w:rsidP="00472D35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b/>
          <w:bCs/>
          <w:color w:val="0F1115"/>
          <w:sz w:val="24"/>
          <w:szCs w:val="24"/>
          <w:lang w:eastAsia="ru-RU"/>
        </w:rPr>
      </w:pPr>
    </w:p>
    <w:sectPr w:rsidR="00145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01498"/>
    <w:multiLevelType w:val="multilevel"/>
    <w:tmpl w:val="979A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7398C"/>
    <w:multiLevelType w:val="hybridMultilevel"/>
    <w:tmpl w:val="E3EEC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A6839"/>
    <w:multiLevelType w:val="multilevel"/>
    <w:tmpl w:val="414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007D2"/>
    <w:multiLevelType w:val="multilevel"/>
    <w:tmpl w:val="488E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97120"/>
    <w:multiLevelType w:val="multilevel"/>
    <w:tmpl w:val="5C30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3590D"/>
    <w:multiLevelType w:val="hybridMultilevel"/>
    <w:tmpl w:val="3684F3B4"/>
    <w:lvl w:ilvl="0" w:tplc="BC06DFF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95"/>
    <w:rsid w:val="00145598"/>
    <w:rsid w:val="00472D35"/>
    <w:rsid w:val="00726A95"/>
    <w:rsid w:val="007A1355"/>
    <w:rsid w:val="00DA3250"/>
    <w:rsid w:val="00DF77C7"/>
    <w:rsid w:val="00E8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90A24"/>
  <w15:chartTrackingRefBased/>
  <w15:docId w15:val="{A2BFC4AD-FB17-409D-9127-9C6298E7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D35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1455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72D35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DF7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F77C7"/>
    <w:rPr>
      <w:rFonts w:ascii="Segoe UI" w:eastAsia="Calibr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1455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4559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455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2026-05-22T12:24:00Z</cp:lastPrinted>
  <dcterms:created xsi:type="dcterms:W3CDTF">2026-06-18T11:54:00Z</dcterms:created>
  <dcterms:modified xsi:type="dcterms:W3CDTF">2026-06-18T11:57:00Z</dcterms:modified>
</cp:coreProperties>
</file>