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F49CE" w14:textId="1997CF98" w:rsidR="0009626A" w:rsidRPr="0012072D" w:rsidRDefault="00D71393" w:rsidP="00D71393">
      <w:pPr>
        <w:adjustRightInd w:val="0"/>
        <w:snapToGrid w:val="0"/>
        <w:jc w:val="center"/>
        <w:rPr>
          <w:rFonts w:ascii="源雲明體 R" w:eastAsia="源雲明體 R" w:hAnsi="源雲明體 R"/>
        </w:rPr>
      </w:pPr>
      <w:r w:rsidRPr="0012072D">
        <w:rPr>
          <w:rFonts w:ascii="源雲明體 R" w:eastAsia="源雲明體 R" w:hAnsi="源雲明體 R" w:hint="eastAsia"/>
        </w:rPr>
        <w:t xml:space="preserve">MLFN </w:t>
      </w:r>
      <w:r w:rsidRPr="0012072D">
        <w:rPr>
          <w:rFonts w:ascii="源雲明體 R" w:eastAsia="源雲明體 R" w:hAnsi="源雲明體 R"/>
        </w:rPr>
        <w:t>Lab2 Report</w:t>
      </w:r>
    </w:p>
    <w:p w14:paraId="7003AFDD" w14:textId="2A18D468" w:rsidR="00D71393" w:rsidRPr="0012072D" w:rsidRDefault="00D71393" w:rsidP="00D71393">
      <w:pPr>
        <w:adjustRightInd w:val="0"/>
        <w:snapToGrid w:val="0"/>
        <w:jc w:val="center"/>
        <w:rPr>
          <w:rFonts w:ascii="源雲明體 R" w:eastAsia="源雲明體 R" w:hAnsi="源雲明體 R"/>
        </w:rPr>
      </w:pPr>
      <w:r w:rsidRPr="0012072D">
        <w:rPr>
          <w:rFonts w:ascii="源雲明體 R" w:eastAsia="源雲明體 R" w:hAnsi="源雲明體 R" w:hint="eastAsia"/>
        </w:rPr>
        <w:t>資科工</w:t>
      </w:r>
      <w:proofErr w:type="gramStart"/>
      <w:r w:rsidRPr="0012072D">
        <w:rPr>
          <w:rFonts w:ascii="源雲明體 R" w:eastAsia="源雲明體 R" w:hAnsi="源雲明體 R" w:hint="eastAsia"/>
        </w:rPr>
        <w:t>一</w:t>
      </w:r>
      <w:proofErr w:type="gramEnd"/>
      <w:r w:rsidRPr="0012072D">
        <w:rPr>
          <w:rFonts w:ascii="源雲明體 R" w:eastAsia="源雲明體 R" w:hAnsi="源雲明體 R" w:hint="eastAsia"/>
        </w:rPr>
        <w:t xml:space="preserve"> </w:t>
      </w:r>
      <w:proofErr w:type="gramStart"/>
      <w:r w:rsidRPr="0012072D">
        <w:rPr>
          <w:rFonts w:ascii="源雲明體 R" w:eastAsia="源雲明體 R" w:hAnsi="源雲明體 R" w:hint="eastAsia"/>
        </w:rPr>
        <w:t>游</w:t>
      </w:r>
      <w:proofErr w:type="gramEnd"/>
      <w:r w:rsidRPr="0012072D">
        <w:rPr>
          <w:rFonts w:ascii="源雲明體 R" w:eastAsia="源雲明體 R" w:hAnsi="源雲明體 R" w:hint="eastAsia"/>
        </w:rPr>
        <w:t>庭</w:t>
      </w:r>
      <w:proofErr w:type="gramStart"/>
      <w:r w:rsidRPr="0012072D">
        <w:rPr>
          <w:rFonts w:ascii="源雲明體 R" w:eastAsia="源雲明體 R" w:hAnsi="源雲明體 R" w:hint="eastAsia"/>
        </w:rPr>
        <w:t>瑋</w:t>
      </w:r>
      <w:proofErr w:type="gramEnd"/>
    </w:p>
    <w:p w14:paraId="1599738C" w14:textId="590EBFF7" w:rsidR="00D71393" w:rsidRDefault="0012072D" w:rsidP="00D71393">
      <w:pPr>
        <w:pStyle w:val="a3"/>
        <w:numPr>
          <w:ilvl w:val="0"/>
          <w:numId w:val="1"/>
        </w:numPr>
        <w:adjustRightInd w:val="0"/>
        <w:snapToGrid w:val="0"/>
        <w:ind w:leftChars="0"/>
        <w:rPr>
          <w:rFonts w:ascii="源雲明體 R" w:eastAsia="源雲明體 R" w:hAnsi="源雲明體 R"/>
        </w:rPr>
      </w:pPr>
      <w:r w:rsidRPr="0012072D">
        <w:rPr>
          <w:rFonts w:ascii="源雲明體 R" w:eastAsia="源雲明體 R" w:hAnsi="源雲明體 R"/>
        </w:rPr>
        <w:t>Data processing</w:t>
      </w:r>
      <w:r w:rsidRPr="0012072D">
        <w:rPr>
          <w:rFonts w:ascii="源雲明體 R" w:eastAsia="源雲明體 R" w:hAnsi="源雲明體 R" w:hint="eastAsia"/>
        </w:rPr>
        <w:t>:</w:t>
      </w:r>
      <w:r w:rsidRPr="0012072D">
        <w:rPr>
          <w:rFonts w:ascii="源雲明體 R" w:eastAsia="源雲明體 R" w:hAnsi="源雲明體 R"/>
        </w:rPr>
        <w:br/>
      </w:r>
      <w:r w:rsidRPr="0012072D">
        <w:rPr>
          <w:rFonts w:ascii="源雲明體 R" w:eastAsia="源雲明體 R" w:hAnsi="源雲明體 R" w:hint="eastAsia"/>
        </w:rPr>
        <w:t>首先使用p</w:t>
      </w:r>
      <w:r w:rsidRPr="0012072D">
        <w:rPr>
          <w:rFonts w:ascii="源雲明體 R" w:eastAsia="源雲明體 R" w:hAnsi="源雲明體 R"/>
        </w:rPr>
        <w:t>andas</w:t>
      </w:r>
      <w:r w:rsidRPr="0012072D">
        <w:rPr>
          <w:rFonts w:ascii="源雲明體 R" w:eastAsia="源雲明體 R" w:hAnsi="源雲明體 R" w:hint="eastAsia"/>
        </w:rPr>
        <w:t>讀取c</w:t>
      </w:r>
      <w:r w:rsidRPr="0012072D">
        <w:rPr>
          <w:rFonts w:ascii="源雲明體 R" w:eastAsia="源雲明體 R" w:hAnsi="源雲明體 R"/>
        </w:rPr>
        <w:t>sv</w:t>
      </w:r>
      <w:r w:rsidRPr="0012072D">
        <w:rPr>
          <w:rFonts w:ascii="源雲明體 R" w:eastAsia="源雲明體 R" w:hAnsi="源雲明體 R" w:hint="eastAsia"/>
        </w:rPr>
        <w:t>資料集，會發現</w:t>
      </w:r>
      <w:r>
        <w:rPr>
          <w:rFonts w:ascii="源雲明體 R" w:eastAsia="源雲明體 R" w:hAnsi="源雲明體 R" w:hint="eastAsia"/>
        </w:rPr>
        <w:t>有部分欄位為ID等不重複資料，因此必須先將其丟棄</w:t>
      </w:r>
      <w:r>
        <w:rPr>
          <w:rFonts w:ascii="源雲明體 R" w:eastAsia="源雲明體 R" w:hAnsi="源雲明體 R"/>
        </w:rPr>
        <w:br/>
      </w:r>
      <w:r w:rsidRPr="0012072D">
        <w:rPr>
          <w:rFonts w:ascii="源雲明體 R" w:eastAsia="源雲明體 R" w:hAnsi="源雲明體 R"/>
          <w:noProof/>
        </w:rPr>
        <w:drawing>
          <wp:inline distT="0" distB="0" distL="0" distR="0" wp14:anchorId="541DD6B8" wp14:editId="1609579F">
            <wp:extent cx="5274310" cy="171513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源雲明體 R" w:eastAsia="源雲明體 R" w:hAnsi="源雲明體 R"/>
        </w:rPr>
        <w:br/>
      </w:r>
    </w:p>
    <w:p w14:paraId="04E320E2" w14:textId="6AC8309C" w:rsidR="005346BA" w:rsidRDefault="00530437" w:rsidP="005B733B">
      <w:pPr>
        <w:pStyle w:val="a3"/>
        <w:numPr>
          <w:ilvl w:val="0"/>
          <w:numId w:val="1"/>
        </w:numPr>
        <w:adjustRightInd w:val="0"/>
        <w:snapToGrid w:val="0"/>
        <w:ind w:leftChars="0"/>
        <w:rPr>
          <w:rFonts w:ascii="源雲明體 R" w:eastAsia="源雲明體 R" w:hAnsi="源雲明體 R"/>
        </w:rPr>
      </w:pPr>
      <w:r>
        <w:rPr>
          <w:rFonts w:ascii="源雲明體 R" w:eastAsia="源雲明體 R" w:hAnsi="源雲明體 R" w:hint="eastAsia"/>
        </w:rPr>
        <w:t>D</w:t>
      </w:r>
      <w:r>
        <w:rPr>
          <w:rFonts w:ascii="源雲明體 R" w:eastAsia="源雲明體 R" w:hAnsi="源雲明體 R"/>
        </w:rPr>
        <w:t>ata visualization:</w:t>
      </w:r>
      <w:r>
        <w:rPr>
          <w:rFonts w:ascii="源雲明體 R" w:eastAsia="源雲明體 R" w:hAnsi="源雲明體 R"/>
        </w:rPr>
        <w:br/>
      </w:r>
      <w:r>
        <w:rPr>
          <w:rFonts w:ascii="源雲明體 R" w:eastAsia="源雲明體 R" w:hAnsi="源雲明體 R" w:hint="eastAsia"/>
        </w:rPr>
        <w:t>這裡選用一些比較顯著的特徵來視覺化</w:t>
      </w:r>
      <w:r w:rsidR="005B733B">
        <w:rPr>
          <w:rFonts w:ascii="源雲明體 R" w:eastAsia="源雲明體 R" w:hAnsi="源雲明體 R"/>
        </w:rPr>
        <w:br/>
      </w:r>
      <w:r w:rsidR="005B733B" w:rsidRPr="005B733B">
        <w:rPr>
          <w:rFonts w:ascii="源雲明體 R" w:eastAsia="源雲明體 R" w:hAnsi="源雲明體 R"/>
          <w:noProof/>
        </w:rPr>
        <w:drawing>
          <wp:inline distT="0" distB="0" distL="0" distR="0" wp14:anchorId="0A2E772F" wp14:editId="7B31B4E7">
            <wp:extent cx="5274310" cy="339471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733B">
        <w:rPr>
          <w:rFonts w:ascii="源雲明體 R" w:eastAsia="源雲明體 R" w:hAnsi="源雲明體 R"/>
        </w:rPr>
        <w:br/>
      </w:r>
      <w:r w:rsidR="005B733B">
        <w:rPr>
          <w:rFonts w:ascii="源雲明體 R" w:eastAsia="源雲明體 R" w:hAnsi="源雲明體 R" w:hint="eastAsia"/>
        </w:rPr>
        <w:t>從Flow Duration可以看出，絕大部分的F</w:t>
      </w:r>
      <w:r w:rsidR="005B733B">
        <w:rPr>
          <w:rFonts w:ascii="源雲明體 R" w:eastAsia="源雲明體 R" w:hAnsi="源雲明體 R"/>
        </w:rPr>
        <w:t>low</w:t>
      </w:r>
      <w:r w:rsidR="005B733B">
        <w:rPr>
          <w:rFonts w:ascii="源雲明體 R" w:eastAsia="源雲明體 R" w:hAnsi="源雲明體 R" w:hint="eastAsia"/>
        </w:rPr>
        <w:t>時間佔用都是比較少的，而從a</w:t>
      </w:r>
      <w:r w:rsidR="005B733B">
        <w:rPr>
          <w:rFonts w:ascii="源雲明體 R" w:eastAsia="源雲明體 R" w:hAnsi="源雲明體 R"/>
        </w:rPr>
        <w:t>verage packet size</w:t>
      </w:r>
      <w:r w:rsidR="005B733B">
        <w:rPr>
          <w:rFonts w:ascii="源雲明體 R" w:eastAsia="源雲明體 R" w:hAnsi="源雲明體 R" w:hint="eastAsia"/>
        </w:rPr>
        <w:t>也可以看到，絕大多數的封包都小於250bytes</w:t>
      </w:r>
      <w:r w:rsidR="005B733B">
        <w:rPr>
          <w:rFonts w:ascii="源雲明體 R" w:eastAsia="源雲明體 R" w:hAnsi="源雲明體 R"/>
        </w:rPr>
        <w:br/>
      </w:r>
      <w:r w:rsidR="005B733B" w:rsidRPr="005B733B">
        <w:rPr>
          <w:rFonts w:ascii="源雲明體 R" w:eastAsia="源雲明體 R" w:hAnsi="源雲明體 R"/>
          <w:noProof/>
        </w:rPr>
        <w:lastRenderedPageBreak/>
        <w:drawing>
          <wp:inline distT="0" distB="0" distL="0" distR="0" wp14:anchorId="03FCA1B8" wp14:editId="711200A9">
            <wp:extent cx="5274310" cy="343217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733B">
        <w:rPr>
          <w:rFonts w:ascii="源雲明體 R" w:eastAsia="源雲明體 R" w:hAnsi="源雲明體 R"/>
        </w:rPr>
        <w:br/>
      </w:r>
      <w:r w:rsidR="005B733B">
        <w:rPr>
          <w:rFonts w:ascii="源雲明體 R" w:eastAsia="源雲明體 R" w:hAnsi="源雲明體 R" w:hint="eastAsia"/>
        </w:rPr>
        <w:t>從Destination Port這邊則可以看出，大部分的F</w:t>
      </w:r>
      <w:r w:rsidR="005B733B">
        <w:rPr>
          <w:rFonts w:ascii="源雲明體 R" w:eastAsia="源雲明體 R" w:hAnsi="源雲明體 R"/>
        </w:rPr>
        <w:t>low</w:t>
      </w:r>
      <w:r w:rsidR="005B733B">
        <w:rPr>
          <w:rFonts w:ascii="源雲明體 R" w:eastAsia="源雲明體 R" w:hAnsi="源雲明體 R" w:hint="eastAsia"/>
        </w:rPr>
        <w:t>也都集中在特定的幾個Port上。並從</w:t>
      </w:r>
      <w:proofErr w:type="spellStart"/>
      <w:r w:rsidR="005B733B">
        <w:rPr>
          <w:rFonts w:ascii="源雲明體 R" w:eastAsia="源雲明體 R" w:hAnsi="源雲明體 R" w:hint="eastAsia"/>
        </w:rPr>
        <w:t>v</w:t>
      </w:r>
      <w:r w:rsidR="005B733B">
        <w:rPr>
          <w:rFonts w:ascii="源雲明體 R" w:eastAsia="源雲明體 R" w:hAnsi="源雲明體 R"/>
        </w:rPr>
        <w:t>alue_counts</w:t>
      </w:r>
      <w:proofErr w:type="spellEnd"/>
      <w:r w:rsidR="005B733B">
        <w:rPr>
          <w:rFonts w:ascii="源雲明體 R" w:eastAsia="源雲明體 R" w:hAnsi="源雲明體 R" w:hint="eastAsia"/>
        </w:rPr>
        <w:t>函數可以看出，這些Flow主要的p</w:t>
      </w:r>
      <w:r w:rsidR="005B733B">
        <w:rPr>
          <w:rFonts w:ascii="源雲明體 R" w:eastAsia="源雲明體 R" w:hAnsi="源雲明體 R"/>
        </w:rPr>
        <w:t>ort</w:t>
      </w:r>
      <w:r w:rsidR="005B733B">
        <w:rPr>
          <w:rFonts w:ascii="源雲明體 R" w:eastAsia="源雲明體 R" w:hAnsi="源雲明體 R" w:hint="eastAsia"/>
        </w:rPr>
        <w:t>如下</w:t>
      </w:r>
      <w:r w:rsidR="00100D74">
        <w:rPr>
          <w:rFonts w:ascii="源雲明體 R" w:eastAsia="源雲明體 R" w:hAnsi="源雲明體 R" w:hint="eastAsia"/>
        </w:rPr>
        <w:t>:</w:t>
      </w:r>
      <w:r w:rsidR="00100D74">
        <w:rPr>
          <w:rFonts w:ascii="源雲明體 R" w:eastAsia="源雲明體 R" w:hAnsi="源雲明體 R"/>
        </w:rPr>
        <w:br/>
      </w:r>
      <w:r w:rsidR="00100D74" w:rsidRPr="00100D74">
        <w:rPr>
          <w:rFonts w:ascii="源雲明體 R" w:eastAsia="源雲明體 R" w:hAnsi="源雲明體 R"/>
          <w:noProof/>
        </w:rPr>
        <w:drawing>
          <wp:inline distT="0" distB="0" distL="0" distR="0" wp14:anchorId="0783EA41" wp14:editId="43E8441E">
            <wp:extent cx="5274310" cy="316420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0D74">
        <w:rPr>
          <w:rFonts w:ascii="源雲明體 R" w:eastAsia="源雲明體 R" w:hAnsi="源雲明體 R"/>
        </w:rPr>
        <w:br/>
      </w:r>
      <w:r w:rsidR="00A10FDD">
        <w:rPr>
          <w:rFonts w:ascii="源雲明體 R" w:eastAsia="源雲明體 R" w:hAnsi="源雲明體 R" w:hint="eastAsia"/>
        </w:rPr>
        <w:t>另外，就</w:t>
      </w:r>
      <w:r w:rsidR="00A10FDD">
        <w:rPr>
          <w:rFonts w:ascii="源雲明體 R" w:eastAsia="源雲明體 R" w:hAnsi="源雲明體 R"/>
        </w:rPr>
        <w:t>Protocol</w:t>
      </w:r>
      <w:r w:rsidR="00A10FDD">
        <w:rPr>
          <w:rFonts w:ascii="源雲明體 R" w:eastAsia="源雲明體 R" w:hAnsi="源雲明體 R" w:hint="eastAsia"/>
        </w:rPr>
        <w:t>來統計則有以下結果</w:t>
      </w:r>
      <w:r w:rsidR="00A10FDD">
        <w:rPr>
          <w:rFonts w:ascii="源雲明體 R" w:eastAsia="源雲明體 R" w:hAnsi="源雲明體 R"/>
        </w:rPr>
        <w:br/>
      </w:r>
      <w:r w:rsidR="00A10FDD" w:rsidRPr="00A10FDD">
        <w:rPr>
          <w:rFonts w:ascii="源雲明體 R" w:eastAsia="源雲明體 R" w:hAnsi="源雲明體 R"/>
        </w:rPr>
        <w:lastRenderedPageBreak/>
        <w:drawing>
          <wp:inline distT="0" distB="0" distL="0" distR="0" wp14:anchorId="13D52ADF" wp14:editId="73DA65C4">
            <wp:extent cx="4906060" cy="5601482"/>
            <wp:effectExtent l="0" t="0" r="889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0FDD">
        <w:rPr>
          <w:rFonts w:ascii="源雲明體 R" w:eastAsia="源雲明體 R" w:hAnsi="源雲明體 R"/>
        </w:rPr>
        <w:br/>
      </w:r>
      <w:r w:rsidR="00A10FDD">
        <w:rPr>
          <w:rFonts w:ascii="源雲明體 R" w:eastAsia="源雲明體 R" w:hAnsi="源雲明體 R" w:hint="eastAsia"/>
        </w:rPr>
        <w:t>最後將所有n</w:t>
      </w:r>
      <w:r w:rsidR="00A10FDD">
        <w:rPr>
          <w:rFonts w:ascii="源雲明體 R" w:eastAsia="源雲明體 R" w:hAnsi="源雲明體 R"/>
        </w:rPr>
        <w:t xml:space="preserve">umerical </w:t>
      </w:r>
      <w:r w:rsidR="00A10FDD">
        <w:rPr>
          <w:rFonts w:ascii="源雲明體 R" w:eastAsia="源雲明體 R" w:hAnsi="源雲明體 R"/>
        </w:rPr>
        <w:t>attribute</w:t>
      </w:r>
      <w:r w:rsidR="00A10FDD">
        <w:rPr>
          <w:rFonts w:ascii="源雲明體 R" w:eastAsia="源雲明體 R" w:hAnsi="源雲明體 R" w:hint="eastAsia"/>
        </w:rPr>
        <w:t>正規化並將n</w:t>
      </w:r>
      <w:r w:rsidR="00A10FDD">
        <w:rPr>
          <w:rFonts w:ascii="源雲明體 R" w:eastAsia="源雲明體 R" w:hAnsi="源雲明體 R"/>
        </w:rPr>
        <w:t>ominal attribute</w:t>
      </w:r>
      <w:r w:rsidR="00A10FDD">
        <w:rPr>
          <w:rFonts w:ascii="源雲明體 R" w:eastAsia="源雲明體 R" w:hAnsi="源雲明體 R" w:hint="eastAsia"/>
        </w:rPr>
        <w:t>做one-hot-encoding後，</w:t>
      </w:r>
      <w:r w:rsidR="00A10FDD">
        <w:rPr>
          <w:rFonts w:ascii="源雲明體 R" w:eastAsia="源雲明體 R" w:hAnsi="源雲明體 R" w:hint="eastAsia"/>
        </w:rPr>
        <w:t>使用PCA分析</w:t>
      </w:r>
      <w:r w:rsidR="00A10FDD">
        <w:rPr>
          <w:rFonts w:ascii="源雲明體 R" w:eastAsia="源雲明體 R" w:hAnsi="源雲明體 R" w:hint="eastAsia"/>
        </w:rPr>
        <w:t>，將維度降至二</w:t>
      </w:r>
      <w:proofErr w:type="gramStart"/>
      <w:r w:rsidR="00A10FDD">
        <w:rPr>
          <w:rFonts w:ascii="源雲明體 R" w:eastAsia="源雲明體 R" w:hAnsi="源雲明體 R" w:hint="eastAsia"/>
        </w:rPr>
        <w:t>維後比較</w:t>
      </w:r>
      <w:proofErr w:type="gramEnd"/>
      <w:r w:rsidR="00A10FDD">
        <w:rPr>
          <w:rFonts w:ascii="源雲明體 R" w:eastAsia="源雲明體 R" w:hAnsi="源雲明體 R" w:hint="eastAsia"/>
        </w:rPr>
        <w:t>c</w:t>
      </w:r>
      <w:r w:rsidR="00A10FDD">
        <w:rPr>
          <w:rFonts w:ascii="源雲明體 R" w:eastAsia="源雲明體 R" w:hAnsi="源雲明體 R"/>
        </w:rPr>
        <w:t>luster.csv</w:t>
      </w:r>
      <w:r w:rsidR="00A10FDD">
        <w:rPr>
          <w:rFonts w:ascii="源雲明體 R" w:eastAsia="源雲明體 R" w:hAnsi="源雲明體 R" w:hint="eastAsia"/>
        </w:rPr>
        <w:t>中的正確答案可以得到下圖:</w:t>
      </w:r>
      <w:r w:rsidR="00A10FDD">
        <w:rPr>
          <w:rFonts w:ascii="源雲明體 R" w:eastAsia="源雲明體 R" w:hAnsi="源雲明體 R"/>
        </w:rPr>
        <w:br/>
      </w:r>
      <w:r w:rsidR="0069656E" w:rsidRPr="0069656E">
        <w:rPr>
          <w:rFonts w:ascii="源雲明體 R" w:eastAsia="源雲明體 R" w:hAnsi="源雲明體 R"/>
        </w:rPr>
        <w:drawing>
          <wp:inline distT="0" distB="0" distL="0" distR="0" wp14:anchorId="1FD3291C" wp14:editId="13E47B69">
            <wp:extent cx="4277802" cy="3160522"/>
            <wp:effectExtent l="0" t="0" r="8890" b="190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8821" cy="316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0FDD">
        <w:rPr>
          <w:rFonts w:ascii="源雲明體 R" w:eastAsia="源雲明體 R" w:hAnsi="源雲明體 R"/>
        </w:rPr>
        <w:br/>
      </w:r>
      <w:r w:rsidR="00EE4F9D">
        <w:rPr>
          <w:rFonts w:ascii="源雲明體 R" w:eastAsia="源雲明體 R" w:hAnsi="源雲明體 R" w:hint="eastAsia"/>
        </w:rPr>
        <w:t>因此可以看出，此問題是可以被妥善分群的</w:t>
      </w:r>
      <w:r w:rsidR="00DD2F2B">
        <w:rPr>
          <w:rFonts w:ascii="源雲明體 R" w:eastAsia="源雲明體 R" w:hAnsi="源雲明體 R" w:hint="eastAsia"/>
        </w:rPr>
        <w:t>。</w:t>
      </w:r>
    </w:p>
    <w:p w14:paraId="51635532" w14:textId="37AB71CE" w:rsidR="005B733B" w:rsidRPr="005346BA" w:rsidRDefault="005346BA" w:rsidP="005346BA">
      <w:pPr>
        <w:widowControl/>
        <w:rPr>
          <w:rFonts w:ascii="源雲明體 R" w:eastAsia="源雲明體 R" w:hAnsi="源雲明體 R" w:hint="eastAsia"/>
        </w:rPr>
      </w:pPr>
      <w:r>
        <w:rPr>
          <w:rFonts w:ascii="源雲明體 R" w:eastAsia="源雲明體 R" w:hAnsi="源雲明體 R"/>
        </w:rPr>
        <w:br w:type="page"/>
      </w:r>
    </w:p>
    <w:p w14:paraId="47D270A9" w14:textId="69D5B744" w:rsidR="00E02B19" w:rsidRDefault="00DD2F2B" w:rsidP="005B733B">
      <w:pPr>
        <w:pStyle w:val="a3"/>
        <w:numPr>
          <w:ilvl w:val="0"/>
          <w:numId w:val="1"/>
        </w:numPr>
        <w:adjustRightInd w:val="0"/>
        <w:snapToGrid w:val="0"/>
        <w:ind w:leftChars="0"/>
        <w:rPr>
          <w:rFonts w:ascii="源雲明體 R" w:eastAsia="源雲明體 R" w:hAnsi="源雲明體 R"/>
        </w:rPr>
      </w:pPr>
      <w:r>
        <w:rPr>
          <w:rFonts w:ascii="源雲明體 R" w:eastAsia="源雲明體 R" w:hAnsi="源雲明體 R" w:hint="eastAsia"/>
        </w:rPr>
        <w:lastRenderedPageBreak/>
        <w:t>F</w:t>
      </w:r>
      <w:r>
        <w:rPr>
          <w:rFonts w:ascii="源雲明體 R" w:eastAsia="源雲明體 R" w:hAnsi="源雲明體 R"/>
        </w:rPr>
        <w:t>eature engineering</w:t>
      </w:r>
      <w:r>
        <w:rPr>
          <w:rFonts w:ascii="源雲明體 R" w:eastAsia="源雲明體 R" w:hAnsi="源雲明體 R"/>
        </w:rPr>
        <w:br/>
      </w:r>
      <w:r w:rsidR="001F71A3">
        <w:rPr>
          <w:rFonts w:ascii="源雲明體 R" w:eastAsia="源雲明體 R" w:hAnsi="源雲明體 R" w:hint="eastAsia"/>
        </w:rPr>
        <w:t>在前面讀取資料時有發現到，有部分的a</w:t>
      </w:r>
      <w:r w:rsidR="001F71A3">
        <w:rPr>
          <w:rFonts w:ascii="源雲明體 R" w:eastAsia="源雲明體 R" w:hAnsi="源雲明體 R"/>
        </w:rPr>
        <w:t>ttribute</w:t>
      </w:r>
      <w:r w:rsidR="005E08A2">
        <w:rPr>
          <w:rFonts w:ascii="源雲明體 R" w:eastAsia="源雲明體 R" w:hAnsi="源雲明體 R" w:hint="eastAsia"/>
        </w:rPr>
        <w:t>對於整個資料集的數據都相同，因此將有符合此特性的欄位皆刪除。留下共7</w:t>
      </w:r>
      <w:r w:rsidR="005E08A2">
        <w:rPr>
          <w:rFonts w:ascii="源雲明體 R" w:eastAsia="源雲明體 R" w:hAnsi="源雲明體 R"/>
        </w:rPr>
        <w:t>0</w:t>
      </w:r>
      <w:r w:rsidR="005E08A2">
        <w:rPr>
          <w:rFonts w:ascii="源雲明體 R" w:eastAsia="源雲明體 R" w:hAnsi="源雲明體 R" w:hint="eastAsia"/>
        </w:rPr>
        <w:t>個欄位。</w:t>
      </w:r>
      <w:r w:rsidR="005E08A2" w:rsidRPr="005E08A2">
        <w:rPr>
          <w:rFonts w:ascii="源雲明體 R" w:eastAsia="源雲明體 R" w:hAnsi="源雲明體 R"/>
        </w:rPr>
        <w:drawing>
          <wp:inline distT="0" distB="0" distL="0" distR="0" wp14:anchorId="2FCD7E9E" wp14:editId="7993376C">
            <wp:extent cx="6186115" cy="2348312"/>
            <wp:effectExtent l="0" t="0" r="571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05042" cy="235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0406">
        <w:rPr>
          <w:rFonts w:ascii="源雲明體 R" w:eastAsia="源雲明體 R" w:hAnsi="源雲明體 R"/>
        </w:rPr>
        <w:br/>
      </w:r>
      <w:r w:rsidR="00090406">
        <w:rPr>
          <w:rFonts w:ascii="源雲明體 R" w:eastAsia="源雲明體 R" w:hAnsi="源雲明體 R" w:hint="eastAsia"/>
        </w:rPr>
        <w:t>接著將所有</w:t>
      </w:r>
      <w:r w:rsidR="00DC5E0C">
        <w:rPr>
          <w:rFonts w:ascii="源雲明體 R" w:eastAsia="源雲明體 R" w:hAnsi="源雲明體 R" w:hint="eastAsia"/>
        </w:rPr>
        <w:t>非數值資料做one-hot-</w:t>
      </w:r>
      <w:proofErr w:type="spellStart"/>
      <w:r w:rsidR="00DC5E0C">
        <w:rPr>
          <w:rFonts w:ascii="源雲明體 R" w:eastAsia="源雲明體 R" w:hAnsi="源雲明體 R" w:hint="eastAsia"/>
        </w:rPr>
        <w:t>encding</w:t>
      </w:r>
      <w:proofErr w:type="spellEnd"/>
      <w:r w:rsidR="00546958">
        <w:rPr>
          <w:rFonts w:ascii="源雲明體 R" w:eastAsia="源雲明體 R" w:hAnsi="源雲明體 R" w:hint="eastAsia"/>
        </w:rPr>
        <w:t>，目前共有1177個欄位。</w:t>
      </w:r>
      <w:r w:rsidR="00DC5E0C">
        <w:rPr>
          <w:rFonts w:ascii="源雲明體 R" w:eastAsia="源雲明體 R" w:hAnsi="源雲明體 R"/>
        </w:rPr>
        <w:br/>
      </w:r>
      <w:r w:rsidR="00DC5E0C" w:rsidRPr="00DC5E0C">
        <w:rPr>
          <w:rFonts w:ascii="源雲明體 R" w:eastAsia="源雲明體 R" w:hAnsi="源雲明體 R"/>
        </w:rPr>
        <w:drawing>
          <wp:inline distT="0" distB="0" distL="0" distR="0" wp14:anchorId="049AC753" wp14:editId="6FC241BA">
            <wp:extent cx="6185535" cy="3085083"/>
            <wp:effectExtent l="0" t="0" r="5715" b="127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8005" cy="309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5E0C">
        <w:rPr>
          <w:rFonts w:ascii="源雲明體 R" w:eastAsia="源雲明體 R" w:hAnsi="源雲明體 R"/>
        </w:rPr>
        <w:br/>
      </w:r>
      <w:r w:rsidR="00546958">
        <w:rPr>
          <w:rFonts w:ascii="源雲明體 R" w:eastAsia="源雲明體 R" w:hAnsi="源雲明體 R" w:hint="eastAsia"/>
        </w:rPr>
        <w:t>接著對丟棄所有非數值資料做</w:t>
      </w:r>
      <w:r w:rsidR="008A1C1F">
        <w:rPr>
          <w:rFonts w:ascii="源雲明體 R" w:eastAsia="源雲明體 R" w:hAnsi="源雲明體 R" w:hint="eastAsia"/>
        </w:rPr>
        <w:t>M</w:t>
      </w:r>
      <w:r w:rsidR="008A1C1F">
        <w:rPr>
          <w:rFonts w:ascii="源雲明體 R" w:eastAsia="源雲明體 R" w:hAnsi="源雲明體 R"/>
        </w:rPr>
        <w:t>in Max Scaling</w:t>
      </w:r>
      <w:r w:rsidR="008A1C1F">
        <w:rPr>
          <w:rFonts w:ascii="源雲明體 R" w:eastAsia="源雲明體 R" w:hAnsi="源雲明體 R" w:hint="eastAsia"/>
        </w:rPr>
        <w:t>，方便後面分群的距離計算</w:t>
      </w:r>
      <w:r w:rsidR="008A1C1F">
        <w:rPr>
          <w:rFonts w:ascii="源雲明體 R" w:eastAsia="源雲明體 R" w:hAnsi="源雲明體 R"/>
        </w:rPr>
        <w:br/>
      </w:r>
      <w:r w:rsidR="008A1C1F" w:rsidRPr="008A1C1F">
        <w:rPr>
          <w:rFonts w:ascii="源雲明體 R" w:eastAsia="源雲明體 R" w:hAnsi="源雲明體 R"/>
        </w:rPr>
        <w:drawing>
          <wp:inline distT="0" distB="0" distL="0" distR="0" wp14:anchorId="35E7311E" wp14:editId="41C44AB8">
            <wp:extent cx="5964865" cy="3117505"/>
            <wp:effectExtent l="0" t="0" r="0" b="698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5730" cy="312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1C1F">
        <w:rPr>
          <w:rFonts w:ascii="源雲明體 R" w:eastAsia="源雲明體 R" w:hAnsi="源雲明體 R"/>
        </w:rPr>
        <w:br/>
      </w:r>
      <w:r w:rsidR="008A1C1F">
        <w:rPr>
          <w:rFonts w:ascii="源雲明體 R" w:eastAsia="源雲明體 R" w:hAnsi="源雲明體 R" w:hint="eastAsia"/>
        </w:rPr>
        <w:lastRenderedPageBreak/>
        <w:t>將以上正規化後的數值欄位及o</w:t>
      </w:r>
      <w:r w:rsidR="008A1C1F">
        <w:rPr>
          <w:rFonts w:ascii="源雲明體 R" w:eastAsia="源雲明體 R" w:hAnsi="源雲明體 R"/>
        </w:rPr>
        <w:t>ne hot encoding</w:t>
      </w:r>
      <w:r w:rsidR="008A1C1F">
        <w:rPr>
          <w:rFonts w:ascii="源雲明體 R" w:eastAsia="源雲明體 R" w:hAnsi="源雲明體 R" w:hint="eastAsia"/>
        </w:rPr>
        <w:t>完的非數值欄位合併，即得到能夠直接分群用的資料集</w:t>
      </w:r>
      <w:r w:rsidR="008A1C1F">
        <w:rPr>
          <w:rFonts w:ascii="源雲明體 R" w:eastAsia="源雲明體 R" w:hAnsi="源雲明體 R"/>
        </w:rPr>
        <w:br/>
      </w:r>
      <w:r w:rsidR="008A1C1F" w:rsidRPr="008A1C1F">
        <w:rPr>
          <w:rFonts w:ascii="源雲明體 R" w:eastAsia="源雲明體 R" w:hAnsi="源雲明體 R"/>
        </w:rPr>
        <w:drawing>
          <wp:inline distT="0" distB="0" distL="0" distR="0" wp14:anchorId="38F0479C" wp14:editId="0CDB317D">
            <wp:extent cx="6337005" cy="4061593"/>
            <wp:effectExtent l="0" t="0" r="698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45891" cy="406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1C1F">
        <w:rPr>
          <w:rFonts w:ascii="源雲明體 R" w:eastAsia="源雲明體 R" w:hAnsi="源雲明體 R"/>
        </w:rPr>
        <w:br/>
      </w:r>
      <w:r w:rsidR="008A1C1F">
        <w:rPr>
          <w:rFonts w:ascii="源雲明體 R" w:eastAsia="源雲明體 R" w:hAnsi="源雲明體 R" w:hint="eastAsia"/>
        </w:rPr>
        <w:t>同時匯入c</w:t>
      </w:r>
      <w:r w:rsidR="008A1C1F">
        <w:rPr>
          <w:rFonts w:ascii="源雲明體 R" w:eastAsia="源雲明體 R" w:hAnsi="源雲明體 R"/>
        </w:rPr>
        <w:t>luster.csv</w:t>
      </w:r>
      <w:r w:rsidR="008A1C1F">
        <w:rPr>
          <w:rFonts w:ascii="源雲明體 R" w:eastAsia="源雲明體 R" w:hAnsi="源雲明體 R" w:hint="eastAsia"/>
        </w:rPr>
        <w:t>作為參考</w:t>
      </w:r>
      <w:r w:rsidR="008A1C1F">
        <w:rPr>
          <w:rFonts w:ascii="源雲明體 R" w:eastAsia="源雲明體 R" w:hAnsi="源雲明體 R"/>
        </w:rPr>
        <w:br/>
      </w:r>
      <w:r w:rsidR="008A1C1F" w:rsidRPr="008A1C1F">
        <w:rPr>
          <w:rFonts w:ascii="源雲明體 R" w:eastAsia="源雲明體 R" w:hAnsi="源雲明體 R"/>
        </w:rPr>
        <w:drawing>
          <wp:inline distT="0" distB="0" distL="0" distR="0" wp14:anchorId="42F3C166" wp14:editId="6F2EC40E">
            <wp:extent cx="3429982" cy="4380614"/>
            <wp:effectExtent l="0" t="0" r="0" b="127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3720" cy="4385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6B335" w14:textId="5037A65A" w:rsidR="00DD2F2B" w:rsidRPr="00E02B19" w:rsidRDefault="00E02B19" w:rsidP="00E02B19">
      <w:pPr>
        <w:widowControl/>
        <w:rPr>
          <w:rFonts w:ascii="源雲明體 R" w:eastAsia="源雲明體 R" w:hAnsi="源雲明體 R" w:hint="eastAsia"/>
        </w:rPr>
      </w:pPr>
      <w:r>
        <w:rPr>
          <w:rFonts w:ascii="源雲明體 R" w:eastAsia="源雲明體 R" w:hAnsi="源雲明體 R"/>
        </w:rPr>
        <w:br w:type="page"/>
      </w:r>
    </w:p>
    <w:p w14:paraId="56349AF7" w14:textId="26E763F3" w:rsidR="00E02B19" w:rsidRDefault="00E02B19" w:rsidP="005B733B">
      <w:pPr>
        <w:pStyle w:val="a3"/>
        <w:numPr>
          <w:ilvl w:val="0"/>
          <w:numId w:val="1"/>
        </w:numPr>
        <w:adjustRightInd w:val="0"/>
        <w:snapToGrid w:val="0"/>
        <w:ind w:leftChars="0"/>
        <w:rPr>
          <w:rFonts w:ascii="源雲明體 R" w:eastAsia="源雲明體 R" w:hAnsi="源雲明體 R"/>
        </w:rPr>
      </w:pPr>
      <w:r>
        <w:rPr>
          <w:rFonts w:ascii="源雲明體 R" w:eastAsia="源雲明體 R" w:hAnsi="源雲明體 R" w:hint="eastAsia"/>
        </w:rPr>
        <w:lastRenderedPageBreak/>
        <w:t>C</w:t>
      </w:r>
      <w:r>
        <w:rPr>
          <w:rFonts w:ascii="源雲明體 R" w:eastAsia="源雲明體 R" w:hAnsi="源雲明體 R"/>
        </w:rPr>
        <w:t>lustering:</w:t>
      </w:r>
      <w:r>
        <w:rPr>
          <w:rFonts w:ascii="源雲明體 R" w:eastAsia="源雲明體 R" w:hAnsi="源雲明體 R"/>
        </w:rPr>
        <w:br/>
      </w:r>
      <w:r>
        <w:rPr>
          <w:rFonts w:ascii="源雲明體 R" w:eastAsia="源雲明體 R" w:hAnsi="源雲明體 R" w:hint="eastAsia"/>
        </w:rPr>
        <w:t>先定義好用來繪製分群結果的函數</w:t>
      </w:r>
      <w:r>
        <w:rPr>
          <w:rFonts w:ascii="源雲明體 R" w:eastAsia="源雲明體 R" w:hAnsi="源雲明體 R"/>
        </w:rPr>
        <w:br/>
      </w:r>
      <w:r w:rsidRPr="00E02B19">
        <w:rPr>
          <w:rFonts w:ascii="源雲明體 R" w:eastAsia="源雲明體 R" w:hAnsi="源雲明體 R"/>
        </w:rPr>
        <w:drawing>
          <wp:inline distT="0" distB="0" distL="0" distR="0" wp14:anchorId="09C19B19" wp14:editId="6367D08B">
            <wp:extent cx="5744377" cy="2333951"/>
            <wp:effectExtent l="0" t="0" r="8890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21F3F" w14:textId="5464E976" w:rsidR="00E02B19" w:rsidRDefault="00E02B19" w:rsidP="00E02B19">
      <w:pPr>
        <w:pStyle w:val="a3"/>
        <w:numPr>
          <w:ilvl w:val="1"/>
          <w:numId w:val="1"/>
        </w:numPr>
        <w:adjustRightInd w:val="0"/>
        <w:snapToGrid w:val="0"/>
        <w:ind w:leftChars="0"/>
        <w:rPr>
          <w:rFonts w:ascii="源雲明體 R" w:eastAsia="源雲明體 R" w:hAnsi="源雲明體 R"/>
        </w:rPr>
      </w:pPr>
      <w:proofErr w:type="spellStart"/>
      <w:r>
        <w:rPr>
          <w:rFonts w:ascii="源雲明體 R" w:eastAsia="源雲明體 R" w:hAnsi="源雲明體 R" w:hint="eastAsia"/>
        </w:rPr>
        <w:t>K</w:t>
      </w:r>
      <w:r>
        <w:rPr>
          <w:rFonts w:ascii="源雲明體 R" w:eastAsia="源雲明體 R" w:hAnsi="源雲明體 R"/>
        </w:rPr>
        <w:t>Means</w:t>
      </w:r>
      <w:proofErr w:type="spellEnd"/>
      <w:r>
        <w:rPr>
          <w:rFonts w:ascii="源雲明體 R" w:eastAsia="源雲明體 R" w:hAnsi="源雲明體 R"/>
        </w:rPr>
        <w:br/>
      </w:r>
      <w:r w:rsidRPr="00E02B19">
        <w:rPr>
          <w:rFonts w:ascii="源雲明體 R" w:eastAsia="源雲明體 R" w:hAnsi="源雲明體 R"/>
        </w:rPr>
        <w:drawing>
          <wp:inline distT="0" distB="0" distL="0" distR="0" wp14:anchorId="09323BD4" wp14:editId="33D6D98E">
            <wp:extent cx="4086345" cy="2923953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8731" cy="2939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源雲明體 R" w:eastAsia="源雲明體 R" w:hAnsi="源雲明體 R"/>
        </w:rPr>
        <w:br/>
      </w:r>
      <w:r>
        <w:rPr>
          <w:rFonts w:ascii="源雲明體 R" w:eastAsia="源雲明體 R" w:hAnsi="源雲明體 R" w:hint="eastAsia"/>
        </w:rPr>
        <w:t>分群結果及視覺化</w:t>
      </w:r>
      <w:r>
        <w:rPr>
          <w:rFonts w:ascii="源雲明體 R" w:eastAsia="源雲明體 R" w:hAnsi="源雲明體 R"/>
        </w:rPr>
        <w:br/>
      </w:r>
      <w:r w:rsidRPr="00E02B19">
        <w:rPr>
          <w:rFonts w:ascii="源雲明體 R" w:eastAsia="源雲明體 R" w:hAnsi="源雲明體 R"/>
        </w:rPr>
        <w:drawing>
          <wp:inline distT="0" distB="0" distL="0" distR="0" wp14:anchorId="055311EF" wp14:editId="405EEB2D">
            <wp:extent cx="4159082" cy="3072809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3989" cy="310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D3BA5" w14:textId="77777777" w:rsidR="006E5A9E" w:rsidRPr="005B733B" w:rsidRDefault="006E5A9E" w:rsidP="00E02B19">
      <w:pPr>
        <w:pStyle w:val="a3"/>
        <w:numPr>
          <w:ilvl w:val="1"/>
          <w:numId w:val="1"/>
        </w:numPr>
        <w:adjustRightInd w:val="0"/>
        <w:snapToGrid w:val="0"/>
        <w:ind w:leftChars="0"/>
        <w:rPr>
          <w:rFonts w:ascii="源雲明體 R" w:eastAsia="源雲明體 R" w:hAnsi="源雲明體 R"/>
        </w:rPr>
      </w:pPr>
    </w:p>
    <w:sectPr w:rsidR="006E5A9E" w:rsidRPr="005B733B" w:rsidSect="00A10FD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源雲明體 R">
    <w:panose1 w:val="02020400000000000000"/>
    <w:charset w:val="88"/>
    <w:family w:val="roman"/>
    <w:pitch w:val="variable"/>
    <w:sig w:usb0="A00002FF" w:usb1="6ACFFDFF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A45804"/>
    <w:multiLevelType w:val="hybridMultilevel"/>
    <w:tmpl w:val="482AC5A8"/>
    <w:lvl w:ilvl="0" w:tplc="528061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393"/>
    <w:rsid w:val="00090406"/>
    <w:rsid w:val="0009626A"/>
    <w:rsid w:val="00100D74"/>
    <w:rsid w:val="0012072D"/>
    <w:rsid w:val="001F71A3"/>
    <w:rsid w:val="00530437"/>
    <w:rsid w:val="005346BA"/>
    <w:rsid w:val="00546958"/>
    <w:rsid w:val="005B733B"/>
    <w:rsid w:val="005E08A2"/>
    <w:rsid w:val="0069656E"/>
    <w:rsid w:val="006E5A9E"/>
    <w:rsid w:val="008A1C1F"/>
    <w:rsid w:val="00A0720F"/>
    <w:rsid w:val="00A10FDD"/>
    <w:rsid w:val="00AB7DB7"/>
    <w:rsid w:val="00D71393"/>
    <w:rsid w:val="00DC5E0C"/>
    <w:rsid w:val="00DD2F2B"/>
    <w:rsid w:val="00E02B19"/>
    <w:rsid w:val="00EE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3F1FB"/>
  <w15:chartTrackingRefBased/>
  <w15:docId w15:val="{3B94D8D5-5EE8-4BB2-B141-845B1D2A3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139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2">
      <a:majorFont>
        <a:latin typeface="Calibri Light"/>
        <a:ea typeface="源雲明體 R"/>
        <a:cs typeface=""/>
      </a:majorFont>
      <a:minorFont>
        <a:latin typeface="Calibri"/>
        <a:ea typeface="源雲明體 R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6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庭瑋 游</dc:creator>
  <cp:keywords/>
  <dc:description/>
  <cp:lastModifiedBy>庭瑋 游</cp:lastModifiedBy>
  <cp:revision>6</cp:revision>
  <dcterms:created xsi:type="dcterms:W3CDTF">2022-11-19T15:52:00Z</dcterms:created>
  <dcterms:modified xsi:type="dcterms:W3CDTF">2022-11-20T16:57:00Z</dcterms:modified>
</cp:coreProperties>
</file>