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F434" w14:textId="77777777" w:rsidR="0038614D" w:rsidRPr="0038614D" w:rsidRDefault="0038614D" w:rsidP="0038614D">
      <w:pPr>
        <w:pStyle w:val="1"/>
        <w:rPr>
          <w:sz w:val="44"/>
          <w:szCs w:val="44"/>
        </w:rPr>
      </w:pPr>
      <w:r w:rsidRPr="0038614D">
        <w:rPr>
          <w:sz w:val="44"/>
          <w:szCs w:val="44"/>
        </w:rPr>
        <w:t>数据分析报告：用户行为与内容运营分析</w:t>
      </w:r>
    </w:p>
    <w:p w14:paraId="4D9D631B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一、项目背景</w:t>
      </w:r>
    </w:p>
    <w:p w14:paraId="29EFD229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1. 分析目标</w:t>
      </w:r>
    </w:p>
    <w:p w14:paraId="705E3014" w14:textId="77777777" w:rsidR="0038614D" w:rsidRPr="0038614D" w:rsidRDefault="0038614D" w:rsidP="0038614D">
      <w:pPr>
        <w:numPr>
          <w:ilvl w:val="0"/>
          <w:numId w:val="1"/>
        </w:numPr>
      </w:pPr>
      <w:r w:rsidRPr="0038614D">
        <w:t>评估用户留存率、视频内容转化效率及用户活跃时间段分布</w:t>
      </w:r>
    </w:p>
    <w:p w14:paraId="68677084" w14:textId="77777777" w:rsidR="0038614D" w:rsidRPr="0038614D" w:rsidRDefault="0038614D" w:rsidP="0038614D">
      <w:pPr>
        <w:numPr>
          <w:ilvl w:val="0"/>
          <w:numId w:val="1"/>
        </w:numPr>
      </w:pPr>
      <w:r w:rsidRPr="0038614D">
        <w:t>识别用户流失节点与内容优化方向</w:t>
      </w:r>
    </w:p>
    <w:p w14:paraId="63545E87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2. 数据范围</w:t>
      </w:r>
    </w:p>
    <w:p w14:paraId="36BB546F" w14:textId="77777777" w:rsidR="0038614D" w:rsidRPr="0038614D" w:rsidRDefault="0038614D" w:rsidP="0038614D">
      <w:pPr>
        <w:numPr>
          <w:ilvl w:val="0"/>
          <w:numId w:val="2"/>
        </w:numPr>
      </w:pPr>
      <w:r w:rsidRPr="0038614D">
        <w:rPr>
          <w:b/>
          <w:bCs/>
        </w:rPr>
        <w:t>时间周期</w:t>
      </w:r>
      <w:r w:rsidRPr="0038614D">
        <w:t>：2019 年 9 月 21 日 - 2019 年 10 月 30 日（留存数据）</w:t>
      </w:r>
    </w:p>
    <w:p w14:paraId="4BA2F5AC" w14:textId="77777777" w:rsidR="0038614D" w:rsidRPr="0038614D" w:rsidRDefault="0038614D" w:rsidP="0038614D">
      <w:pPr>
        <w:numPr>
          <w:ilvl w:val="0"/>
          <w:numId w:val="2"/>
        </w:numPr>
      </w:pPr>
      <w:r w:rsidRPr="0038614D">
        <w:rPr>
          <w:b/>
          <w:bCs/>
        </w:rPr>
        <w:t>数据来源</w:t>
      </w:r>
      <w:r w:rsidRPr="0038614D">
        <w:t>：</w:t>
      </w:r>
    </w:p>
    <w:p w14:paraId="45B7AF09" w14:textId="77777777" w:rsidR="0038614D" w:rsidRPr="0038614D" w:rsidRDefault="0038614D" w:rsidP="0038614D">
      <w:pPr>
        <w:numPr>
          <w:ilvl w:val="1"/>
          <w:numId w:val="2"/>
        </w:numPr>
      </w:pPr>
      <w:r w:rsidRPr="0038614D">
        <w:t>漏斗分析.csv：视频播放、完成、</w:t>
      </w:r>
      <w:proofErr w:type="gramStart"/>
      <w:r w:rsidRPr="0038614D">
        <w:t>点赞行为</w:t>
      </w:r>
      <w:proofErr w:type="gramEnd"/>
      <w:r w:rsidRPr="0038614D">
        <w:t>数据</w:t>
      </w:r>
    </w:p>
    <w:p w14:paraId="32C2C729" w14:textId="77777777" w:rsidR="0038614D" w:rsidRPr="0038614D" w:rsidRDefault="0038614D" w:rsidP="0038614D">
      <w:pPr>
        <w:numPr>
          <w:ilvl w:val="1"/>
          <w:numId w:val="2"/>
        </w:numPr>
      </w:pPr>
      <w:r w:rsidRPr="0038614D">
        <w:t>留存率.csv：新用户首日留存数据</w:t>
      </w:r>
    </w:p>
    <w:p w14:paraId="755F3008" w14:textId="77777777" w:rsidR="0038614D" w:rsidRPr="0038614D" w:rsidRDefault="0038614D" w:rsidP="0038614D">
      <w:pPr>
        <w:numPr>
          <w:ilvl w:val="1"/>
          <w:numId w:val="2"/>
        </w:numPr>
      </w:pPr>
      <w:r w:rsidRPr="0038614D">
        <w:t>用户活跃时间</w:t>
      </w:r>
      <w:proofErr w:type="gramStart"/>
      <w:r w:rsidRPr="0038614D">
        <w:t>段分析</w:t>
      </w:r>
      <w:proofErr w:type="gramEnd"/>
      <w:r w:rsidRPr="0038614D">
        <w:t>.csv：24 小时活跃用户数</w:t>
      </w:r>
    </w:p>
    <w:p w14:paraId="5FC28F53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二、核心数据分析</w:t>
      </w:r>
    </w:p>
    <w:p w14:paraId="46015D10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（一）用户留存分析（留存率.csv）</w:t>
      </w:r>
    </w:p>
    <w:p w14:paraId="3D5BF698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1. 数据概览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1"/>
        <w:gridCol w:w="1640"/>
        <w:gridCol w:w="2300"/>
        <w:gridCol w:w="1640"/>
      </w:tblGrid>
      <w:tr w:rsidR="0038614D" w:rsidRPr="0038614D" w14:paraId="62279F28" w14:textId="77777777" w:rsidTr="0038614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0FFF83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日期范围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C9F358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新用户总数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895DFF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次日留存用户均值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E7D01D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平均留存率</w:t>
            </w:r>
          </w:p>
        </w:tc>
      </w:tr>
      <w:tr w:rsidR="0038614D" w:rsidRPr="0038614D" w14:paraId="006A91EE" w14:textId="77777777" w:rsidTr="0038614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11AB55" w14:textId="77777777" w:rsidR="0038614D" w:rsidRPr="0038614D" w:rsidRDefault="0038614D" w:rsidP="0038614D">
            <w:r w:rsidRPr="0038614D">
              <w:t>2019-09-21 至 10-30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E6A1A3" w14:textId="77777777" w:rsidR="0038614D" w:rsidRPr="0038614D" w:rsidRDefault="0038614D" w:rsidP="0038614D">
            <w:r w:rsidRPr="0038614D">
              <w:t>34,581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D3C82C" w14:textId="77777777" w:rsidR="0038614D" w:rsidRPr="0038614D" w:rsidRDefault="0038614D" w:rsidP="0038614D">
            <w:r w:rsidRPr="0038614D">
              <w:t>446 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B337A6" w14:textId="77777777" w:rsidR="0038614D" w:rsidRPr="0038614D" w:rsidRDefault="0038614D" w:rsidP="0038614D">
            <w:r w:rsidRPr="0038614D">
              <w:t>20.13%</w:t>
            </w:r>
          </w:p>
        </w:tc>
      </w:tr>
    </w:tbl>
    <w:p w14:paraId="136D1AE6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2. 趋势分析</w:t>
      </w:r>
    </w:p>
    <w:p w14:paraId="5BADAF50" w14:textId="77777777" w:rsidR="0038614D" w:rsidRPr="0038614D" w:rsidRDefault="0038614D" w:rsidP="0038614D">
      <w:pPr>
        <w:numPr>
          <w:ilvl w:val="0"/>
          <w:numId w:val="3"/>
        </w:numPr>
      </w:pPr>
      <w:r w:rsidRPr="0038614D">
        <w:rPr>
          <w:b/>
          <w:bCs/>
        </w:rPr>
        <w:t>关键结论</w:t>
      </w:r>
      <w:r w:rsidRPr="0038614D">
        <w:t>：</w:t>
      </w:r>
    </w:p>
    <w:p w14:paraId="312B7986" w14:textId="77777777" w:rsidR="0038614D" w:rsidRPr="0038614D" w:rsidRDefault="0038614D" w:rsidP="0038614D">
      <w:pPr>
        <w:numPr>
          <w:ilvl w:val="1"/>
          <w:numId w:val="3"/>
        </w:numPr>
      </w:pPr>
      <w:r w:rsidRPr="0038614D">
        <w:t>首日留存</w:t>
      </w:r>
      <w:proofErr w:type="gramStart"/>
      <w:r w:rsidRPr="0038614D">
        <w:t>率整体</w:t>
      </w:r>
      <w:proofErr w:type="gramEnd"/>
      <w:r w:rsidRPr="0038614D">
        <w:t>呈下降趋势，从 9 月 21 日的 23.81% 降至 10 月 30 日的 0%（当日新用户仅 39 人且无留存）。</w:t>
      </w:r>
    </w:p>
    <w:p w14:paraId="6BE1E996" w14:textId="77777777" w:rsidR="0038614D" w:rsidRPr="0038614D" w:rsidRDefault="0038614D" w:rsidP="0038614D">
      <w:pPr>
        <w:numPr>
          <w:ilvl w:val="1"/>
          <w:numId w:val="3"/>
        </w:numPr>
      </w:pPr>
      <w:r w:rsidRPr="0038614D">
        <w:rPr>
          <w:b/>
          <w:bCs/>
        </w:rPr>
        <w:t>波动节点</w:t>
      </w:r>
      <w:r w:rsidRPr="0038614D">
        <w:t>：10 月 20 日留存率回升至 24%（新用户 929 人，留存 223 人），可能与活动或内容调整相关。</w:t>
      </w:r>
    </w:p>
    <w:p w14:paraId="54CB0C83" w14:textId="791C13BF" w:rsidR="0038614D" w:rsidRPr="0038614D" w:rsidRDefault="0038614D" w:rsidP="0038614D">
      <w:pPr>
        <w:numPr>
          <w:ilvl w:val="0"/>
          <w:numId w:val="3"/>
        </w:numPr>
      </w:pPr>
      <w:r w:rsidRPr="0038614D">
        <w:rPr>
          <w:b/>
          <w:bCs/>
        </w:rPr>
        <w:t>可视化参考</w:t>
      </w:r>
      <w:r w:rsidRPr="0038614D">
        <w:t>：</w:t>
      </w:r>
      <w:r w:rsidRPr="0038614D">
        <w:br/>
      </w:r>
      <w:r>
        <w:rPr>
          <w:noProof/>
        </w:rPr>
        <w:lastRenderedPageBreak/>
        <w:drawing>
          <wp:inline distT="0" distB="0" distL="0" distR="0" wp14:anchorId="452E8FE1" wp14:editId="57933AB8">
            <wp:extent cx="3200400" cy="2090702"/>
            <wp:effectExtent l="0" t="0" r="0" b="5080"/>
            <wp:docPr id="7817330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33020" name="图片 7817330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955" cy="20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BE286" w14:textId="03DEAB5F" w:rsidR="0038614D" w:rsidRPr="0038614D" w:rsidRDefault="0038614D" w:rsidP="0038614D">
      <w:pPr>
        <w:numPr>
          <w:ilvl w:val="1"/>
          <w:numId w:val="3"/>
        </w:numPr>
      </w:pPr>
      <w:r w:rsidRPr="0038614D">
        <w:t>X 轴：首次登录日期</w:t>
      </w:r>
    </w:p>
    <w:p w14:paraId="391DD57E" w14:textId="77777777" w:rsidR="0038614D" w:rsidRPr="0038614D" w:rsidRDefault="0038614D" w:rsidP="0038614D">
      <w:pPr>
        <w:numPr>
          <w:ilvl w:val="1"/>
          <w:numId w:val="3"/>
        </w:numPr>
      </w:pPr>
      <w:r w:rsidRPr="0038614D">
        <w:t>Y 轴：首日留存率</w:t>
      </w:r>
    </w:p>
    <w:p w14:paraId="4894200F" w14:textId="77777777" w:rsidR="0038614D" w:rsidRPr="0038614D" w:rsidRDefault="0038614D" w:rsidP="0038614D">
      <w:pPr>
        <w:numPr>
          <w:ilvl w:val="1"/>
          <w:numId w:val="3"/>
        </w:numPr>
      </w:pPr>
      <w:r w:rsidRPr="0038614D">
        <w:t>异常点：10 月 30 日新用户 39 人，留存 0 人，需核查数据准确性或业务异常。</w:t>
      </w:r>
    </w:p>
    <w:p w14:paraId="759EBEC1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3. 建议</w:t>
      </w:r>
    </w:p>
    <w:p w14:paraId="6608F41D" w14:textId="77777777" w:rsidR="0038614D" w:rsidRPr="0038614D" w:rsidRDefault="0038614D" w:rsidP="0038614D">
      <w:pPr>
        <w:numPr>
          <w:ilvl w:val="0"/>
          <w:numId w:val="4"/>
        </w:numPr>
      </w:pPr>
      <w:r w:rsidRPr="0038614D">
        <w:rPr>
          <w:b/>
          <w:bCs/>
        </w:rPr>
        <w:t>重点召回</w:t>
      </w:r>
      <w:r w:rsidRPr="0038614D">
        <w:t>：针对留存率低于 15% 的日期（如 10 月 6 日后）的新用户，推送个性化召回内容。</w:t>
      </w:r>
    </w:p>
    <w:p w14:paraId="0089DC13" w14:textId="77777777" w:rsidR="0038614D" w:rsidRPr="0038614D" w:rsidRDefault="0038614D" w:rsidP="0038614D">
      <w:pPr>
        <w:numPr>
          <w:ilvl w:val="0"/>
          <w:numId w:val="4"/>
        </w:numPr>
      </w:pPr>
      <w:r w:rsidRPr="0038614D">
        <w:rPr>
          <w:b/>
          <w:bCs/>
        </w:rPr>
        <w:t>活动关联分析</w:t>
      </w:r>
      <w:r w:rsidRPr="0038614D">
        <w:t>：对比 10 月 20 日留存率回升与同期运营活动的关联性。</w:t>
      </w:r>
    </w:p>
    <w:p w14:paraId="43CC68B8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（二）视频内容转化分析（漏斗分析.csv）</w:t>
      </w:r>
    </w:p>
    <w:p w14:paraId="13DA2DF2" w14:textId="25B0190B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1. 漏斗转化数据</w:t>
      </w:r>
      <w:r>
        <w:rPr>
          <w:rFonts w:hint="eastAsia"/>
          <w:b/>
          <w:bCs/>
        </w:rPr>
        <w:t>（单位秒）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448"/>
        <w:gridCol w:w="1284"/>
        <w:gridCol w:w="1178"/>
        <w:gridCol w:w="1182"/>
        <w:gridCol w:w="1766"/>
      </w:tblGrid>
      <w:tr w:rsidR="0038614D" w:rsidRPr="0038614D" w14:paraId="5EC8DD84" w14:textId="77777777" w:rsidTr="0038614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21465A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视频级别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94AF54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播放量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17120B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完播量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1BF276" w14:textId="77777777" w:rsidR="0038614D" w:rsidRPr="0038614D" w:rsidRDefault="0038614D" w:rsidP="0038614D">
            <w:pPr>
              <w:rPr>
                <w:b/>
                <w:bCs/>
              </w:rPr>
            </w:pPr>
            <w:proofErr w:type="gramStart"/>
            <w:r w:rsidRPr="0038614D">
              <w:rPr>
                <w:b/>
                <w:bCs/>
              </w:rPr>
              <w:t>完播率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3150C4" w14:textId="77777777" w:rsidR="0038614D" w:rsidRPr="0038614D" w:rsidRDefault="0038614D" w:rsidP="0038614D">
            <w:pPr>
              <w:rPr>
                <w:b/>
                <w:bCs/>
              </w:rPr>
            </w:pPr>
            <w:proofErr w:type="gramStart"/>
            <w:r w:rsidRPr="0038614D">
              <w:rPr>
                <w:b/>
                <w:bCs/>
              </w:rPr>
              <w:t>点赞量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F43603" w14:textId="77777777" w:rsidR="0038614D" w:rsidRPr="0038614D" w:rsidRDefault="0038614D" w:rsidP="0038614D">
            <w:pPr>
              <w:rPr>
                <w:b/>
                <w:bCs/>
              </w:rPr>
            </w:pPr>
            <w:proofErr w:type="gramStart"/>
            <w:r w:rsidRPr="0038614D">
              <w:rPr>
                <w:b/>
                <w:bCs/>
              </w:rPr>
              <w:t>点赞转化率</w:t>
            </w:r>
            <w:proofErr w:type="gramEnd"/>
            <w:r w:rsidRPr="0038614D">
              <w:rPr>
                <w:b/>
                <w:bCs/>
              </w:rPr>
              <w:t>（完播后）</w:t>
            </w:r>
          </w:p>
        </w:tc>
      </w:tr>
      <w:tr w:rsidR="0038614D" w:rsidRPr="0038614D" w14:paraId="39F4FBB2" w14:textId="77777777" w:rsidTr="0038614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E6F548" w14:textId="77777777" w:rsidR="0038614D" w:rsidRPr="0038614D" w:rsidRDefault="0038614D" w:rsidP="0038614D">
            <w:r w:rsidRPr="0038614D"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5CAD4F" w14:textId="77777777" w:rsidR="0038614D" w:rsidRPr="0038614D" w:rsidRDefault="0038614D" w:rsidP="0038614D">
            <w:r w:rsidRPr="0038614D">
              <w:t>1,669,861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71ADF5" w14:textId="77777777" w:rsidR="0038614D" w:rsidRPr="0038614D" w:rsidRDefault="0038614D" w:rsidP="0038614D">
            <w:r w:rsidRPr="0038614D">
              <w:t>668,661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2B45F3" w14:textId="77777777" w:rsidR="0038614D" w:rsidRPr="0038614D" w:rsidRDefault="0038614D" w:rsidP="0038614D">
            <w:r w:rsidRPr="0038614D">
              <w:t>40.04%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6277317" w14:textId="77777777" w:rsidR="0038614D" w:rsidRPr="0038614D" w:rsidRDefault="0038614D" w:rsidP="0038614D">
            <w:r w:rsidRPr="0038614D">
              <w:t>16,152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76FDD7" w14:textId="77777777" w:rsidR="0038614D" w:rsidRPr="0038614D" w:rsidRDefault="0038614D" w:rsidP="0038614D">
            <w:r w:rsidRPr="0038614D">
              <w:t>1.48%</w:t>
            </w:r>
          </w:p>
        </w:tc>
      </w:tr>
      <w:tr w:rsidR="0038614D" w:rsidRPr="0038614D" w14:paraId="64AED2E4" w14:textId="77777777" w:rsidTr="0038614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68A64C" w14:textId="77777777" w:rsidR="0038614D" w:rsidRPr="0038614D" w:rsidRDefault="0038614D" w:rsidP="0038614D">
            <w:r w:rsidRPr="0038614D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C061C9" w14:textId="77777777" w:rsidR="0038614D" w:rsidRPr="0038614D" w:rsidRDefault="0038614D" w:rsidP="0038614D">
            <w:r w:rsidRPr="0038614D">
              <w:t>67,423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74545B" w14:textId="77777777" w:rsidR="0038614D" w:rsidRPr="0038614D" w:rsidRDefault="0038614D" w:rsidP="0038614D">
            <w:r w:rsidRPr="0038614D">
              <w:t>27,896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D4F61C" w14:textId="77777777" w:rsidR="0038614D" w:rsidRPr="0038614D" w:rsidRDefault="0038614D" w:rsidP="0038614D">
            <w:r w:rsidRPr="0038614D">
              <w:t>41.37%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F25BD9" w14:textId="77777777" w:rsidR="0038614D" w:rsidRPr="0038614D" w:rsidRDefault="0038614D" w:rsidP="0038614D">
            <w:r w:rsidRPr="0038614D">
              <w:t>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BA7F34" w14:textId="77777777" w:rsidR="0038614D" w:rsidRPr="0038614D" w:rsidRDefault="0038614D" w:rsidP="0038614D">
            <w:r w:rsidRPr="0038614D">
              <w:t>1.40%</w:t>
            </w:r>
          </w:p>
        </w:tc>
      </w:tr>
      <w:tr w:rsidR="0038614D" w:rsidRPr="0038614D" w14:paraId="0C88EA4B" w14:textId="77777777" w:rsidTr="0038614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DD6F57" w14:textId="77777777" w:rsidR="0038614D" w:rsidRPr="0038614D" w:rsidRDefault="0038614D" w:rsidP="0038614D">
            <w:r w:rsidRPr="0038614D"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050F68" w14:textId="77777777" w:rsidR="0038614D" w:rsidRPr="0038614D" w:rsidRDefault="0038614D" w:rsidP="0038614D">
            <w:r w:rsidRPr="0038614D"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2CE877" w14:textId="77777777" w:rsidR="0038614D" w:rsidRPr="0038614D" w:rsidRDefault="0038614D" w:rsidP="0038614D">
            <w:r w:rsidRPr="0038614D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DEF558" w14:textId="77777777" w:rsidR="0038614D" w:rsidRPr="0038614D" w:rsidRDefault="0038614D" w:rsidP="0038614D">
            <w:r w:rsidRPr="0038614D"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77222F" w14:textId="77777777" w:rsidR="0038614D" w:rsidRPr="0038614D" w:rsidRDefault="0038614D" w:rsidP="0038614D">
            <w:r w:rsidRPr="0038614D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675085" w14:textId="77777777" w:rsidR="0038614D" w:rsidRPr="0038614D" w:rsidRDefault="0038614D" w:rsidP="0038614D">
            <w:r w:rsidRPr="0038614D">
              <w:t>0%</w:t>
            </w:r>
          </w:p>
        </w:tc>
      </w:tr>
      <w:tr w:rsidR="0038614D" w:rsidRPr="0038614D" w14:paraId="26FCF674" w14:textId="77777777" w:rsidTr="0038614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90E8FA" w14:textId="77777777" w:rsidR="0038614D" w:rsidRPr="0038614D" w:rsidRDefault="0038614D" w:rsidP="0038614D">
            <w:proofErr w:type="spellStart"/>
            <w:r w:rsidRPr="0038614D">
              <w:t>very_long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46C5B2" w14:textId="77777777" w:rsidR="0038614D" w:rsidRPr="0038614D" w:rsidRDefault="0038614D" w:rsidP="0038614D">
            <w:r w:rsidRPr="0038614D"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1AEF58" w14:textId="77777777" w:rsidR="0038614D" w:rsidRPr="0038614D" w:rsidRDefault="0038614D" w:rsidP="0038614D">
            <w:r w:rsidRPr="0038614D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5CC6DC" w14:textId="77777777" w:rsidR="0038614D" w:rsidRPr="0038614D" w:rsidRDefault="0038614D" w:rsidP="0038614D">
            <w:r w:rsidRPr="0038614D">
              <w:t>25.00%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459445" w14:textId="77777777" w:rsidR="0038614D" w:rsidRPr="0038614D" w:rsidRDefault="0038614D" w:rsidP="0038614D">
            <w:r w:rsidRPr="0038614D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55C895" w14:textId="77777777" w:rsidR="0038614D" w:rsidRPr="0038614D" w:rsidRDefault="0038614D" w:rsidP="0038614D">
            <w:r w:rsidRPr="0038614D">
              <w:t>0%</w:t>
            </w:r>
          </w:p>
        </w:tc>
      </w:tr>
    </w:tbl>
    <w:p w14:paraId="0C6B9E9F" w14:textId="525AE21E" w:rsidR="0038614D" w:rsidRDefault="0038614D" w:rsidP="0038614D">
      <w:pPr>
        <w:rPr>
          <w:b/>
          <w:bCs/>
        </w:rPr>
      </w:pPr>
      <w:r>
        <w:rPr>
          <w:rFonts w:hint="eastAsia"/>
          <w:b/>
          <w:bCs/>
        </w:rPr>
        <w:t>视频时长分割依据</w:t>
      </w:r>
    </w:p>
    <w:p w14:paraId="4B94493D" w14:textId="12CA7B23" w:rsidR="0038614D" w:rsidRDefault="0038614D" w:rsidP="0038614D">
      <w:r>
        <w:rPr>
          <w:rFonts w:hint="eastAsia"/>
        </w:rPr>
        <w:lastRenderedPageBreak/>
        <w:t>Time&lt;30为short</w:t>
      </w:r>
    </w:p>
    <w:p w14:paraId="1A904B04" w14:textId="45C15E8C" w:rsidR="0038614D" w:rsidRDefault="0038614D" w:rsidP="0038614D">
      <w:r>
        <w:rPr>
          <w:rFonts w:hint="eastAsia"/>
        </w:rPr>
        <w:t>Time&lt;</w:t>
      </w:r>
      <w:r>
        <w:rPr>
          <w:rFonts w:hint="eastAsia"/>
        </w:rPr>
        <w:t xml:space="preserve">90 </w:t>
      </w:r>
      <w:r>
        <w:rPr>
          <w:rFonts w:hint="eastAsia"/>
        </w:rPr>
        <w:t>为</w:t>
      </w:r>
      <w:r>
        <w:rPr>
          <w:rFonts w:hint="eastAsia"/>
        </w:rPr>
        <w:t>medium</w:t>
      </w:r>
    </w:p>
    <w:p w14:paraId="3C428DEE" w14:textId="298BEED6" w:rsidR="0038614D" w:rsidRDefault="0038614D" w:rsidP="0038614D">
      <w:r>
        <w:rPr>
          <w:rFonts w:hint="eastAsia"/>
        </w:rPr>
        <w:t>Time</w:t>
      </w:r>
      <w:r>
        <w:rPr>
          <w:rFonts w:hint="eastAsia"/>
        </w:rPr>
        <w:t>&lt;120</w:t>
      </w:r>
      <w:r>
        <w:rPr>
          <w:rFonts w:hint="eastAsia"/>
        </w:rPr>
        <w:t>为</w:t>
      </w:r>
      <w:r>
        <w:rPr>
          <w:rFonts w:hint="eastAsia"/>
        </w:rPr>
        <w:t>long</w:t>
      </w:r>
    </w:p>
    <w:p w14:paraId="56DB6939" w14:textId="6B5D005B" w:rsidR="0038614D" w:rsidRDefault="0038614D" w:rsidP="0038614D">
      <w:pPr>
        <w:rPr>
          <w:rFonts w:hint="eastAsia"/>
        </w:rPr>
      </w:pPr>
      <w:r>
        <w:rPr>
          <w:rFonts w:hint="eastAsia"/>
        </w:rPr>
        <w:t>120&lt;</w:t>
      </w:r>
      <w:r>
        <w:rPr>
          <w:rFonts w:hint="eastAsia"/>
        </w:rPr>
        <w:t>Time为</w:t>
      </w:r>
      <w:r>
        <w:rPr>
          <w:rFonts w:hint="eastAsia"/>
        </w:rPr>
        <w:t>very long</w:t>
      </w:r>
    </w:p>
    <w:p w14:paraId="51878034" w14:textId="3395946B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2. 核心发现</w:t>
      </w:r>
    </w:p>
    <w:p w14:paraId="564E3058" w14:textId="77777777" w:rsidR="0038614D" w:rsidRPr="0038614D" w:rsidRDefault="0038614D" w:rsidP="0038614D">
      <w:pPr>
        <w:numPr>
          <w:ilvl w:val="0"/>
          <w:numId w:val="5"/>
        </w:numPr>
      </w:pPr>
      <w:proofErr w:type="gramStart"/>
      <w:r w:rsidRPr="0038614D">
        <w:rPr>
          <w:b/>
          <w:bCs/>
        </w:rPr>
        <w:t>完播率</w:t>
      </w:r>
      <w:proofErr w:type="gramEnd"/>
      <w:r w:rsidRPr="0038614D">
        <w:t>：</w:t>
      </w:r>
    </w:p>
    <w:p w14:paraId="10A17790" w14:textId="77777777" w:rsidR="0038614D" w:rsidRPr="0038614D" w:rsidRDefault="0038614D" w:rsidP="0038614D">
      <w:pPr>
        <w:numPr>
          <w:ilvl w:val="1"/>
          <w:numId w:val="5"/>
        </w:numPr>
      </w:pPr>
      <w:r w:rsidRPr="0038614D">
        <w:t>长视频（long）</w:t>
      </w:r>
      <w:proofErr w:type="gramStart"/>
      <w:r w:rsidRPr="0038614D">
        <w:t>完播率</w:t>
      </w:r>
      <w:proofErr w:type="gramEnd"/>
      <w:r w:rsidRPr="0038614D">
        <w:t>最高（50%），但播放量极低（16 次），说明</w:t>
      </w:r>
      <w:proofErr w:type="gramStart"/>
      <w:r w:rsidRPr="0038614D">
        <w:t>观看长</w:t>
      </w:r>
      <w:proofErr w:type="gramEnd"/>
      <w:r w:rsidRPr="0038614D">
        <w:t>视频的用户兴趣更集中。</w:t>
      </w:r>
    </w:p>
    <w:p w14:paraId="1D748FC1" w14:textId="77777777" w:rsidR="0038614D" w:rsidRPr="0038614D" w:rsidRDefault="0038614D" w:rsidP="0038614D">
      <w:pPr>
        <w:numPr>
          <w:ilvl w:val="1"/>
          <w:numId w:val="5"/>
        </w:numPr>
      </w:pPr>
      <w:r w:rsidRPr="0038614D">
        <w:t>超长视频（</w:t>
      </w:r>
      <w:proofErr w:type="spellStart"/>
      <w:r w:rsidRPr="0038614D">
        <w:t>very_long</w:t>
      </w:r>
      <w:proofErr w:type="spellEnd"/>
      <w:r w:rsidRPr="0038614D">
        <w:t>）</w:t>
      </w:r>
      <w:proofErr w:type="gramStart"/>
      <w:r w:rsidRPr="0038614D">
        <w:t>完播率</w:t>
      </w:r>
      <w:proofErr w:type="gramEnd"/>
      <w:r w:rsidRPr="0038614D">
        <w:t>仅 25%，内容过长可能导致用户流失。</w:t>
      </w:r>
    </w:p>
    <w:p w14:paraId="1BBB9AAF" w14:textId="77777777" w:rsidR="0038614D" w:rsidRPr="0038614D" w:rsidRDefault="0038614D" w:rsidP="0038614D">
      <w:pPr>
        <w:numPr>
          <w:ilvl w:val="0"/>
          <w:numId w:val="5"/>
        </w:numPr>
      </w:pPr>
      <w:proofErr w:type="gramStart"/>
      <w:r w:rsidRPr="0038614D">
        <w:rPr>
          <w:b/>
          <w:bCs/>
        </w:rPr>
        <w:t>点赞转化率</w:t>
      </w:r>
      <w:proofErr w:type="gramEnd"/>
      <w:r w:rsidRPr="0038614D">
        <w:t>：</w:t>
      </w:r>
    </w:p>
    <w:p w14:paraId="0729EE90" w14:textId="77777777" w:rsidR="0038614D" w:rsidRPr="0038614D" w:rsidRDefault="0038614D" w:rsidP="0038614D">
      <w:pPr>
        <w:numPr>
          <w:ilvl w:val="1"/>
          <w:numId w:val="5"/>
        </w:numPr>
      </w:pPr>
      <w:r w:rsidRPr="0038614D">
        <w:t>短视频（short）完播后</w:t>
      </w:r>
      <w:proofErr w:type="gramStart"/>
      <w:r w:rsidRPr="0038614D">
        <w:t>点赞率</w:t>
      </w:r>
      <w:proofErr w:type="gramEnd"/>
      <w:r w:rsidRPr="0038614D">
        <w:t>最高（1.48%），中等视频（medium）次之，长视频无点赞行为，需优化互动引导。</w:t>
      </w:r>
    </w:p>
    <w:p w14:paraId="4EAC98D3" w14:textId="48FB218A" w:rsidR="0038614D" w:rsidRPr="0038614D" w:rsidRDefault="0038614D" w:rsidP="0038614D">
      <w:pPr>
        <w:numPr>
          <w:ilvl w:val="0"/>
          <w:numId w:val="5"/>
        </w:numPr>
      </w:pPr>
      <w:r w:rsidRPr="0038614D">
        <w:rPr>
          <w:b/>
          <w:bCs/>
        </w:rPr>
        <w:t>可视化参考</w:t>
      </w:r>
      <w:r w:rsidRPr="0038614D">
        <w:t>：</w:t>
      </w:r>
      <w:r w:rsidRPr="0038614D">
        <mc:AlternateContent>
          <mc:Choice Requires="wps">
            <w:drawing>
              <wp:inline distT="0" distB="0" distL="0" distR="0" wp14:anchorId="79BFD65F" wp14:editId="44F30536">
                <wp:extent cx="304800" cy="304800"/>
                <wp:effectExtent l="0" t="0" r="0" b="0"/>
                <wp:docPr id="118636059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40C4E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zh-CN"/>
        </w:rPr>
        <w:drawing>
          <wp:inline distT="0" distB="0" distL="0" distR="0" wp14:anchorId="65429109" wp14:editId="43776CBC">
            <wp:extent cx="5274310" cy="3519805"/>
            <wp:effectExtent l="0" t="0" r="2540" b="4445"/>
            <wp:docPr id="47646049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60493" name="图片 4764604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14D">
        <w:t>双轴对比：</w:t>
      </w:r>
      <w:proofErr w:type="gramStart"/>
      <w:r w:rsidRPr="0038614D">
        <w:t>左轴为完播率，右轴为点赞</w:t>
      </w:r>
      <w:proofErr w:type="gramEnd"/>
      <w:r w:rsidRPr="0038614D">
        <w:t>转化率，短视频在两项指标中表现均衡。</w:t>
      </w:r>
    </w:p>
    <w:p w14:paraId="4E6FC8B1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3. 建议</w:t>
      </w:r>
    </w:p>
    <w:p w14:paraId="317319AD" w14:textId="77777777" w:rsidR="0038614D" w:rsidRPr="0038614D" w:rsidRDefault="0038614D" w:rsidP="0038614D">
      <w:pPr>
        <w:numPr>
          <w:ilvl w:val="0"/>
          <w:numId w:val="6"/>
        </w:numPr>
      </w:pPr>
      <w:r w:rsidRPr="0038614D">
        <w:rPr>
          <w:b/>
          <w:bCs/>
        </w:rPr>
        <w:t>内容长度优化</w:t>
      </w:r>
      <w:r w:rsidRPr="0038614D">
        <w:t>：</w:t>
      </w:r>
    </w:p>
    <w:p w14:paraId="27ACC07D" w14:textId="77777777" w:rsidR="0038614D" w:rsidRPr="0038614D" w:rsidRDefault="0038614D" w:rsidP="0038614D">
      <w:pPr>
        <w:numPr>
          <w:ilvl w:val="1"/>
          <w:numId w:val="6"/>
        </w:numPr>
      </w:pPr>
      <w:r w:rsidRPr="0038614D">
        <w:lastRenderedPageBreak/>
        <w:t>减少超长视频（</w:t>
      </w:r>
      <w:proofErr w:type="spellStart"/>
      <w:r w:rsidRPr="0038614D">
        <w:t>very_long</w:t>
      </w:r>
      <w:proofErr w:type="spellEnd"/>
      <w:r w:rsidRPr="0038614D">
        <w:t>）的生产，聚焦中短视频（short/medium）。</w:t>
      </w:r>
    </w:p>
    <w:p w14:paraId="29614F8E" w14:textId="77777777" w:rsidR="0038614D" w:rsidRPr="0038614D" w:rsidRDefault="0038614D" w:rsidP="0038614D">
      <w:pPr>
        <w:numPr>
          <w:ilvl w:val="1"/>
          <w:numId w:val="6"/>
        </w:numPr>
      </w:pPr>
      <w:r w:rsidRPr="0038614D">
        <w:t>长视频增加分段标签或进度条提示，提升观看体验。</w:t>
      </w:r>
    </w:p>
    <w:p w14:paraId="1535D3C1" w14:textId="77777777" w:rsidR="0038614D" w:rsidRPr="0038614D" w:rsidRDefault="0038614D" w:rsidP="0038614D">
      <w:pPr>
        <w:numPr>
          <w:ilvl w:val="0"/>
          <w:numId w:val="6"/>
        </w:numPr>
      </w:pPr>
      <w:r w:rsidRPr="0038614D">
        <w:rPr>
          <w:b/>
          <w:bCs/>
        </w:rPr>
        <w:t>互动设计</w:t>
      </w:r>
      <w:r w:rsidRPr="0038614D">
        <w:t>：在中短视频结尾添加 “点赞鼓励” 弹窗，测试转化率提升效果。</w:t>
      </w:r>
    </w:p>
    <w:p w14:paraId="4D094C6F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（三）用户活跃时间段分析（用户活跃时间</w:t>
      </w:r>
      <w:proofErr w:type="gramStart"/>
      <w:r w:rsidRPr="0038614D">
        <w:rPr>
          <w:b/>
          <w:bCs/>
        </w:rPr>
        <w:t>段分析</w:t>
      </w:r>
      <w:proofErr w:type="gramEnd"/>
      <w:r w:rsidRPr="0038614D">
        <w:rPr>
          <w:b/>
          <w:bCs/>
        </w:rPr>
        <w:t>.csv）</w:t>
      </w:r>
    </w:p>
    <w:p w14:paraId="78C61670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1. 活跃分布数据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364"/>
        <w:gridCol w:w="1592"/>
        <w:gridCol w:w="1390"/>
        <w:gridCol w:w="1997"/>
      </w:tblGrid>
      <w:tr w:rsidR="0038614D" w:rsidRPr="0038614D" w14:paraId="68631829" w14:textId="77777777" w:rsidTr="0038614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57B7E7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370470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活跃用户数峰值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B22FA2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占全天比例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D9FF64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低谷时段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27793E" w14:textId="77777777" w:rsidR="0038614D" w:rsidRPr="0038614D" w:rsidRDefault="0038614D" w:rsidP="0038614D">
            <w:pPr>
              <w:rPr>
                <w:b/>
                <w:bCs/>
              </w:rPr>
            </w:pPr>
            <w:r w:rsidRPr="0038614D">
              <w:rPr>
                <w:b/>
                <w:bCs/>
              </w:rPr>
              <w:t>活跃用户数低谷</w:t>
            </w:r>
          </w:p>
        </w:tc>
      </w:tr>
      <w:tr w:rsidR="0038614D" w:rsidRPr="0038614D" w14:paraId="7A210FDA" w14:textId="77777777" w:rsidTr="0038614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A2D887" w14:textId="77777777" w:rsidR="0038614D" w:rsidRPr="0038614D" w:rsidRDefault="0038614D" w:rsidP="0038614D">
            <w:r w:rsidRPr="0038614D">
              <w:t>夜间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5981A4" w14:textId="77777777" w:rsidR="0038614D" w:rsidRPr="0038614D" w:rsidRDefault="0038614D" w:rsidP="0038614D">
            <w:r w:rsidRPr="0038614D">
              <w:t>23:00（34,199 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CF5F2C" w14:textId="77777777" w:rsidR="0038614D" w:rsidRPr="0038614D" w:rsidRDefault="0038614D" w:rsidP="0038614D">
            <w:r w:rsidRPr="0038614D">
              <w:t>12.2%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82F8B8" w14:textId="77777777" w:rsidR="0038614D" w:rsidRPr="0038614D" w:rsidRDefault="0038614D" w:rsidP="0038614D">
            <w:r w:rsidRPr="0038614D"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8C8D9A" w14:textId="77777777" w:rsidR="0038614D" w:rsidRPr="0038614D" w:rsidRDefault="0038614D" w:rsidP="0038614D">
            <w:r w:rsidRPr="0038614D">
              <w:t>6,495 人</w:t>
            </w:r>
          </w:p>
        </w:tc>
      </w:tr>
      <w:tr w:rsidR="0038614D" w:rsidRPr="0038614D" w14:paraId="3C32729C" w14:textId="77777777" w:rsidTr="0038614D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6A2643" w14:textId="77777777" w:rsidR="0038614D" w:rsidRPr="0038614D" w:rsidRDefault="0038614D" w:rsidP="0038614D">
            <w:r w:rsidRPr="0038614D">
              <w:t>凌晨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4AD326" w14:textId="77777777" w:rsidR="0038614D" w:rsidRPr="0038614D" w:rsidRDefault="0038614D" w:rsidP="0038614D">
            <w:r w:rsidRPr="0038614D">
              <w:t>0:00（32,732 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93277C" w14:textId="77777777" w:rsidR="0038614D" w:rsidRPr="0038614D" w:rsidRDefault="0038614D" w:rsidP="0038614D">
            <w:r w:rsidRPr="0038614D">
              <w:t>11.7%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5E68E2" w14:textId="77777777" w:rsidR="0038614D" w:rsidRPr="0038614D" w:rsidRDefault="0038614D" w:rsidP="0038614D">
            <w:r w:rsidRPr="0038614D">
              <w:t>13:00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EA7FB8" w14:textId="77777777" w:rsidR="0038614D" w:rsidRPr="0038614D" w:rsidRDefault="0038614D" w:rsidP="0038614D">
            <w:r w:rsidRPr="0038614D">
              <w:t>7,129 人</w:t>
            </w:r>
          </w:p>
        </w:tc>
      </w:tr>
    </w:tbl>
    <w:p w14:paraId="7663B06C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2. 趋势特征</w:t>
      </w:r>
    </w:p>
    <w:p w14:paraId="697412B2" w14:textId="77777777" w:rsidR="0038614D" w:rsidRPr="0038614D" w:rsidRDefault="0038614D" w:rsidP="0038614D">
      <w:pPr>
        <w:numPr>
          <w:ilvl w:val="0"/>
          <w:numId w:val="7"/>
        </w:numPr>
      </w:pPr>
      <w:r w:rsidRPr="0038614D">
        <w:rPr>
          <w:b/>
          <w:bCs/>
        </w:rPr>
        <w:t>活跃高峰</w:t>
      </w:r>
      <w:r w:rsidRPr="0038614D">
        <w:t>：</w:t>
      </w:r>
    </w:p>
    <w:p w14:paraId="24FE336C" w14:textId="77777777" w:rsidR="0038614D" w:rsidRPr="0038614D" w:rsidRDefault="0038614D" w:rsidP="0038614D">
      <w:pPr>
        <w:numPr>
          <w:ilvl w:val="1"/>
          <w:numId w:val="7"/>
        </w:numPr>
      </w:pPr>
      <w:r w:rsidRPr="0038614D">
        <w:t>21:00-23:00 为晚间活跃期，峰值出现在 23:00，符合用户睡前娱乐习惯。</w:t>
      </w:r>
    </w:p>
    <w:p w14:paraId="47077A45" w14:textId="77777777" w:rsidR="0038614D" w:rsidRPr="0038614D" w:rsidRDefault="0038614D" w:rsidP="0038614D">
      <w:pPr>
        <w:numPr>
          <w:ilvl w:val="1"/>
          <w:numId w:val="7"/>
        </w:numPr>
      </w:pPr>
      <w:r w:rsidRPr="0038614D">
        <w:t>凌晨 0:00-5:00 活跃用户数维持在 3 万以上，存在 “熬夜党” 群体。</w:t>
      </w:r>
    </w:p>
    <w:p w14:paraId="04EA8036" w14:textId="77777777" w:rsidR="0038614D" w:rsidRPr="0038614D" w:rsidRDefault="0038614D" w:rsidP="0038614D">
      <w:pPr>
        <w:numPr>
          <w:ilvl w:val="0"/>
          <w:numId w:val="7"/>
        </w:numPr>
      </w:pPr>
      <w:r w:rsidRPr="0038614D">
        <w:rPr>
          <w:b/>
          <w:bCs/>
        </w:rPr>
        <w:t>活跃低谷</w:t>
      </w:r>
      <w:r w:rsidRPr="0038614D">
        <w:t>：</w:t>
      </w:r>
    </w:p>
    <w:p w14:paraId="3345549C" w14:textId="77777777" w:rsidR="0038614D" w:rsidRPr="0038614D" w:rsidRDefault="0038614D" w:rsidP="0038614D">
      <w:pPr>
        <w:numPr>
          <w:ilvl w:val="1"/>
          <w:numId w:val="7"/>
        </w:numPr>
      </w:pPr>
      <w:r w:rsidRPr="0038614D">
        <w:t>13:00-16:00 为午间低谷，活跃用户数不足万人，可能与工作学习相关。</w:t>
      </w:r>
    </w:p>
    <w:p w14:paraId="7383C2D4" w14:textId="05C591D9" w:rsidR="0038614D" w:rsidRPr="0038614D" w:rsidRDefault="0038614D" w:rsidP="0038614D">
      <w:pPr>
        <w:numPr>
          <w:ilvl w:val="0"/>
          <w:numId w:val="7"/>
        </w:numPr>
      </w:pPr>
      <w:r w:rsidRPr="0038614D">
        <w:rPr>
          <w:b/>
          <w:bCs/>
        </w:rPr>
        <w:t>可视化参考</w:t>
      </w:r>
      <w:r>
        <w:rPr>
          <w:noProof/>
        </w:rPr>
        <w:lastRenderedPageBreak/>
        <w:drawing>
          <wp:inline distT="0" distB="0" distL="0" distR="0" wp14:anchorId="0778EE4E" wp14:editId="68B6AF7E">
            <wp:extent cx="5274310" cy="3429635"/>
            <wp:effectExtent l="0" t="0" r="2540" b="0"/>
            <wp:docPr id="55803667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6676" name="图片 5580366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614D">
        <mc:AlternateContent>
          <mc:Choice Requires="wps">
            <w:drawing>
              <wp:inline distT="0" distB="0" distL="0" distR="0" wp14:anchorId="37DB625A" wp14:editId="23472A08">
                <wp:extent cx="3810000" cy="2438400"/>
                <wp:effectExtent l="0" t="0" r="0" b="0"/>
                <wp:docPr id="883436408" name="矩形 9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000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1CB1A" id="矩形 9" o:spid="_x0000_s1026" alt="image" style="width:300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20D63CD3" w14:textId="77777777" w:rsidR="0038614D" w:rsidRPr="0038614D" w:rsidRDefault="0038614D" w:rsidP="0038614D">
      <w:pPr>
        <w:numPr>
          <w:ilvl w:val="1"/>
          <w:numId w:val="7"/>
        </w:numPr>
      </w:pPr>
      <w:r w:rsidRPr="0038614D">
        <w:t>X 轴：登录小时（0-23 点）</w:t>
      </w:r>
    </w:p>
    <w:p w14:paraId="55E81D3A" w14:textId="77777777" w:rsidR="0038614D" w:rsidRPr="0038614D" w:rsidRDefault="0038614D" w:rsidP="0038614D">
      <w:pPr>
        <w:numPr>
          <w:ilvl w:val="1"/>
          <w:numId w:val="7"/>
        </w:numPr>
      </w:pPr>
      <w:r w:rsidRPr="0038614D">
        <w:t>Y 轴：活跃用户数（</w:t>
      </w:r>
      <w:proofErr w:type="gramStart"/>
      <w:r w:rsidRPr="0038614D">
        <w:t>带数据</w:t>
      </w:r>
      <w:proofErr w:type="gramEnd"/>
      <w:r w:rsidRPr="0038614D">
        <w:t>标签）</w:t>
      </w:r>
    </w:p>
    <w:p w14:paraId="44B62B36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3. 建议</w:t>
      </w:r>
    </w:p>
    <w:p w14:paraId="1BA49B19" w14:textId="77777777" w:rsidR="0038614D" w:rsidRPr="0038614D" w:rsidRDefault="0038614D" w:rsidP="0038614D">
      <w:pPr>
        <w:numPr>
          <w:ilvl w:val="0"/>
          <w:numId w:val="8"/>
        </w:numPr>
      </w:pPr>
      <w:r w:rsidRPr="0038614D">
        <w:rPr>
          <w:b/>
          <w:bCs/>
        </w:rPr>
        <w:t>运营策略</w:t>
      </w:r>
      <w:r w:rsidRPr="0038614D">
        <w:t>：</w:t>
      </w:r>
    </w:p>
    <w:p w14:paraId="14DED7D0" w14:textId="77777777" w:rsidR="0038614D" w:rsidRPr="0038614D" w:rsidRDefault="0038614D" w:rsidP="0038614D">
      <w:pPr>
        <w:numPr>
          <w:ilvl w:val="1"/>
          <w:numId w:val="8"/>
        </w:numPr>
      </w:pPr>
      <w:r w:rsidRPr="0038614D">
        <w:t>在活跃高峰时段（20:00-24:00）发布新内容或开展直播活动，提升曝光量。</w:t>
      </w:r>
    </w:p>
    <w:p w14:paraId="440A1636" w14:textId="77777777" w:rsidR="0038614D" w:rsidRPr="0038614D" w:rsidRDefault="0038614D" w:rsidP="0038614D">
      <w:pPr>
        <w:numPr>
          <w:ilvl w:val="1"/>
          <w:numId w:val="8"/>
        </w:numPr>
      </w:pPr>
      <w:r w:rsidRPr="0038614D">
        <w:t>低谷时段（13:00-16:00）推送轻量级内容（如资讯快讯），维持用户粘性。</w:t>
      </w:r>
    </w:p>
    <w:p w14:paraId="5202F2AD" w14:textId="77777777" w:rsidR="0038614D" w:rsidRPr="0038614D" w:rsidRDefault="0038614D" w:rsidP="0038614D">
      <w:pPr>
        <w:numPr>
          <w:ilvl w:val="0"/>
          <w:numId w:val="8"/>
        </w:numPr>
      </w:pPr>
      <w:r w:rsidRPr="0038614D">
        <w:rPr>
          <w:b/>
          <w:bCs/>
        </w:rPr>
        <w:lastRenderedPageBreak/>
        <w:t>技术优化</w:t>
      </w:r>
      <w:r w:rsidRPr="0038614D">
        <w:t>：在活跃高峰前 30 分钟预热服务器，</w:t>
      </w:r>
      <w:proofErr w:type="gramStart"/>
      <w:r w:rsidRPr="0038614D">
        <w:t>避免卡顿</w:t>
      </w:r>
      <w:proofErr w:type="gramEnd"/>
      <w:r w:rsidRPr="0038614D">
        <w:t>。</w:t>
      </w:r>
    </w:p>
    <w:p w14:paraId="5624C79D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三、综合建议</w:t>
      </w:r>
    </w:p>
    <w:p w14:paraId="5C0ABA09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1. 用户留存优化</w:t>
      </w:r>
    </w:p>
    <w:p w14:paraId="228FC99B" w14:textId="77777777" w:rsidR="0038614D" w:rsidRPr="0038614D" w:rsidRDefault="0038614D" w:rsidP="0038614D">
      <w:pPr>
        <w:numPr>
          <w:ilvl w:val="0"/>
          <w:numId w:val="9"/>
        </w:numPr>
      </w:pPr>
      <w:r w:rsidRPr="0038614D">
        <w:t>对首日留存率 &lt;15% 的用户群体，在注册次日通过 Push 消息推送 “新手引导” 或 “福利活动”。</w:t>
      </w:r>
    </w:p>
    <w:p w14:paraId="01360D17" w14:textId="77777777" w:rsidR="0038614D" w:rsidRPr="0038614D" w:rsidRDefault="0038614D" w:rsidP="0038614D">
      <w:pPr>
        <w:numPr>
          <w:ilvl w:val="0"/>
          <w:numId w:val="9"/>
        </w:numPr>
      </w:pPr>
      <w:r w:rsidRPr="0038614D">
        <w:t>分析 10 月 20 日留存率回升的具体原因（如内容质量提升或活动激励），复制成功模式。</w:t>
      </w:r>
    </w:p>
    <w:p w14:paraId="11A0CD4D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2. 内容策略调整</w:t>
      </w:r>
    </w:p>
    <w:p w14:paraId="60F0C150" w14:textId="77777777" w:rsidR="0038614D" w:rsidRPr="0038614D" w:rsidRDefault="0038614D" w:rsidP="0038614D">
      <w:pPr>
        <w:numPr>
          <w:ilvl w:val="0"/>
          <w:numId w:val="10"/>
        </w:numPr>
      </w:pPr>
      <w:r w:rsidRPr="0038614D">
        <w:rPr>
          <w:b/>
          <w:bCs/>
        </w:rPr>
        <w:t>重点生产</w:t>
      </w:r>
      <w:r w:rsidRPr="0038614D">
        <w:t>：以短视频（short）为主，中等视频（medium）为辅，控制长视频（long）比例在 5% 以内。</w:t>
      </w:r>
    </w:p>
    <w:p w14:paraId="0F350434" w14:textId="77777777" w:rsidR="0038614D" w:rsidRPr="0038614D" w:rsidRDefault="0038614D" w:rsidP="0038614D">
      <w:pPr>
        <w:numPr>
          <w:ilvl w:val="0"/>
          <w:numId w:val="10"/>
        </w:numPr>
      </w:pPr>
      <w:r w:rsidRPr="0038614D">
        <w:rPr>
          <w:b/>
          <w:bCs/>
        </w:rPr>
        <w:t>互动实验</w:t>
      </w:r>
      <w:r w:rsidRPr="0038614D">
        <w:t>：在短视频结尾添加 “点赞领积分” 功能，对比</w:t>
      </w:r>
      <w:proofErr w:type="gramStart"/>
      <w:r w:rsidRPr="0038614D">
        <w:t>测试点赞转化率</w:t>
      </w:r>
      <w:proofErr w:type="gramEnd"/>
      <w:r w:rsidRPr="0038614D">
        <w:t>是否提升至 2% 以上。</w:t>
      </w:r>
    </w:p>
    <w:p w14:paraId="7FEEEA7F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3. 时段运营精细化</w:t>
      </w:r>
    </w:p>
    <w:p w14:paraId="0BA6FF67" w14:textId="77777777" w:rsidR="0038614D" w:rsidRPr="0038614D" w:rsidRDefault="0038614D" w:rsidP="0038614D">
      <w:pPr>
        <w:numPr>
          <w:ilvl w:val="0"/>
          <w:numId w:val="11"/>
        </w:numPr>
      </w:pPr>
      <w:r w:rsidRPr="0038614D">
        <w:t>针对凌晨活跃用户（0:00-5:00），推出 “深夜模式” 专属内容（如纪录片、助眠视频）。</w:t>
      </w:r>
    </w:p>
    <w:p w14:paraId="20A0D03C" w14:textId="77777777" w:rsidR="0038614D" w:rsidRPr="0038614D" w:rsidRDefault="0038614D" w:rsidP="0038614D">
      <w:pPr>
        <w:numPr>
          <w:ilvl w:val="0"/>
          <w:numId w:val="11"/>
        </w:numPr>
      </w:pPr>
      <w:r w:rsidRPr="0038614D">
        <w:t>在午间低谷时段（13:00-16:00），通过 AI 推荐算法推送用户历史偏好的精简内容。</w:t>
      </w:r>
    </w:p>
    <w:p w14:paraId="54616204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四、项目附录</w:t>
      </w:r>
    </w:p>
    <w:p w14:paraId="36FA1396" w14:textId="77777777" w:rsidR="0038614D" w:rsidRPr="0038614D" w:rsidRDefault="0038614D" w:rsidP="0038614D">
      <w:pPr>
        <w:rPr>
          <w:b/>
          <w:bCs/>
        </w:rPr>
      </w:pPr>
      <w:r w:rsidRPr="0038614D">
        <w:rPr>
          <w:b/>
          <w:bCs/>
        </w:rPr>
        <w:t>1. 数据来源说明</w:t>
      </w:r>
    </w:p>
    <w:p w14:paraId="32CE3D0E" w14:textId="77777777" w:rsidR="0038614D" w:rsidRPr="0038614D" w:rsidRDefault="0038614D" w:rsidP="0038614D">
      <w:pPr>
        <w:numPr>
          <w:ilvl w:val="0"/>
          <w:numId w:val="12"/>
        </w:numPr>
      </w:pPr>
      <w:r w:rsidRPr="0038614D">
        <w:t>所有数据均来自平台用户行为日志，经脱敏处理后使用。</w:t>
      </w:r>
    </w:p>
    <w:p w14:paraId="2D091A94" w14:textId="77777777" w:rsidR="0038614D" w:rsidRPr="0038614D" w:rsidRDefault="0038614D" w:rsidP="0038614D">
      <w:pPr>
        <w:numPr>
          <w:ilvl w:val="0"/>
          <w:numId w:val="12"/>
        </w:numPr>
      </w:pPr>
      <w:r w:rsidRPr="0038614D">
        <w:t>留存率计算逻辑：次日留存率 = 首登次日登录用户数 / 首登当天新用户数。</w:t>
      </w:r>
    </w:p>
    <w:p w14:paraId="5AC2E4D3" w14:textId="77777777" w:rsidR="00E4109D" w:rsidRDefault="00E4109D">
      <w:pPr>
        <w:rPr>
          <w:rFonts w:hint="eastAsia"/>
        </w:rPr>
      </w:pPr>
    </w:p>
    <w:sectPr w:rsidR="00E4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54A09"/>
    <w:multiLevelType w:val="multilevel"/>
    <w:tmpl w:val="130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EC7"/>
    <w:multiLevelType w:val="multilevel"/>
    <w:tmpl w:val="EEEC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D7E17"/>
    <w:multiLevelType w:val="multilevel"/>
    <w:tmpl w:val="095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15BC3"/>
    <w:multiLevelType w:val="multilevel"/>
    <w:tmpl w:val="3EE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913B0"/>
    <w:multiLevelType w:val="multilevel"/>
    <w:tmpl w:val="097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A054D"/>
    <w:multiLevelType w:val="multilevel"/>
    <w:tmpl w:val="FACA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E1D90"/>
    <w:multiLevelType w:val="multilevel"/>
    <w:tmpl w:val="B8C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60688"/>
    <w:multiLevelType w:val="multilevel"/>
    <w:tmpl w:val="70F4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C4624"/>
    <w:multiLevelType w:val="multilevel"/>
    <w:tmpl w:val="3C3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55995"/>
    <w:multiLevelType w:val="multilevel"/>
    <w:tmpl w:val="DDBC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E72EA"/>
    <w:multiLevelType w:val="multilevel"/>
    <w:tmpl w:val="A3FA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B1A04"/>
    <w:multiLevelType w:val="multilevel"/>
    <w:tmpl w:val="7B00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04D73"/>
    <w:multiLevelType w:val="multilevel"/>
    <w:tmpl w:val="1986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41E7C"/>
    <w:multiLevelType w:val="multilevel"/>
    <w:tmpl w:val="5D1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758986">
    <w:abstractNumId w:val="11"/>
  </w:num>
  <w:num w:numId="2" w16cid:durableId="508258675">
    <w:abstractNumId w:val="8"/>
  </w:num>
  <w:num w:numId="3" w16cid:durableId="982589295">
    <w:abstractNumId w:val="13"/>
  </w:num>
  <w:num w:numId="4" w16cid:durableId="666829952">
    <w:abstractNumId w:val="3"/>
  </w:num>
  <w:num w:numId="5" w16cid:durableId="777600269">
    <w:abstractNumId w:val="4"/>
  </w:num>
  <w:num w:numId="6" w16cid:durableId="810754931">
    <w:abstractNumId w:val="9"/>
  </w:num>
  <w:num w:numId="7" w16cid:durableId="282999768">
    <w:abstractNumId w:val="5"/>
  </w:num>
  <w:num w:numId="8" w16cid:durableId="1850018784">
    <w:abstractNumId w:val="12"/>
  </w:num>
  <w:num w:numId="9" w16cid:durableId="2146383608">
    <w:abstractNumId w:val="6"/>
  </w:num>
  <w:num w:numId="10" w16cid:durableId="1925795792">
    <w:abstractNumId w:val="0"/>
  </w:num>
  <w:num w:numId="11" w16cid:durableId="532497803">
    <w:abstractNumId w:val="7"/>
  </w:num>
  <w:num w:numId="12" w16cid:durableId="616640995">
    <w:abstractNumId w:val="2"/>
  </w:num>
  <w:num w:numId="13" w16cid:durableId="284046140">
    <w:abstractNumId w:val="1"/>
  </w:num>
  <w:num w:numId="14" w16cid:durableId="611787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4D"/>
    <w:rsid w:val="002247CA"/>
    <w:rsid w:val="0038614D"/>
    <w:rsid w:val="0081344E"/>
    <w:rsid w:val="00A21D6B"/>
    <w:rsid w:val="00B45D2C"/>
    <w:rsid w:val="00E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30D3C"/>
  <w15:chartTrackingRefBased/>
  <w15:docId w15:val="{4509756A-A9C8-4C2B-AA49-92AA788A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61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6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1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14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14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14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1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1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1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14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6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614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614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614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61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61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61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61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61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61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6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61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61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614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6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614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6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415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39152291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340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228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931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3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023507648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8507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8409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031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1435</Words>
  <Characters>1868</Characters>
  <Application>Microsoft Office Word</Application>
  <DocSecurity>0</DocSecurity>
  <Lines>159</Lines>
  <Paragraphs>127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圣节 万</dc:creator>
  <cp:keywords/>
  <dc:description/>
  <cp:lastModifiedBy>圣节 万</cp:lastModifiedBy>
  <cp:revision>1</cp:revision>
  <cp:lastPrinted>2025-06-01T18:11:00Z</cp:lastPrinted>
  <dcterms:created xsi:type="dcterms:W3CDTF">2025-06-01T18:04:00Z</dcterms:created>
  <dcterms:modified xsi:type="dcterms:W3CDTF">2025-06-01T18:11:00Z</dcterms:modified>
</cp:coreProperties>
</file>