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C9FDBB" w14:textId="77777777" w:rsidR="00C85B06" w:rsidRDefault="00C85B06" w:rsidP="00C85B06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2018．9月:组建核心团队和合作模式、确定产品定位和第一版产品范围；</w:t>
      </w:r>
    </w:p>
    <w:p w14:paraId="7D17D1B0" w14:textId="77777777" w:rsidR="00C85B06" w:rsidRDefault="00C85B06" w:rsidP="00C85B06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9.5前核心团队沟通两次，确定合作模式和分工；</w:t>
      </w:r>
    </w:p>
    <w:p w14:paraId="15D43637" w14:textId="77777777" w:rsidR="00C85B06" w:rsidRDefault="00C85B06" w:rsidP="00C85B06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9.10前确定产品定位；</w:t>
      </w:r>
    </w:p>
    <w:p w14:paraId="09309767" w14:textId="77777777" w:rsidR="00C85B06" w:rsidRDefault="00C85B06" w:rsidP="00C85B06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9.15前完成第一版界面原型；</w:t>
      </w:r>
    </w:p>
    <w:p w14:paraId="282CFF78" w14:textId="77777777" w:rsidR="00C85B06" w:rsidRDefault="00C85B06" w:rsidP="00C85B06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9.20前确定第一版产品范围；</w:t>
      </w:r>
    </w:p>
    <w:p w14:paraId="61516925" w14:textId="77777777" w:rsidR="00C85B06" w:rsidRDefault="00C85B06" w:rsidP="00C85B06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9.25前完成主要技术点研究；</w:t>
      </w:r>
    </w:p>
    <w:p w14:paraId="0B3BA662" w14:textId="77777777" w:rsidR="00C85B06" w:rsidRDefault="00C85B06" w:rsidP="00C85B06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9.30前确定下一阶段任务的细化安排；</w:t>
      </w:r>
    </w:p>
    <w:p w14:paraId="0A6AAD56" w14:textId="77777777" w:rsidR="00C85B06" w:rsidRDefault="00C85B06" w:rsidP="00C85B06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2018．10月：产品的需求细化、产品设计细化；</w:t>
      </w:r>
      <w:r>
        <w:rPr>
          <w:sz w:val="28"/>
          <w:szCs w:val="28"/>
        </w:rPr>
        <w:t xml:space="preserve"> </w:t>
      </w:r>
    </w:p>
    <w:p w14:paraId="39886468" w14:textId="1D90FC25" w:rsidR="00C85B06" w:rsidRDefault="00C85B06" w:rsidP="00C85B06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2018．11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</w:rPr>
        <w:t>12月：组建</w:t>
      </w:r>
      <w:r w:rsidR="00432734"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建</w:t>
      </w:r>
      <w:bookmarkStart w:id="0" w:name="_GoBack"/>
      <w:bookmarkEnd w:id="0"/>
      <w:r>
        <w:rPr>
          <w:rFonts w:hint="eastAsia"/>
          <w:sz w:val="28"/>
          <w:szCs w:val="28"/>
        </w:rPr>
        <w:t>设团队，进入建设期；</w:t>
      </w:r>
    </w:p>
    <w:p w14:paraId="4080AB0B" w14:textId="0ED68024" w:rsidR="00C85B06" w:rsidRDefault="00C85B06" w:rsidP="00C85B06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2019．1-3月：产品进入测试阶段（吸引尽可能广泛的商家和</w:t>
      </w:r>
      <w:r w:rsidR="007676AD">
        <w:rPr>
          <w:rFonts w:hint="eastAsia"/>
          <w:sz w:val="28"/>
          <w:szCs w:val="28"/>
        </w:rPr>
        <w:t>养生用户</w:t>
      </w:r>
      <w:r>
        <w:rPr>
          <w:rFonts w:hint="eastAsia"/>
          <w:sz w:val="28"/>
          <w:szCs w:val="28"/>
        </w:rPr>
        <w:t>进行测试）；</w:t>
      </w:r>
    </w:p>
    <w:p w14:paraId="232EA6DB" w14:textId="77777777" w:rsidR="00C85B06" w:rsidRDefault="00C85B06" w:rsidP="00C85B06"/>
    <w:p w14:paraId="688901F4" w14:textId="77777777" w:rsidR="00CE41F1" w:rsidRPr="00C85B06" w:rsidRDefault="00CE41F1"/>
    <w:sectPr w:rsidR="00CE41F1" w:rsidRPr="00C85B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136C97"/>
    <w:multiLevelType w:val="multilevel"/>
    <w:tmpl w:val="43136C97"/>
    <w:lvl w:ilvl="0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D64"/>
    <w:rsid w:val="001C4D64"/>
    <w:rsid w:val="00432734"/>
    <w:rsid w:val="007676AD"/>
    <w:rsid w:val="00C85B06"/>
    <w:rsid w:val="00CE4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9EE2C"/>
  <w15:chartTrackingRefBased/>
  <w15:docId w15:val="{CB03B6C7-014F-4D42-B4C7-0E3BD852C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85B0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5B0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圆方 田</dc:creator>
  <cp:keywords/>
  <dc:description/>
  <cp:lastModifiedBy>圆方 田</cp:lastModifiedBy>
  <cp:revision>5</cp:revision>
  <dcterms:created xsi:type="dcterms:W3CDTF">2019-03-16T13:37:00Z</dcterms:created>
  <dcterms:modified xsi:type="dcterms:W3CDTF">2019-03-16T13:55:00Z</dcterms:modified>
</cp:coreProperties>
</file>