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C8E71" w14:textId="77777777" w:rsidR="00585B01" w:rsidRDefault="00585B01" w:rsidP="00585B01">
      <w:pPr>
        <w:ind w:firstLine="420"/>
        <w:jc w:val="center"/>
        <w:rPr>
          <w:sz w:val="36"/>
        </w:rPr>
      </w:pPr>
      <w:r>
        <w:rPr>
          <w:rFonts w:hint="eastAsia"/>
          <w:sz w:val="36"/>
        </w:rPr>
        <w:t>项目章程</w:t>
      </w:r>
    </w:p>
    <w:p w14:paraId="1EB14890" w14:textId="77777777" w:rsidR="00585B01" w:rsidRDefault="00585B01" w:rsidP="00585B01">
      <w:pPr>
        <w:ind w:firstLine="420"/>
        <w:jc w:val="center"/>
        <w:rPr>
          <w:sz w:val="36"/>
        </w:rPr>
      </w:pPr>
    </w:p>
    <w:p w14:paraId="1239890B" w14:textId="77777777" w:rsidR="00585B01" w:rsidRDefault="00585B01" w:rsidP="00585B01">
      <w:pPr>
        <w:pStyle w:val="a3"/>
        <w:numPr>
          <w:ilvl w:val="0"/>
          <w:numId w:val="1"/>
        </w:numPr>
        <w:ind w:firstLineChars="0"/>
        <w:rPr>
          <w:b/>
          <w:sz w:val="28"/>
          <w:szCs w:val="28"/>
        </w:rPr>
      </w:pPr>
      <w:r>
        <w:rPr>
          <w:rFonts w:hint="eastAsia"/>
          <w:b/>
          <w:sz w:val="28"/>
          <w:szCs w:val="28"/>
        </w:rPr>
        <w:t>项目名称</w:t>
      </w:r>
    </w:p>
    <w:p w14:paraId="444B1E79" w14:textId="25CE75D9" w:rsidR="00585B01" w:rsidRDefault="00585B01" w:rsidP="00585B01">
      <w:pPr>
        <w:pStyle w:val="a3"/>
        <w:ind w:left="420" w:firstLineChars="0" w:firstLine="0"/>
        <w:rPr>
          <w:sz w:val="28"/>
          <w:szCs w:val="28"/>
        </w:rPr>
      </w:pPr>
      <w:r>
        <w:rPr>
          <w:rFonts w:hint="eastAsia"/>
          <w:sz w:val="28"/>
          <w:szCs w:val="28"/>
        </w:rPr>
        <w:t>鲜活A</w:t>
      </w:r>
      <w:r>
        <w:rPr>
          <w:sz w:val="28"/>
          <w:szCs w:val="28"/>
        </w:rPr>
        <w:t>pp</w:t>
      </w:r>
    </w:p>
    <w:p w14:paraId="10DCD9A2" w14:textId="77777777" w:rsidR="00585B01" w:rsidRDefault="00585B01" w:rsidP="00585B01">
      <w:pPr>
        <w:pStyle w:val="a3"/>
        <w:numPr>
          <w:ilvl w:val="0"/>
          <w:numId w:val="1"/>
        </w:numPr>
        <w:ind w:firstLineChars="0"/>
        <w:rPr>
          <w:b/>
          <w:sz w:val="28"/>
          <w:szCs w:val="28"/>
        </w:rPr>
      </w:pPr>
      <w:r>
        <w:rPr>
          <w:rFonts w:hint="eastAsia"/>
          <w:b/>
          <w:sz w:val="28"/>
          <w:szCs w:val="28"/>
        </w:rPr>
        <w:t>项目经理</w:t>
      </w:r>
    </w:p>
    <w:p w14:paraId="0395CEE2" w14:textId="1FF0F180" w:rsidR="00585B01" w:rsidRDefault="00585B01" w:rsidP="00585B01">
      <w:pPr>
        <w:ind w:left="420"/>
        <w:rPr>
          <w:sz w:val="28"/>
          <w:szCs w:val="28"/>
        </w:rPr>
      </w:pPr>
      <w:r>
        <w:rPr>
          <w:rFonts w:hint="eastAsia"/>
          <w:sz w:val="28"/>
          <w:szCs w:val="28"/>
        </w:rPr>
        <w:t>季新婵</w:t>
      </w:r>
    </w:p>
    <w:p w14:paraId="252E5BF7" w14:textId="77777777" w:rsidR="00585B01" w:rsidRDefault="00585B01" w:rsidP="00585B01">
      <w:pPr>
        <w:pStyle w:val="a3"/>
        <w:numPr>
          <w:ilvl w:val="0"/>
          <w:numId w:val="1"/>
        </w:numPr>
        <w:ind w:firstLineChars="0"/>
        <w:rPr>
          <w:b/>
          <w:sz w:val="28"/>
          <w:szCs w:val="28"/>
        </w:rPr>
      </w:pPr>
      <w:r>
        <w:rPr>
          <w:rFonts w:hint="eastAsia"/>
          <w:b/>
          <w:sz w:val="28"/>
          <w:szCs w:val="28"/>
        </w:rPr>
        <w:t>项目背景</w:t>
      </w:r>
    </w:p>
    <w:p w14:paraId="4483E3D1" w14:textId="3AEE9609" w:rsidR="00585B01" w:rsidRPr="00585B01" w:rsidRDefault="00585B01" w:rsidP="00585B01">
      <w:pPr>
        <w:pStyle w:val="a4"/>
        <w:shd w:val="clear" w:color="auto" w:fill="FFFFFF"/>
        <w:spacing w:before="0" w:beforeAutospacing="0" w:after="240" w:afterAutospacing="0"/>
        <w:ind w:left="420" w:firstLineChars="200" w:firstLine="560"/>
        <w:rPr>
          <w:rFonts w:asciiTheme="minorHAnsi" w:eastAsiaTheme="minorEastAsia" w:hAnsiTheme="minorHAnsi" w:cstheme="minorBidi"/>
          <w:kern w:val="2"/>
          <w:sz w:val="28"/>
          <w:szCs w:val="28"/>
        </w:rPr>
      </w:pPr>
      <w:r w:rsidRPr="00585B01">
        <w:rPr>
          <w:rFonts w:asciiTheme="minorHAnsi" w:eastAsiaTheme="minorEastAsia" w:hAnsiTheme="minorHAnsi" w:cstheme="minorBidi"/>
          <w:kern w:val="2"/>
          <w:sz w:val="28"/>
          <w:szCs w:val="28"/>
        </w:rPr>
        <w:t>在人们生活品质越来越高的今天，越来越多的人在工作之余更加注重自己的身体健康。据最新数据显示，养生健康类节目的比重在电视市场中在大比重上升。日前，节目已上达百余个。以北京卫视的《养生堂》为例，自开播，</w:t>
      </w:r>
      <w:proofErr w:type="gramStart"/>
      <w:r w:rsidRPr="00585B01">
        <w:rPr>
          <w:rFonts w:asciiTheme="minorHAnsi" w:eastAsiaTheme="minorEastAsia" w:hAnsiTheme="minorHAnsi" w:cstheme="minorBidi"/>
          <w:kern w:val="2"/>
          <w:sz w:val="28"/>
          <w:szCs w:val="28"/>
        </w:rPr>
        <w:t>前三月</w:t>
      </w:r>
      <w:proofErr w:type="gramEnd"/>
      <w:r w:rsidRPr="00585B01">
        <w:rPr>
          <w:rFonts w:asciiTheme="minorHAnsi" w:eastAsiaTheme="minorEastAsia" w:hAnsiTheme="minorHAnsi" w:cstheme="minorBidi"/>
          <w:kern w:val="2"/>
          <w:sz w:val="28"/>
          <w:szCs w:val="28"/>
        </w:rPr>
        <w:t>的平均收视率约为0.8%，五月份</w:t>
      </w:r>
      <w:r>
        <w:rPr>
          <w:rFonts w:asciiTheme="minorHAnsi" w:eastAsiaTheme="minorEastAsia" w:hAnsiTheme="minorHAnsi" w:cstheme="minorBidi" w:hint="eastAsia"/>
          <w:kern w:val="2"/>
          <w:sz w:val="28"/>
          <w:szCs w:val="28"/>
        </w:rPr>
        <w:t>上</w:t>
      </w:r>
      <w:r w:rsidRPr="00585B01">
        <w:rPr>
          <w:rFonts w:asciiTheme="minorHAnsi" w:eastAsiaTheme="minorEastAsia" w:hAnsiTheme="minorHAnsi" w:cstheme="minorBidi"/>
          <w:kern w:val="2"/>
          <w:sz w:val="28"/>
          <w:szCs w:val="28"/>
        </w:rPr>
        <w:t>升至1.58%，七月份为2.15%，到九月份将近3%，最高时能达到4.53%。</w:t>
      </w:r>
      <w:r w:rsidRPr="00585B01">
        <w:rPr>
          <w:rFonts w:asciiTheme="minorHAnsi" w:eastAsiaTheme="minorEastAsia" w:hAnsiTheme="minorHAnsi" w:cstheme="minorBidi"/>
          <w:kern w:val="2"/>
          <w:sz w:val="28"/>
          <w:szCs w:val="28"/>
        </w:rPr>
        <w:br/>
        <w:t>        养生的人群是无关乎年龄的。随着我国GDP总值与人均值的提升，十九大报告指出，我国社会主要矛盾已经转化为人民日益增长的美好生活需要和不平衡、不充分的发展之间的矛盾，而追求美好生活的基本前提是健康。由此，养生的市场会越来越大。养生类的 APP也将会成为市场上的一大竞争力。</w:t>
      </w:r>
    </w:p>
    <w:p w14:paraId="30860707" w14:textId="0D19D9C8" w:rsidR="00585B01" w:rsidRDefault="00585B01" w:rsidP="00585B01">
      <w:pPr>
        <w:pStyle w:val="a3"/>
        <w:numPr>
          <w:ilvl w:val="0"/>
          <w:numId w:val="1"/>
        </w:numPr>
        <w:ind w:firstLineChars="0"/>
        <w:rPr>
          <w:b/>
          <w:sz w:val="28"/>
          <w:szCs w:val="28"/>
        </w:rPr>
      </w:pPr>
      <w:r>
        <w:rPr>
          <w:rFonts w:hint="eastAsia"/>
          <w:b/>
          <w:sz w:val="28"/>
          <w:szCs w:val="28"/>
        </w:rPr>
        <w:t>项目目标</w:t>
      </w:r>
    </w:p>
    <w:p w14:paraId="33C47A17" w14:textId="6DFE9BD4" w:rsidR="00585B01" w:rsidRPr="00585B01" w:rsidRDefault="00585B01" w:rsidP="00585B01">
      <w:pPr>
        <w:pStyle w:val="a3"/>
        <w:ind w:left="420" w:firstLineChars="0" w:firstLine="0"/>
        <w:rPr>
          <w:sz w:val="28"/>
          <w:szCs w:val="28"/>
        </w:rPr>
      </w:pPr>
      <w:r w:rsidRPr="00585B01">
        <w:rPr>
          <w:sz w:val="28"/>
          <w:szCs w:val="28"/>
        </w:rPr>
        <w:t>为用户提供饮食、运动等方面的养生建议，减少用户因饮食或运动不当而产生不适的情况，使用户通过养生达到良好的身体状况。</w:t>
      </w:r>
    </w:p>
    <w:p w14:paraId="4006C413" w14:textId="77777777" w:rsidR="00585B01" w:rsidRDefault="00585B01" w:rsidP="00585B01">
      <w:pPr>
        <w:pStyle w:val="a3"/>
        <w:numPr>
          <w:ilvl w:val="0"/>
          <w:numId w:val="1"/>
        </w:numPr>
        <w:ind w:firstLineChars="0"/>
        <w:rPr>
          <w:b/>
          <w:sz w:val="28"/>
          <w:szCs w:val="28"/>
        </w:rPr>
      </w:pPr>
      <w:r>
        <w:rPr>
          <w:rFonts w:hint="eastAsia"/>
          <w:b/>
          <w:sz w:val="28"/>
          <w:szCs w:val="28"/>
        </w:rPr>
        <w:t>项目范围</w:t>
      </w:r>
    </w:p>
    <w:p w14:paraId="5E9CDA4D" w14:textId="77777777" w:rsidR="00585B01" w:rsidRDefault="00585B01" w:rsidP="00585B01">
      <w:pPr>
        <w:pStyle w:val="a3"/>
        <w:numPr>
          <w:ilvl w:val="1"/>
          <w:numId w:val="1"/>
        </w:numPr>
        <w:ind w:firstLineChars="0"/>
        <w:rPr>
          <w:sz w:val="28"/>
          <w:szCs w:val="28"/>
        </w:rPr>
      </w:pPr>
      <w:r>
        <w:rPr>
          <w:rFonts w:hint="eastAsia"/>
          <w:sz w:val="28"/>
          <w:szCs w:val="28"/>
        </w:rPr>
        <w:t>商家支持：入住、管理货品及分类、订单处理、查看历史数据；</w:t>
      </w:r>
    </w:p>
    <w:p w14:paraId="426FAE2A" w14:textId="3A23118B" w:rsidR="00585B01" w:rsidRDefault="00585B01" w:rsidP="00585B01">
      <w:pPr>
        <w:pStyle w:val="a3"/>
        <w:numPr>
          <w:ilvl w:val="1"/>
          <w:numId w:val="1"/>
        </w:numPr>
        <w:ind w:firstLineChars="0"/>
        <w:rPr>
          <w:sz w:val="28"/>
          <w:szCs w:val="28"/>
        </w:rPr>
      </w:pPr>
      <w:r>
        <w:rPr>
          <w:rFonts w:hint="eastAsia"/>
          <w:sz w:val="28"/>
          <w:szCs w:val="28"/>
        </w:rPr>
        <w:t>养生用户采购：货物查询及浏览、下单、结账、评价、个人中心；</w:t>
      </w:r>
    </w:p>
    <w:p w14:paraId="51795434" w14:textId="77777777" w:rsidR="00585B01" w:rsidRDefault="00585B01" w:rsidP="00585B01">
      <w:pPr>
        <w:pStyle w:val="a3"/>
        <w:numPr>
          <w:ilvl w:val="1"/>
          <w:numId w:val="1"/>
        </w:numPr>
        <w:ind w:firstLineChars="0"/>
        <w:rPr>
          <w:sz w:val="28"/>
          <w:szCs w:val="28"/>
        </w:rPr>
      </w:pPr>
      <w:r>
        <w:rPr>
          <w:rFonts w:hint="eastAsia"/>
          <w:sz w:val="28"/>
          <w:szCs w:val="28"/>
        </w:rPr>
        <w:t>公共功能：广告、货物推荐、特定活动；</w:t>
      </w:r>
    </w:p>
    <w:p w14:paraId="36A02BA7" w14:textId="77777777" w:rsidR="00585B01" w:rsidRDefault="00585B01" w:rsidP="00585B01">
      <w:pPr>
        <w:pStyle w:val="a3"/>
        <w:numPr>
          <w:ilvl w:val="1"/>
          <w:numId w:val="1"/>
        </w:numPr>
        <w:ind w:firstLineChars="0"/>
        <w:rPr>
          <w:sz w:val="28"/>
          <w:szCs w:val="28"/>
        </w:rPr>
      </w:pPr>
      <w:r>
        <w:rPr>
          <w:rFonts w:hint="eastAsia"/>
          <w:sz w:val="28"/>
          <w:szCs w:val="28"/>
        </w:rPr>
        <w:t>管理员功能：商家审核、广告管理、推荐货物管理、活动安排、分析数据；</w:t>
      </w:r>
    </w:p>
    <w:p w14:paraId="39B77A90" w14:textId="77777777" w:rsidR="00585B01" w:rsidRDefault="00585B01" w:rsidP="00585B01">
      <w:pPr>
        <w:pStyle w:val="a3"/>
        <w:numPr>
          <w:ilvl w:val="0"/>
          <w:numId w:val="1"/>
        </w:numPr>
        <w:ind w:firstLineChars="0"/>
        <w:rPr>
          <w:b/>
          <w:sz w:val="28"/>
          <w:szCs w:val="28"/>
        </w:rPr>
      </w:pPr>
      <w:r>
        <w:rPr>
          <w:rFonts w:hint="eastAsia"/>
          <w:b/>
          <w:sz w:val="28"/>
          <w:szCs w:val="28"/>
        </w:rPr>
        <w:t>进度</w:t>
      </w:r>
    </w:p>
    <w:p w14:paraId="4EE5B86F" w14:textId="06665C12" w:rsidR="00585B01" w:rsidRDefault="00585B01" w:rsidP="00585B01">
      <w:pPr>
        <w:pStyle w:val="a3"/>
        <w:numPr>
          <w:ilvl w:val="1"/>
          <w:numId w:val="1"/>
        </w:numPr>
        <w:ind w:firstLineChars="0"/>
        <w:rPr>
          <w:sz w:val="28"/>
          <w:szCs w:val="28"/>
        </w:rPr>
      </w:pPr>
      <w:r>
        <w:rPr>
          <w:rFonts w:hint="eastAsia"/>
          <w:sz w:val="28"/>
          <w:szCs w:val="28"/>
        </w:rPr>
        <w:t>2018．9月:</w:t>
      </w:r>
      <w:r>
        <w:rPr>
          <w:sz w:val="28"/>
          <w:szCs w:val="28"/>
        </w:rPr>
        <w:t xml:space="preserve"> </w:t>
      </w:r>
      <w:r>
        <w:rPr>
          <w:rFonts w:hint="eastAsia"/>
          <w:sz w:val="28"/>
          <w:szCs w:val="28"/>
        </w:rPr>
        <w:t>组建核心团队和合作模式、确定产品定位和第一版产品范围；</w:t>
      </w:r>
    </w:p>
    <w:p w14:paraId="5DE15729" w14:textId="77777777" w:rsidR="00585B01" w:rsidRDefault="00585B01" w:rsidP="00585B01">
      <w:pPr>
        <w:pStyle w:val="a3"/>
        <w:numPr>
          <w:ilvl w:val="1"/>
          <w:numId w:val="1"/>
        </w:numPr>
        <w:ind w:firstLineChars="0"/>
        <w:rPr>
          <w:sz w:val="28"/>
          <w:szCs w:val="28"/>
        </w:rPr>
      </w:pPr>
      <w:r>
        <w:rPr>
          <w:rFonts w:hint="eastAsia"/>
          <w:sz w:val="28"/>
          <w:szCs w:val="28"/>
        </w:rPr>
        <w:t>2018．10月：产品的需求细化、产品设计细化；</w:t>
      </w:r>
      <w:r>
        <w:rPr>
          <w:sz w:val="28"/>
          <w:szCs w:val="28"/>
        </w:rPr>
        <w:t xml:space="preserve"> </w:t>
      </w:r>
    </w:p>
    <w:p w14:paraId="28D99BC2" w14:textId="5AA7CC98" w:rsidR="00585B01" w:rsidRDefault="00585B01" w:rsidP="00585B01">
      <w:pPr>
        <w:pStyle w:val="a3"/>
        <w:numPr>
          <w:ilvl w:val="1"/>
          <w:numId w:val="1"/>
        </w:numPr>
        <w:ind w:firstLineChars="0"/>
        <w:rPr>
          <w:sz w:val="28"/>
          <w:szCs w:val="28"/>
        </w:rPr>
      </w:pPr>
      <w:r>
        <w:rPr>
          <w:rFonts w:hint="eastAsia"/>
          <w:sz w:val="28"/>
          <w:szCs w:val="28"/>
        </w:rPr>
        <w:t>2018．11</w:t>
      </w:r>
      <w:r>
        <w:rPr>
          <w:sz w:val="28"/>
          <w:szCs w:val="28"/>
        </w:rPr>
        <w:t>—</w:t>
      </w:r>
      <w:r>
        <w:rPr>
          <w:rFonts w:hint="eastAsia"/>
          <w:sz w:val="28"/>
          <w:szCs w:val="28"/>
        </w:rPr>
        <w:t>12月：组建</w:t>
      </w:r>
      <w:r w:rsidR="00EE5DD0">
        <w:rPr>
          <w:rFonts w:hint="eastAsia"/>
          <w:sz w:val="28"/>
          <w:szCs w:val="28"/>
        </w:rPr>
        <w:t>A</w:t>
      </w:r>
      <w:r w:rsidR="00EE5DD0">
        <w:rPr>
          <w:sz w:val="28"/>
          <w:szCs w:val="28"/>
        </w:rPr>
        <w:t>pp</w:t>
      </w:r>
      <w:r>
        <w:rPr>
          <w:rFonts w:hint="eastAsia"/>
          <w:sz w:val="28"/>
          <w:szCs w:val="28"/>
        </w:rPr>
        <w:t>建设团队，进入建设期；</w:t>
      </w:r>
      <w:bookmarkStart w:id="0" w:name="_GoBack"/>
      <w:bookmarkEnd w:id="0"/>
    </w:p>
    <w:p w14:paraId="3F392F7A" w14:textId="17F5EE4D" w:rsidR="00585B01" w:rsidRDefault="00585B01" w:rsidP="00585B01">
      <w:pPr>
        <w:pStyle w:val="a3"/>
        <w:numPr>
          <w:ilvl w:val="1"/>
          <w:numId w:val="1"/>
        </w:numPr>
        <w:ind w:firstLineChars="0"/>
        <w:rPr>
          <w:b/>
          <w:sz w:val="28"/>
          <w:szCs w:val="28"/>
        </w:rPr>
      </w:pPr>
      <w:r>
        <w:rPr>
          <w:rFonts w:hint="eastAsia"/>
          <w:sz w:val="28"/>
          <w:szCs w:val="28"/>
        </w:rPr>
        <w:t>2019．1-3月：产品进入测试阶段（吸引尽可能广泛的商家和养生用户进行测试）；</w:t>
      </w:r>
    </w:p>
    <w:p w14:paraId="0FDF3889" w14:textId="77777777" w:rsidR="00585B01" w:rsidRDefault="00585B01" w:rsidP="00585B01">
      <w:pPr>
        <w:pStyle w:val="a3"/>
        <w:numPr>
          <w:ilvl w:val="0"/>
          <w:numId w:val="1"/>
        </w:numPr>
        <w:ind w:firstLineChars="0"/>
        <w:rPr>
          <w:b/>
          <w:sz w:val="28"/>
          <w:szCs w:val="28"/>
        </w:rPr>
      </w:pPr>
      <w:r>
        <w:rPr>
          <w:rFonts w:hint="eastAsia"/>
          <w:b/>
          <w:sz w:val="28"/>
          <w:szCs w:val="28"/>
        </w:rPr>
        <w:t xml:space="preserve">交付成果 </w:t>
      </w:r>
    </w:p>
    <w:p w14:paraId="018891C0" w14:textId="77777777" w:rsidR="00585B01" w:rsidRDefault="00585B01" w:rsidP="00585B01">
      <w:pPr>
        <w:pStyle w:val="a3"/>
        <w:numPr>
          <w:ilvl w:val="1"/>
          <w:numId w:val="1"/>
        </w:numPr>
        <w:ind w:firstLineChars="0"/>
        <w:rPr>
          <w:sz w:val="28"/>
          <w:szCs w:val="28"/>
        </w:rPr>
      </w:pPr>
      <w:r>
        <w:rPr>
          <w:rFonts w:hint="eastAsia"/>
          <w:sz w:val="28"/>
          <w:szCs w:val="28"/>
        </w:rPr>
        <w:t>完全实现需求的可运行程序及源代码；</w:t>
      </w:r>
    </w:p>
    <w:p w14:paraId="6F4C2C24" w14:textId="77777777" w:rsidR="00585B01" w:rsidRDefault="00585B01" w:rsidP="00585B01">
      <w:pPr>
        <w:pStyle w:val="a3"/>
        <w:numPr>
          <w:ilvl w:val="1"/>
          <w:numId w:val="1"/>
        </w:numPr>
        <w:ind w:firstLineChars="0"/>
        <w:rPr>
          <w:sz w:val="28"/>
          <w:szCs w:val="28"/>
        </w:rPr>
      </w:pPr>
      <w:r>
        <w:rPr>
          <w:rFonts w:hint="eastAsia"/>
          <w:sz w:val="28"/>
          <w:szCs w:val="28"/>
        </w:rPr>
        <w:t>主要技术文档：需求说明、产品说明、设计文档、测试报告；</w:t>
      </w:r>
    </w:p>
    <w:p w14:paraId="1FD81B64" w14:textId="016FBA50" w:rsidR="00585B01" w:rsidRPr="00585B01" w:rsidRDefault="00585B01" w:rsidP="00585B01">
      <w:pPr>
        <w:pStyle w:val="a3"/>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14:paraId="409F96B5" w14:textId="77777777" w:rsidR="00585B01" w:rsidRDefault="00585B01" w:rsidP="00585B01">
      <w:pPr>
        <w:pStyle w:val="a3"/>
        <w:numPr>
          <w:ilvl w:val="0"/>
          <w:numId w:val="1"/>
        </w:numPr>
        <w:ind w:firstLineChars="0"/>
        <w:rPr>
          <w:b/>
          <w:sz w:val="28"/>
          <w:szCs w:val="28"/>
        </w:rPr>
      </w:pPr>
      <w:r>
        <w:rPr>
          <w:rFonts w:hint="eastAsia"/>
          <w:b/>
          <w:sz w:val="28"/>
          <w:szCs w:val="28"/>
        </w:rPr>
        <w:t>签字</w:t>
      </w:r>
    </w:p>
    <w:p w14:paraId="45656D41" w14:textId="77777777" w:rsidR="00585B01" w:rsidRDefault="00585B01" w:rsidP="00585B01">
      <w:pPr>
        <w:pStyle w:val="a3"/>
        <w:ind w:left="420" w:firstLineChars="0" w:firstLine="0"/>
        <w:rPr>
          <w:sz w:val="28"/>
          <w:szCs w:val="28"/>
        </w:rPr>
      </w:pPr>
    </w:p>
    <w:p w14:paraId="5F1D25BC" w14:textId="77777777" w:rsidR="00585B01" w:rsidRDefault="00585B01" w:rsidP="00585B01">
      <w:pPr>
        <w:rPr>
          <w:sz w:val="28"/>
          <w:szCs w:val="28"/>
        </w:rPr>
      </w:pPr>
    </w:p>
    <w:p w14:paraId="399A43D3" w14:textId="77777777" w:rsidR="00122E08" w:rsidRDefault="00122E08"/>
    <w:sectPr w:rsidR="00122E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008"/>
    <w:rsid w:val="00122E08"/>
    <w:rsid w:val="00273008"/>
    <w:rsid w:val="00585B01"/>
    <w:rsid w:val="00EE5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964D"/>
  <w15:chartTrackingRefBased/>
  <w15:docId w15:val="{232CFC56-DAE7-4B3E-A9AC-2FACC694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85B01"/>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5B01"/>
    <w:pPr>
      <w:ind w:firstLineChars="200" w:firstLine="420"/>
    </w:pPr>
  </w:style>
  <w:style w:type="paragraph" w:styleId="a4">
    <w:name w:val="Normal (Web)"/>
    <w:basedOn w:val="a"/>
    <w:uiPriority w:val="99"/>
    <w:semiHidden/>
    <w:unhideWhenUsed/>
    <w:rsid w:val="00585B01"/>
    <w:pPr>
      <w:spacing w:before="100" w:beforeAutospacing="1" w:after="100" w:afterAutospacing="1" w:line="240" w:lineRule="auto"/>
      <w:jc w:val="left"/>
    </w:pPr>
    <w:rPr>
      <w:rFonts w:ascii="宋体" w:eastAsia="宋体" w:hAnsi="宋体" w:cs="宋体"/>
      <w:kern w:val="0"/>
      <w:sz w:val="24"/>
      <w:szCs w:val="24"/>
    </w:rPr>
  </w:style>
  <w:style w:type="character" w:styleId="a5">
    <w:name w:val="Strong"/>
    <w:basedOn w:val="a0"/>
    <w:uiPriority w:val="22"/>
    <w:qFormat/>
    <w:rsid w:val="00585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6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圆方 田</dc:creator>
  <cp:keywords/>
  <dc:description/>
  <cp:lastModifiedBy>圆方 田</cp:lastModifiedBy>
  <cp:revision>3</cp:revision>
  <dcterms:created xsi:type="dcterms:W3CDTF">2019-03-16T13:47:00Z</dcterms:created>
  <dcterms:modified xsi:type="dcterms:W3CDTF">2019-03-16T13:56:00Z</dcterms:modified>
</cp:coreProperties>
</file>