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81C7" w14:textId="1BE1C1CF" w:rsidR="005F7677" w:rsidRPr="00E461DA" w:rsidRDefault="00E461DA" w:rsidP="00E461DA">
      <w:pPr>
        <w:jc w:val="center"/>
        <w:rPr>
          <w:b/>
          <w:bCs/>
        </w:rPr>
      </w:pPr>
      <w:r w:rsidRPr="00E461DA">
        <w:rPr>
          <w:b/>
          <w:bCs/>
        </w:rPr>
        <w:t>BUS 261: Intro to Entrepreneurship</w:t>
      </w:r>
    </w:p>
    <w:p w14:paraId="3ED4D826" w14:textId="7B849207" w:rsidR="00E461DA" w:rsidRDefault="00E461DA" w:rsidP="00E461DA">
      <w:pPr>
        <w:jc w:val="center"/>
        <w:rPr>
          <w:b/>
          <w:bCs/>
        </w:rPr>
      </w:pPr>
      <w:r w:rsidRPr="00E461DA">
        <w:rPr>
          <w:b/>
          <w:bCs/>
        </w:rPr>
        <w:t>REVIEW SHEET: MIDTERM</w:t>
      </w:r>
    </w:p>
    <w:p w14:paraId="068B8258" w14:textId="77777777" w:rsidR="0032507E" w:rsidRDefault="0032507E" w:rsidP="00E461DA">
      <w:pPr>
        <w:jc w:val="center"/>
        <w:rPr>
          <w:b/>
          <w:bCs/>
        </w:rPr>
      </w:pPr>
    </w:p>
    <w:p w14:paraId="59500BFD" w14:textId="1C33B3F5" w:rsidR="00CD1FAE" w:rsidRDefault="00CD1FAE" w:rsidP="00E461DA">
      <w:pPr>
        <w:jc w:val="center"/>
        <w:rPr>
          <w:b/>
          <w:bCs/>
        </w:rPr>
        <w:sectPr w:rsidR="00CD1F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026F4C" w14:textId="73AA8794" w:rsidR="00E461DA" w:rsidRDefault="00E461DA" w:rsidP="00831DD1">
      <w:pPr>
        <w:spacing w:after="0"/>
        <w:rPr>
          <w:b/>
          <w:bCs/>
        </w:rPr>
      </w:pPr>
      <w:r>
        <w:rPr>
          <w:b/>
          <w:bCs/>
        </w:rPr>
        <w:t>Organization Structure</w:t>
      </w:r>
    </w:p>
    <w:p w14:paraId="70203897" w14:textId="44B6FF73" w:rsidR="00E461DA" w:rsidRDefault="00E461DA" w:rsidP="00831DD1">
      <w:pPr>
        <w:spacing w:after="0"/>
      </w:pPr>
      <w:r>
        <w:t>Types of structures</w:t>
      </w:r>
    </w:p>
    <w:p w14:paraId="3B72CA27" w14:textId="77777777" w:rsidR="00831DD1" w:rsidRDefault="00831DD1" w:rsidP="00831DD1">
      <w:pPr>
        <w:spacing w:after="0"/>
      </w:pPr>
    </w:p>
    <w:p w14:paraId="3B61B35C" w14:textId="0D6E3C68" w:rsidR="00E461DA" w:rsidRDefault="00E461DA" w:rsidP="00831DD1">
      <w:pPr>
        <w:spacing w:after="0"/>
        <w:rPr>
          <w:b/>
          <w:bCs/>
        </w:rPr>
      </w:pPr>
      <w:r>
        <w:rPr>
          <w:b/>
          <w:bCs/>
        </w:rPr>
        <w:t>Marketing</w:t>
      </w:r>
    </w:p>
    <w:p w14:paraId="59102358" w14:textId="7180C207" w:rsidR="00E461DA" w:rsidRDefault="00E461DA" w:rsidP="00831DD1">
      <w:pPr>
        <w:spacing w:after="0"/>
      </w:pPr>
      <w:r>
        <w:t>Primary vs. secondary research</w:t>
      </w:r>
    </w:p>
    <w:p w14:paraId="73A06C84" w14:textId="57034940" w:rsidR="00E461DA" w:rsidRDefault="00E461DA" w:rsidP="00831DD1">
      <w:pPr>
        <w:spacing w:after="0"/>
      </w:pPr>
      <w:r>
        <w:t>Qual. Vs. quant research</w:t>
      </w:r>
    </w:p>
    <w:p w14:paraId="341E11AA" w14:textId="3BE4FE7B" w:rsidR="00E461DA" w:rsidRDefault="00E461DA" w:rsidP="00831DD1">
      <w:pPr>
        <w:spacing w:after="0"/>
      </w:pPr>
      <w:r>
        <w:t>STP</w:t>
      </w:r>
    </w:p>
    <w:p w14:paraId="5B037891" w14:textId="1B534A60" w:rsidR="00E461DA" w:rsidRDefault="00E461DA" w:rsidP="00831DD1">
      <w:pPr>
        <w:spacing w:after="0"/>
      </w:pPr>
      <w:r>
        <w:t>Types of segmentation</w:t>
      </w:r>
    </w:p>
    <w:p w14:paraId="25BD1282" w14:textId="0C1FED7F" w:rsidR="00E461DA" w:rsidRDefault="00E461DA" w:rsidP="00831DD1">
      <w:pPr>
        <w:spacing w:after="0"/>
      </w:pPr>
      <w:r>
        <w:t>Features vs. benefits</w:t>
      </w:r>
    </w:p>
    <w:p w14:paraId="3FE6EB51" w14:textId="3AD6F6B6" w:rsidR="00E461DA" w:rsidRDefault="00831DD1" w:rsidP="00831DD1">
      <w:pPr>
        <w:spacing w:after="0"/>
      </w:pPr>
      <w:r>
        <w:t>Positioning/USP</w:t>
      </w:r>
    </w:p>
    <w:p w14:paraId="1BF001CA" w14:textId="67481FE7" w:rsidR="00831DD1" w:rsidRDefault="00831DD1" w:rsidP="00831DD1">
      <w:pPr>
        <w:spacing w:after="0"/>
      </w:pPr>
      <w:r>
        <w:t>Competition</w:t>
      </w:r>
    </w:p>
    <w:p w14:paraId="1018738A" w14:textId="1143E6F5" w:rsidR="00831DD1" w:rsidRDefault="00831DD1" w:rsidP="00831DD1">
      <w:pPr>
        <w:spacing w:after="0"/>
      </w:pPr>
      <w:r>
        <w:t>4 Ps</w:t>
      </w:r>
    </w:p>
    <w:p w14:paraId="75000703" w14:textId="77D76D00" w:rsidR="00831DD1" w:rsidRDefault="00831DD1" w:rsidP="00831DD1">
      <w:pPr>
        <w:spacing w:after="0"/>
      </w:pPr>
      <w:r>
        <w:t>Brand equity</w:t>
      </w:r>
    </w:p>
    <w:p w14:paraId="1E7D7DEE" w14:textId="61737294" w:rsidR="00831DD1" w:rsidRDefault="00831DD1" w:rsidP="00831DD1">
      <w:pPr>
        <w:spacing w:after="0"/>
      </w:pPr>
      <w:r>
        <w:t>Direct vs. indirect distribution</w:t>
      </w:r>
    </w:p>
    <w:p w14:paraId="24FF8D55" w14:textId="3336F9EB" w:rsidR="00831DD1" w:rsidRDefault="00831DD1" w:rsidP="00831DD1">
      <w:pPr>
        <w:spacing w:after="0"/>
      </w:pPr>
      <w:r>
        <w:t>Price floor and ceiling</w:t>
      </w:r>
    </w:p>
    <w:p w14:paraId="5F1E77E6" w14:textId="5B8403FC" w:rsidR="00831DD1" w:rsidRDefault="00831DD1" w:rsidP="00831DD1">
      <w:pPr>
        <w:spacing w:after="0"/>
      </w:pPr>
      <w:r>
        <w:t>Value vs. price</w:t>
      </w:r>
    </w:p>
    <w:p w14:paraId="7299C29F" w14:textId="13EB5F81" w:rsidR="00831DD1" w:rsidRDefault="00831DD1" w:rsidP="00831DD1">
      <w:pPr>
        <w:spacing w:after="0"/>
      </w:pPr>
      <w:r>
        <w:t>Major pricing strategies</w:t>
      </w:r>
    </w:p>
    <w:p w14:paraId="47BB8D10" w14:textId="3C74DCE7" w:rsidR="00831DD1" w:rsidRDefault="00831DD1" w:rsidP="00831DD1">
      <w:pPr>
        <w:spacing w:after="0"/>
      </w:pPr>
      <w:r>
        <w:t>PESO model</w:t>
      </w:r>
    </w:p>
    <w:p w14:paraId="6A4B615B" w14:textId="3DC20446" w:rsidR="00831DD1" w:rsidRDefault="00831DD1" w:rsidP="00831DD1">
      <w:pPr>
        <w:spacing w:after="0"/>
      </w:pPr>
      <w:r>
        <w:t>360 degree/integrated marketing</w:t>
      </w:r>
    </w:p>
    <w:p w14:paraId="572ABD8E" w14:textId="1DB6DF68" w:rsidR="00831DD1" w:rsidRDefault="00831DD1" w:rsidP="00831DD1">
      <w:pPr>
        <w:spacing w:after="0"/>
      </w:pPr>
    </w:p>
    <w:p w14:paraId="0BA56510" w14:textId="48A0E3F3" w:rsidR="00831DD1" w:rsidRDefault="00831DD1" w:rsidP="00831DD1">
      <w:pPr>
        <w:spacing w:after="0"/>
      </w:pPr>
      <w:r>
        <w:rPr>
          <w:b/>
          <w:bCs/>
        </w:rPr>
        <w:t>Sales &amp; Customer Service</w:t>
      </w:r>
    </w:p>
    <w:p w14:paraId="5F55B86B" w14:textId="54C54471" w:rsidR="00831DD1" w:rsidRDefault="00831DD1" w:rsidP="00831DD1">
      <w:pPr>
        <w:spacing w:after="0"/>
      </w:pPr>
      <w:r>
        <w:t>Commission</w:t>
      </w:r>
    </w:p>
    <w:p w14:paraId="2EDF7C38" w14:textId="013FCC88" w:rsidR="00831DD1" w:rsidRDefault="00831DD1" w:rsidP="00831DD1">
      <w:pPr>
        <w:spacing w:after="0"/>
      </w:pPr>
      <w:r>
        <w:t>General approach to selling</w:t>
      </w:r>
    </w:p>
    <w:p w14:paraId="6AD5FCFE" w14:textId="78C23390" w:rsidR="00831DD1" w:rsidRDefault="00831DD1" w:rsidP="00831DD1">
      <w:pPr>
        <w:spacing w:after="0"/>
      </w:pPr>
      <w:r>
        <w:t>Lifetime value of a customer</w:t>
      </w:r>
    </w:p>
    <w:p w14:paraId="4D4114BC" w14:textId="77777777" w:rsidR="00831DD1" w:rsidRPr="00831DD1" w:rsidRDefault="00831DD1" w:rsidP="00831DD1">
      <w:pPr>
        <w:spacing w:after="0"/>
      </w:pPr>
    </w:p>
    <w:p w14:paraId="1E47B3F0" w14:textId="11376F34" w:rsidR="00831DD1" w:rsidRDefault="00831DD1" w:rsidP="00831DD1">
      <w:pPr>
        <w:spacing w:after="0"/>
        <w:rPr>
          <w:b/>
          <w:bCs/>
        </w:rPr>
      </w:pPr>
      <w:r>
        <w:rPr>
          <w:b/>
          <w:bCs/>
        </w:rPr>
        <w:t>Production &amp; Operations</w:t>
      </w:r>
    </w:p>
    <w:p w14:paraId="16B1E034" w14:textId="44357D09" w:rsidR="00831DD1" w:rsidRPr="00831DD1" w:rsidRDefault="00B77DE2" w:rsidP="00831DD1">
      <w:pPr>
        <w:spacing w:after="0"/>
      </w:pPr>
      <w:r>
        <w:t>Made-to-order vs made-to-stock</w:t>
      </w:r>
    </w:p>
    <w:p w14:paraId="112E0F7B" w14:textId="583A288D" w:rsidR="00E461DA" w:rsidRDefault="00B77DE2" w:rsidP="00831DD1">
      <w:pPr>
        <w:spacing w:after="0"/>
      </w:pPr>
      <w:r>
        <w:t>Overall concept of Lean Manufacturing</w:t>
      </w:r>
    </w:p>
    <w:p w14:paraId="4A3285AF" w14:textId="1BE7CC40" w:rsidR="00B77DE2" w:rsidRDefault="00B77DE2" w:rsidP="00831DD1">
      <w:pPr>
        <w:spacing w:after="0"/>
      </w:pPr>
      <w:r>
        <w:t>Just</w:t>
      </w:r>
      <w:r w:rsidR="00CB4332">
        <w:t>-</w:t>
      </w:r>
      <w:r>
        <w:t>In</w:t>
      </w:r>
      <w:r w:rsidR="00CB4332">
        <w:t>-</w:t>
      </w:r>
      <w:r>
        <w:t>Time manufacturing</w:t>
      </w:r>
    </w:p>
    <w:p w14:paraId="5392B82B" w14:textId="3EB03B70" w:rsidR="00B77DE2" w:rsidRDefault="00B77DE2" w:rsidP="00831DD1">
      <w:pPr>
        <w:spacing w:after="0"/>
      </w:pPr>
    </w:p>
    <w:p w14:paraId="09E50E29" w14:textId="4C3DEA1D" w:rsidR="00B77DE2" w:rsidRDefault="0032507E" w:rsidP="00831DD1">
      <w:pPr>
        <w:spacing w:after="0"/>
      </w:pPr>
      <w:r>
        <w:rPr>
          <w:b/>
          <w:bCs/>
        </w:rPr>
        <w:t>Supply Chain, Distribution, Logistics</w:t>
      </w:r>
    </w:p>
    <w:p w14:paraId="7E4B3DA9" w14:textId="52A7D8C8" w:rsidR="0032507E" w:rsidRDefault="0032507E" w:rsidP="00831DD1">
      <w:pPr>
        <w:spacing w:after="0"/>
      </w:pPr>
      <w:r>
        <w:t>Overall understanding of what SCM is</w:t>
      </w:r>
      <w:r w:rsidR="00CF618B">
        <w:t xml:space="preserve"> and how problems can arise</w:t>
      </w:r>
    </w:p>
    <w:p w14:paraId="486261E2" w14:textId="0151FD69" w:rsidR="0032507E" w:rsidRDefault="0032507E" w:rsidP="00831DD1">
      <w:pPr>
        <w:spacing w:after="0"/>
      </w:pPr>
    </w:p>
    <w:p w14:paraId="41C8F003" w14:textId="77777777" w:rsidR="00015B11" w:rsidRDefault="00015B11" w:rsidP="00831DD1">
      <w:pPr>
        <w:spacing w:after="0"/>
        <w:rPr>
          <w:b/>
          <w:bCs/>
        </w:rPr>
      </w:pPr>
    </w:p>
    <w:p w14:paraId="75E5E34A" w14:textId="77777777" w:rsidR="00015B11" w:rsidRDefault="00015B11" w:rsidP="00831DD1">
      <w:pPr>
        <w:spacing w:after="0"/>
        <w:rPr>
          <w:b/>
          <w:bCs/>
        </w:rPr>
      </w:pPr>
    </w:p>
    <w:p w14:paraId="2AB5D1BF" w14:textId="77777777" w:rsidR="00015B11" w:rsidRDefault="00015B11" w:rsidP="00831DD1">
      <w:pPr>
        <w:spacing w:after="0"/>
        <w:rPr>
          <w:b/>
          <w:bCs/>
        </w:rPr>
      </w:pPr>
    </w:p>
    <w:p w14:paraId="4EF1ECE1" w14:textId="551A9457" w:rsidR="00015B11" w:rsidRDefault="00015B11" w:rsidP="00831DD1">
      <w:pPr>
        <w:spacing w:after="0"/>
        <w:rPr>
          <w:b/>
          <w:bCs/>
        </w:rPr>
      </w:pPr>
    </w:p>
    <w:p w14:paraId="77B9B90D" w14:textId="77777777" w:rsidR="00B32C0D" w:rsidRDefault="00B32C0D" w:rsidP="00831DD1">
      <w:pPr>
        <w:spacing w:after="0"/>
        <w:rPr>
          <w:b/>
          <w:bCs/>
        </w:rPr>
      </w:pPr>
    </w:p>
    <w:p w14:paraId="0F68DC73" w14:textId="77777777" w:rsidR="00015B11" w:rsidRDefault="00015B11" w:rsidP="00831DD1">
      <w:pPr>
        <w:spacing w:after="0"/>
        <w:rPr>
          <w:b/>
          <w:bCs/>
        </w:rPr>
      </w:pPr>
    </w:p>
    <w:p w14:paraId="4173649C" w14:textId="44DDE777" w:rsidR="0032507E" w:rsidRDefault="0032507E" w:rsidP="00831DD1">
      <w:pPr>
        <w:spacing w:after="0"/>
        <w:rPr>
          <w:b/>
          <w:bCs/>
        </w:rPr>
      </w:pPr>
      <w:r>
        <w:rPr>
          <w:b/>
          <w:bCs/>
        </w:rPr>
        <w:t>Accounting</w:t>
      </w:r>
    </w:p>
    <w:p w14:paraId="44F4CE99" w14:textId="6CCF7804" w:rsidR="0032507E" w:rsidRDefault="0032507E" w:rsidP="00831DD1">
      <w:pPr>
        <w:spacing w:after="0"/>
      </w:pPr>
      <w:r>
        <w:t>Managerial vs. Financial</w:t>
      </w:r>
    </w:p>
    <w:p w14:paraId="6E3C1ACD" w14:textId="1DD3A650" w:rsidR="0032507E" w:rsidRDefault="0032507E" w:rsidP="00831DD1">
      <w:pPr>
        <w:spacing w:after="0"/>
      </w:pPr>
      <w:r>
        <w:t>Public accounting</w:t>
      </w:r>
    </w:p>
    <w:p w14:paraId="5BA00BE0" w14:textId="1B64A101" w:rsidR="0032507E" w:rsidRDefault="0032507E" w:rsidP="00831DD1">
      <w:pPr>
        <w:spacing w:after="0"/>
      </w:pPr>
      <w:r>
        <w:t>GAAP, FASB, SEC</w:t>
      </w:r>
    </w:p>
    <w:p w14:paraId="7E815317" w14:textId="53B66862" w:rsidR="0032507E" w:rsidRDefault="0032507E" w:rsidP="00831DD1">
      <w:pPr>
        <w:spacing w:after="0"/>
      </w:pPr>
      <w:r>
        <w:t>Accounting Equation</w:t>
      </w:r>
    </w:p>
    <w:p w14:paraId="17CF5989" w14:textId="0D674989" w:rsidR="0032507E" w:rsidRDefault="0032507E" w:rsidP="00831DD1">
      <w:pPr>
        <w:spacing w:after="0"/>
      </w:pPr>
      <w:r>
        <w:t>Balance sheets</w:t>
      </w:r>
    </w:p>
    <w:p w14:paraId="4E7CC8A3" w14:textId="7B22225F" w:rsidR="0032507E" w:rsidRDefault="0032507E" w:rsidP="00831DD1">
      <w:pPr>
        <w:spacing w:after="0"/>
      </w:pPr>
      <w:r>
        <w:t>Income statement</w:t>
      </w:r>
    </w:p>
    <w:p w14:paraId="180E58B5" w14:textId="678D9237" w:rsidR="0032507E" w:rsidRDefault="0032507E" w:rsidP="00831DD1">
      <w:pPr>
        <w:spacing w:after="0"/>
      </w:pPr>
      <w:r>
        <w:t>Cash flows statement</w:t>
      </w:r>
    </w:p>
    <w:p w14:paraId="5D87CBBC" w14:textId="77777777" w:rsidR="0032507E" w:rsidRDefault="0032507E" w:rsidP="00831DD1">
      <w:pPr>
        <w:spacing w:after="0"/>
      </w:pPr>
      <w:r>
        <w:t>Key financial statement terms</w:t>
      </w:r>
    </w:p>
    <w:p w14:paraId="287B47AE" w14:textId="77777777" w:rsidR="0032507E" w:rsidRDefault="0032507E" w:rsidP="00831DD1">
      <w:pPr>
        <w:spacing w:after="0"/>
      </w:pPr>
      <w:r>
        <w:t>Profits vs. cash</w:t>
      </w:r>
    </w:p>
    <w:p w14:paraId="41C1C76C" w14:textId="77777777" w:rsidR="0032507E" w:rsidRDefault="0032507E" w:rsidP="00831DD1">
      <w:pPr>
        <w:spacing w:after="0"/>
      </w:pPr>
      <w:r>
        <w:t>Ratios: solvency (liquidity), profitability, activity</w:t>
      </w:r>
    </w:p>
    <w:p w14:paraId="7DB8062D" w14:textId="77777777" w:rsidR="0032507E" w:rsidRDefault="0032507E" w:rsidP="00831DD1">
      <w:pPr>
        <w:spacing w:after="0"/>
      </w:pPr>
      <w:r>
        <w:t>Current ratio</w:t>
      </w:r>
    </w:p>
    <w:p w14:paraId="2302B4B7" w14:textId="77777777" w:rsidR="0032507E" w:rsidRDefault="0032507E" w:rsidP="00831DD1">
      <w:pPr>
        <w:spacing w:after="0"/>
      </w:pPr>
      <w:r>
        <w:t>Long-term solvency ratio</w:t>
      </w:r>
    </w:p>
    <w:p w14:paraId="5C6FBADC" w14:textId="77777777" w:rsidR="0032507E" w:rsidRDefault="0032507E" w:rsidP="00831DD1">
      <w:pPr>
        <w:spacing w:after="0"/>
      </w:pPr>
      <w:r>
        <w:t>EPS</w:t>
      </w:r>
    </w:p>
    <w:p w14:paraId="3F8EE1A2" w14:textId="77777777" w:rsidR="0032507E" w:rsidRDefault="0032507E" w:rsidP="00831DD1">
      <w:pPr>
        <w:spacing w:after="0"/>
      </w:pPr>
      <w:r>
        <w:t>ROS</w:t>
      </w:r>
    </w:p>
    <w:p w14:paraId="0D70E0AE" w14:textId="77777777" w:rsidR="0032507E" w:rsidRDefault="0032507E" w:rsidP="00831DD1">
      <w:pPr>
        <w:spacing w:after="0"/>
      </w:pPr>
      <w:r>
        <w:t>ROA</w:t>
      </w:r>
    </w:p>
    <w:p w14:paraId="34B3BEAA" w14:textId="77777777" w:rsidR="0032507E" w:rsidRDefault="0032507E" w:rsidP="00831DD1">
      <w:pPr>
        <w:spacing w:after="0"/>
      </w:pPr>
      <w:r>
        <w:t>Overhead, allocation</w:t>
      </w:r>
    </w:p>
    <w:p w14:paraId="1433142F" w14:textId="77777777" w:rsidR="0032507E" w:rsidRDefault="0032507E" w:rsidP="00831DD1">
      <w:pPr>
        <w:spacing w:after="0"/>
      </w:pPr>
      <w:r>
        <w:t>Budgeting &amp; Variances</w:t>
      </w:r>
    </w:p>
    <w:p w14:paraId="5E100501" w14:textId="77777777" w:rsidR="0032507E" w:rsidRDefault="0032507E" w:rsidP="00831DD1">
      <w:pPr>
        <w:spacing w:after="0"/>
      </w:pPr>
    </w:p>
    <w:p w14:paraId="5674CCEF" w14:textId="77777777" w:rsidR="0032507E" w:rsidRDefault="0032507E" w:rsidP="00831DD1">
      <w:pPr>
        <w:spacing w:after="0"/>
        <w:rPr>
          <w:b/>
          <w:bCs/>
        </w:rPr>
      </w:pPr>
      <w:r>
        <w:rPr>
          <w:b/>
          <w:bCs/>
        </w:rPr>
        <w:t>Finance</w:t>
      </w:r>
    </w:p>
    <w:p w14:paraId="6189674A" w14:textId="77777777" w:rsidR="00270C70" w:rsidRDefault="00270C70" w:rsidP="00831DD1">
      <w:pPr>
        <w:spacing w:after="0"/>
      </w:pPr>
      <w:r>
        <w:t>Debt vs. equity</w:t>
      </w:r>
    </w:p>
    <w:p w14:paraId="4B43A9D3" w14:textId="7A208B61" w:rsidR="00270C70" w:rsidRDefault="00270C70" w:rsidP="00831DD1">
      <w:pPr>
        <w:spacing w:after="0"/>
      </w:pPr>
      <w:r>
        <w:t>Markets and securities</w:t>
      </w:r>
    </w:p>
    <w:p w14:paraId="4D8FF93B" w14:textId="0EA6AD3D" w:rsidR="00CF618B" w:rsidRDefault="00CF618B" w:rsidP="00831DD1">
      <w:pPr>
        <w:spacing w:after="0"/>
      </w:pPr>
      <w:r>
        <w:t>DJIA, S&amp;P 500, NASDAQ</w:t>
      </w:r>
    </w:p>
    <w:p w14:paraId="3FBB48B0" w14:textId="77777777" w:rsidR="00270C70" w:rsidRDefault="00270C70" w:rsidP="00831DD1">
      <w:pPr>
        <w:spacing w:after="0"/>
      </w:pPr>
      <w:r>
        <w:t>Bulls vs. bears</w:t>
      </w:r>
    </w:p>
    <w:p w14:paraId="5DFB4C71" w14:textId="24C5C844" w:rsidR="00270C70" w:rsidRDefault="00270C70" w:rsidP="00831DD1">
      <w:pPr>
        <w:spacing w:after="0"/>
      </w:pPr>
      <w:r>
        <w:t xml:space="preserve">Interpreting </w:t>
      </w:r>
      <w:r w:rsidR="00E442B5">
        <w:t>stock data</w:t>
      </w:r>
    </w:p>
    <w:p w14:paraId="76674E4A" w14:textId="77777777" w:rsidR="00E442B5" w:rsidRDefault="00E442B5" w:rsidP="00E442B5">
      <w:pPr>
        <w:pStyle w:val="ListParagraph"/>
        <w:numPr>
          <w:ilvl w:val="0"/>
          <w:numId w:val="1"/>
        </w:numPr>
        <w:spacing w:after="0"/>
      </w:pPr>
      <w:r>
        <w:t>Ticker symbol</w:t>
      </w:r>
    </w:p>
    <w:p w14:paraId="593A5ADC" w14:textId="479D3E2E" w:rsidR="00E442B5" w:rsidRDefault="00E442B5" w:rsidP="00E442B5">
      <w:pPr>
        <w:pStyle w:val="ListParagraph"/>
        <w:numPr>
          <w:ilvl w:val="0"/>
          <w:numId w:val="1"/>
        </w:numPr>
        <w:spacing w:after="0"/>
      </w:pPr>
      <w:r>
        <w:t>Market Cap</w:t>
      </w:r>
    </w:p>
    <w:p w14:paraId="66DD1596" w14:textId="4CB9814A" w:rsidR="00E442B5" w:rsidRDefault="00E442B5" w:rsidP="00E442B5">
      <w:pPr>
        <w:pStyle w:val="ListParagraph"/>
        <w:numPr>
          <w:ilvl w:val="0"/>
          <w:numId w:val="1"/>
        </w:numPr>
        <w:spacing w:after="0"/>
      </w:pPr>
      <w:r>
        <w:t>Volume</w:t>
      </w:r>
    </w:p>
    <w:p w14:paraId="03A1D19F" w14:textId="758150CA" w:rsidR="00E442B5" w:rsidRDefault="00E442B5" w:rsidP="00E442B5">
      <w:pPr>
        <w:pStyle w:val="ListParagraph"/>
        <w:numPr>
          <w:ilvl w:val="0"/>
          <w:numId w:val="1"/>
        </w:numPr>
        <w:spacing w:after="0"/>
      </w:pPr>
      <w:r>
        <w:t>EPS</w:t>
      </w:r>
    </w:p>
    <w:p w14:paraId="7D05464C" w14:textId="78C79065" w:rsidR="00E442B5" w:rsidRDefault="00E442B5" w:rsidP="00E442B5">
      <w:pPr>
        <w:pStyle w:val="ListParagraph"/>
        <w:numPr>
          <w:ilvl w:val="0"/>
          <w:numId w:val="1"/>
        </w:numPr>
        <w:spacing w:after="0"/>
      </w:pPr>
      <w:r>
        <w:t>High/Low</w:t>
      </w:r>
    </w:p>
    <w:p w14:paraId="25D3B2FE" w14:textId="56B32DEB" w:rsidR="00E442B5" w:rsidRDefault="00E442B5" w:rsidP="00E442B5">
      <w:pPr>
        <w:pStyle w:val="ListParagraph"/>
        <w:numPr>
          <w:ilvl w:val="0"/>
          <w:numId w:val="1"/>
        </w:numPr>
        <w:spacing w:after="0"/>
      </w:pPr>
      <w:r>
        <w:t>Beta</w:t>
      </w:r>
    </w:p>
    <w:p w14:paraId="6C5D4127" w14:textId="77777777" w:rsidR="00270C70" w:rsidRDefault="00270C70" w:rsidP="00831DD1">
      <w:pPr>
        <w:spacing w:after="0"/>
      </w:pPr>
      <w:r>
        <w:t>Time value of money</w:t>
      </w:r>
    </w:p>
    <w:p w14:paraId="20E013BD" w14:textId="77777777" w:rsidR="00270C70" w:rsidRDefault="00270C70" w:rsidP="00831DD1">
      <w:pPr>
        <w:spacing w:after="0"/>
      </w:pPr>
      <w:r>
        <w:t>Risk vs. reward</w:t>
      </w:r>
    </w:p>
    <w:p w14:paraId="6DADF678" w14:textId="67427A84" w:rsidR="0032507E" w:rsidRDefault="00270C70" w:rsidP="00831DD1">
      <w:pPr>
        <w:spacing w:after="0"/>
      </w:pPr>
      <w:r>
        <w:t>Sunk costs fallacy</w:t>
      </w:r>
    </w:p>
    <w:p w14:paraId="7C630001" w14:textId="77777777" w:rsidR="00270C70" w:rsidRDefault="00270C70" w:rsidP="00831DD1">
      <w:pPr>
        <w:spacing w:after="0"/>
      </w:pPr>
    </w:p>
    <w:p w14:paraId="707A3E5D" w14:textId="77777777" w:rsidR="00E442B5" w:rsidRDefault="00E442B5" w:rsidP="00831DD1">
      <w:pPr>
        <w:spacing w:after="0"/>
        <w:rPr>
          <w:b/>
          <w:bCs/>
        </w:rPr>
      </w:pPr>
    </w:p>
    <w:p w14:paraId="45083EBA" w14:textId="77777777" w:rsidR="00E442B5" w:rsidRDefault="00E442B5" w:rsidP="00831DD1">
      <w:pPr>
        <w:spacing w:after="0"/>
        <w:rPr>
          <w:b/>
          <w:bCs/>
        </w:rPr>
      </w:pPr>
    </w:p>
    <w:p w14:paraId="0EF89831" w14:textId="77777777" w:rsidR="00E442B5" w:rsidRDefault="00E442B5" w:rsidP="00831DD1">
      <w:pPr>
        <w:spacing w:after="0"/>
        <w:rPr>
          <w:b/>
          <w:bCs/>
        </w:rPr>
      </w:pPr>
    </w:p>
    <w:p w14:paraId="1D0CA518" w14:textId="77777777" w:rsidR="00E442B5" w:rsidRDefault="00E442B5" w:rsidP="00831DD1">
      <w:pPr>
        <w:spacing w:after="0"/>
        <w:rPr>
          <w:b/>
          <w:bCs/>
        </w:rPr>
      </w:pPr>
    </w:p>
    <w:p w14:paraId="2002BF6B" w14:textId="77777777" w:rsidR="00E442B5" w:rsidRDefault="00E442B5" w:rsidP="00831DD1">
      <w:pPr>
        <w:spacing w:after="0"/>
        <w:rPr>
          <w:b/>
          <w:bCs/>
        </w:rPr>
      </w:pPr>
    </w:p>
    <w:p w14:paraId="35E0EC19" w14:textId="09265E77" w:rsidR="00270C70" w:rsidRDefault="00270C70" w:rsidP="00831DD1">
      <w:pPr>
        <w:spacing w:after="0"/>
        <w:rPr>
          <w:b/>
          <w:bCs/>
        </w:rPr>
      </w:pPr>
      <w:r>
        <w:rPr>
          <w:b/>
          <w:bCs/>
        </w:rPr>
        <w:lastRenderedPageBreak/>
        <w:t>Human Resources Mgt</w:t>
      </w:r>
    </w:p>
    <w:p w14:paraId="24B81DC5" w14:textId="77777777" w:rsidR="00987AB2" w:rsidRDefault="00987AB2" w:rsidP="00831DD1">
      <w:pPr>
        <w:spacing w:after="0"/>
      </w:pPr>
      <w:r>
        <w:t>DEI</w:t>
      </w:r>
    </w:p>
    <w:p w14:paraId="63BC65D1" w14:textId="58169CD5" w:rsidR="00987AB2" w:rsidRDefault="00987AB2" w:rsidP="00831DD1">
      <w:pPr>
        <w:spacing w:after="0"/>
      </w:pPr>
      <w:r>
        <w:t>Talent management</w:t>
      </w:r>
    </w:p>
    <w:p w14:paraId="2041652E" w14:textId="77777777" w:rsidR="00987AB2" w:rsidRDefault="00987AB2" w:rsidP="00831DD1">
      <w:pPr>
        <w:spacing w:after="0"/>
      </w:pPr>
      <w:r>
        <w:t>Wages vs. salary</w:t>
      </w:r>
    </w:p>
    <w:p w14:paraId="60777FE6" w14:textId="3A9D9AD8" w:rsidR="00987AB2" w:rsidRDefault="00987AB2" w:rsidP="00831DD1">
      <w:pPr>
        <w:spacing w:after="0"/>
      </w:pPr>
      <w:r>
        <w:t>Fringe benefits</w:t>
      </w:r>
    </w:p>
    <w:p w14:paraId="4B4A3313" w14:textId="13FFBDA1" w:rsidR="00B32C0D" w:rsidRDefault="00B32C0D" w:rsidP="00831DD1">
      <w:pPr>
        <w:spacing w:after="0"/>
      </w:pPr>
      <w:r>
        <w:t>Vesting</w:t>
      </w:r>
    </w:p>
    <w:p w14:paraId="56B7F56E" w14:textId="259B6707" w:rsidR="00987AB2" w:rsidRDefault="00987AB2" w:rsidP="00831DD1">
      <w:pPr>
        <w:spacing w:after="0"/>
      </w:pPr>
      <w:r>
        <w:t>Learning &amp; development</w:t>
      </w:r>
    </w:p>
    <w:p w14:paraId="1736127D" w14:textId="77777777" w:rsidR="00987AB2" w:rsidRDefault="00987AB2" w:rsidP="00831DD1">
      <w:pPr>
        <w:spacing w:after="0"/>
      </w:pPr>
      <w:r>
        <w:t>Performance management, pay for performance</w:t>
      </w:r>
    </w:p>
    <w:p w14:paraId="4BB60F1B" w14:textId="77777777" w:rsidR="00987AB2" w:rsidRDefault="00987AB2" w:rsidP="00831DD1">
      <w:pPr>
        <w:spacing w:after="0"/>
      </w:pPr>
      <w:r>
        <w:t>Employment at will</w:t>
      </w:r>
    </w:p>
    <w:p w14:paraId="2188F6F8" w14:textId="77777777" w:rsidR="00987AB2" w:rsidRDefault="00987AB2" w:rsidP="00831DD1">
      <w:pPr>
        <w:spacing w:after="0"/>
      </w:pPr>
      <w:r>
        <w:t>Main legal requirements</w:t>
      </w:r>
    </w:p>
    <w:p w14:paraId="7289D129" w14:textId="49E963C3" w:rsidR="00987AB2" w:rsidRPr="00987AB2" w:rsidRDefault="00987AB2" w:rsidP="00831DD1">
      <w:pPr>
        <w:spacing w:after="0"/>
        <w:sectPr w:rsidR="00987AB2" w:rsidRPr="00987AB2" w:rsidSect="00CF618B">
          <w:type w:val="continuous"/>
          <w:pgSz w:w="12240" w:h="15840"/>
          <w:pgMar w:top="1440" w:right="540" w:bottom="1440" w:left="1440" w:header="720" w:footer="720" w:gutter="0"/>
          <w:cols w:num="2" w:space="720"/>
          <w:docGrid w:linePitch="360"/>
        </w:sectPr>
      </w:pPr>
      <w:r>
        <w:t>Employee/</w:t>
      </w:r>
      <w:r w:rsidR="001305C2">
        <w:t>labor relation</w:t>
      </w:r>
      <w:r w:rsidR="00B32C0D">
        <w:t>s</w:t>
      </w:r>
    </w:p>
    <w:p w14:paraId="3E1672A7" w14:textId="6EE8C2E6" w:rsidR="0032507E" w:rsidRPr="0032507E" w:rsidRDefault="0032507E" w:rsidP="00831DD1">
      <w:pPr>
        <w:spacing w:after="0"/>
      </w:pPr>
    </w:p>
    <w:sectPr w:rsidR="0032507E" w:rsidRPr="0032507E" w:rsidSect="003250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8B9"/>
    <w:multiLevelType w:val="hybridMultilevel"/>
    <w:tmpl w:val="BE961954"/>
    <w:lvl w:ilvl="0" w:tplc="D910D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DA"/>
    <w:rsid w:val="00015B11"/>
    <w:rsid w:val="001305C2"/>
    <w:rsid w:val="00270C70"/>
    <w:rsid w:val="0032507E"/>
    <w:rsid w:val="005F7677"/>
    <w:rsid w:val="007D0AC6"/>
    <w:rsid w:val="0080195F"/>
    <w:rsid w:val="00831DD1"/>
    <w:rsid w:val="00987AB2"/>
    <w:rsid w:val="00B32C0D"/>
    <w:rsid w:val="00B77DE2"/>
    <w:rsid w:val="00CB4332"/>
    <w:rsid w:val="00CD1FAE"/>
    <w:rsid w:val="00CF618B"/>
    <w:rsid w:val="00E442B5"/>
    <w:rsid w:val="00E4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E2ED"/>
  <w15:chartTrackingRefBased/>
  <w15:docId w15:val="{2DBE1660-840D-4732-8CCF-AD81F074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Arabella Pollack</dc:creator>
  <cp:keywords/>
  <dc:description/>
  <cp:lastModifiedBy>Arabella Pollack</cp:lastModifiedBy>
  <cp:revision>2</cp:revision>
  <dcterms:created xsi:type="dcterms:W3CDTF">2022-03-15T13:54:00Z</dcterms:created>
  <dcterms:modified xsi:type="dcterms:W3CDTF">2022-03-15T13:54:00Z</dcterms:modified>
</cp:coreProperties>
</file>