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3" w:line="240" w:lineRule="auto"/>
        <w:jc w:val="left"/>
      </w:pPr>
      <w:r>
        <w:rPr>
          <w:rFonts w:ascii="Calibri" w:hAnsi="Calibri" w:eastAsia="Calibri" w:cs="Calibri"/>
          <w:sz w:val="22"/>
        </w:rPr>
        <w:pict>
          <v:group id="Group 155965" o:spid="_x0000_s1026" o:spt="203" style="height:67.45pt;width:189.25pt;" coordsize="24033,8563">
            <o:lock v:ext="edit"/>
            <v:shape id="Picture 7" o:spid="_x0000_s1027" o:spt="75" type="#_x0000_t75" style="position:absolute;left:0;top:0;height:7345;width:8382;"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bxkHEAAAA2gAAAA8AAABkcnMvZG93bnJldi54bWxEj0trwzAQhO+F/Aexgd4auTm4xYkc0lKT&#10;3koeh+S2WOtHYq2MJDvuv68KhR6HmfmGWW8m04mRnG8tK3heJCCIS6tbrhWcjsXTKwgfkDV2lknB&#10;N3nY5LOHNWba3nlP4yHUIkLYZ6igCaHPpPRlQwb9wvbE0ausMxiidLXUDu8Rbjq5TJJUGmw5LjTY&#10;03tD5e0wGAWcvtXJbl+1X/3ldu3c6fxRDGelHufTdgUi0BT+w3/tT63gBX6vxBsg8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jbxkHEAAAA2gAAAA8AAAAAAAAAAAAAAAAA&#10;nwIAAGRycy9kb3ducmV2LnhtbFBLBQYAAAAABAAEAPcAAACQAwAAAAA=&#10;">
              <v:path/>
              <v:fill on="f" focussize="0,0"/>
              <v:stroke on="f" joinstyle="miter"/>
              <v:imagedata r:id="rId4" o:title=""/>
              <o:lock v:ext="edit" aspectratio="t"/>
            </v:shape>
            <v:shape id="Picture 8" o:spid="_x0000_s1028" o:spt="75" type="#_x0000_t75" style="position:absolute;left:8397;top:533;height:7544;width:15636;"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p81m/AAAA2gAAAA8AAABkcnMvZG93bnJldi54bWxET8uKwjAU3Qv+Q7iCuzF1EBmqUVQY0IXg&#10;C9Hdpbm2xeamNrFWv94sBJeH8x5PG1OImiqXW1bQ70UgiBOrc04VHPb/P38gnEfWWFgmBU9yMJ20&#10;W2OMtX3wluqdT0UIYRejgsz7MpbSJRkZdD1bEgfuYiuDPsAqlbrCRwg3hfyNoqE0mHNoyLCkRUbJ&#10;dXc3CjYnM09W52Lz2vrBrb7nWK+PN6W6nWY2AuGp8V/xx73UCsLWcCXcADl5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8afNZvwAAANoAAAAPAAAAAAAAAAAAAAAAAJ8CAABk&#10;cnMvZG93bnJldi54bWxQSwUGAAAAAAQABAD3AAAAiwMAAAAA&#10;">
              <v:path/>
              <v:fill on="f" focussize="0,0"/>
              <v:stroke on="f" joinstyle="miter"/>
              <v:imagedata r:id="rId5" o:title=""/>
              <o:lock v:ext="edit" aspectratio="t"/>
            </v:shape>
            <v:rect id="Rectangle 9" o:spid="_x0000_s1029" o:spt="1" style="position:absolute;left:0;top:2357;height:2984;width:673;"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v:path/>
              <v:fill on="f" focussize="0,0"/>
              <v:stroke on="f"/>
              <v:imagedata o:title=""/>
              <o:lock v:ext="edit"/>
              <v:textbox inset="0mm,0mm,0mm,0mm">
                <w:txbxContent>
                  <w:p>
                    <w:pPr>
                      <w:spacing w:after="0" w:line="276" w:lineRule="auto"/>
                      <w:jc w:val="left"/>
                    </w:pPr>
                  </w:p>
                </w:txbxContent>
              </v:textbox>
            </v:rect>
            <v:rect id="Rectangle 10" o:spid="_x0000_s1030" o:spt="1" style="position:absolute;left:0;top:6319;height:2984;width:673;"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v:path/>
              <v:fill on="f" focussize="0,0"/>
              <v:stroke on="f"/>
              <v:imagedata o:title=""/>
              <o:lock v:ext="edit"/>
              <v:textbox inset="0mm,0mm,0mm,0mm">
                <w:txbxContent>
                  <w:p>
                    <w:pPr>
                      <w:spacing w:after="0" w:line="276" w:lineRule="auto"/>
                      <w:jc w:val="left"/>
                    </w:pPr>
                  </w:p>
                </w:txbxContent>
              </v:textbox>
            </v:rect>
            <w10:wrap type="none"/>
            <w10:anchorlock/>
          </v:group>
        </w:pict>
      </w:r>
    </w:p>
    <w:p>
      <w:pPr>
        <w:spacing w:after="218" w:line="240" w:lineRule="auto"/>
        <w:jc w:val="center"/>
      </w:pPr>
    </w:p>
    <w:p>
      <w:pPr>
        <w:spacing w:after="597" w:line="240" w:lineRule="auto"/>
        <w:ind w:left="3728"/>
        <w:jc w:val="left"/>
      </w:pPr>
      <w:r>
        <w:rPr>
          <w:rFonts w:ascii="微软雅黑" w:hAnsi="微软雅黑" w:eastAsia="微软雅黑" w:cs="微软雅黑"/>
          <w:b/>
          <w:sz w:val="52"/>
        </w:rPr>
        <w:t>湖南大学</w:t>
      </w:r>
      <w:r>
        <w:rPr>
          <w:rFonts w:hint="eastAsia" w:ascii="微软雅黑" w:hAnsi="微软雅黑" w:eastAsia="微软雅黑" w:cs="微软雅黑"/>
          <w:b/>
          <w:sz w:val="52"/>
        </w:rPr>
        <w:t>电气与信息工程</w:t>
      </w:r>
      <w:r>
        <w:rPr>
          <w:rFonts w:ascii="微软雅黑" w:hAnsi="微软雅黑" w:eastAsia="微软雅黑" w:cs="微软雅黑"/>
          <w:b/>
          <w:sz w:val="52"/>
        </w:rPr>
        <w:t>学院</w:t>
      </w:r>
    </w:p>
    <w:p>
      <w:pPr>
        <w:spacing w:after="451" w:line="240" w:lineRule="auto"/>
        <w:ind w:left="1700"/>
        <w:jc w:val="left"/>
      </w:pPr>
      <w:r>
        <w:rPr>
          <w:rFonts w:ascii="微软雅黑" w:hAnsi="微软雅黑" w:eastAsia="微软雅黑" w:cs="微软雅黑"/>
          <w:sz w:val="96"/>
        </w:rPr>
        <w:t>高水平</w:t>
      </w:r>
      <w:r>
        <w:rPr>
          <w:rFonts w:hint="eastAsia" w:ascii="微软雅黑" w:hAnsi="微软雅黑" w:eastAsia="微软雅黑" w:cs="微软雅黑"/>
          <w:sz w:val="96"/>
        </w:rPr>
        <w:t>国内</w:t>
      </w:r>
      <w:r>
        <w:rPr>
          <w:rFonts w:ascii="微软雅黑" w:hAnsi="微软雅黑" w:eastAsia="微软雅黑" w:cs="微软雅黑"/>
          <w:sz w:val="96"/>
        </w:rPr>
        <w:t xml:space="preserve">学术会议目录 </w:t>
      </w:r>
    </w:p>
    <w:p>
      <w:pPr>
        <w:spacing w:after="251" w:line="240" w:lineRule="auto"/>
        <w:jc w:val="center"/>
      </w:pPr>
    </w:p>
    <w:p>
      <w:pPr>
        <w:spacing w:after="225" w:line="398" w:lineRule="auto"/>
        <w:ind w:right="6883"/>
        <w:jc w:val="left"/>
      </w:pPr>
    </w:p>
    <w:p>
      <w:pPr>
        <w:spacing w:after="101" w:line="353" w:lineRule="auto"/>
        <w:ind w:left="5663" w:right="5553"/>
        <w:jc w:val="center"/>
        <w:rPr>
          <w:rFonts w:ascii="微软雅黑" w:hAnsi="微软雅黑" w:eastAsia="微软雅黑" w:cs="微软雅黑"/>
          <w:b/>
          <w:sz w:val="36"/>
        </w:rPr>
      </w:pPr>
      <w:r>
        <w:rPr>
          <w:rFonts w:hint="eastAsia" w:ascii="微软雅黑" w:hAnsi="微软雅黑" w:eastAsia="微软雅黑" w:cs="微软雅黑"/>
          <w:b/>
          <w:sz w:val="36"/>
        </w:rPr>
        <w:t>电气与信息工程</w:t>
      </w:r>
      <w:r>
        <w:rPr>
          <w:rFonts w:ascii="微软雅黑" w:hAnsi="微软雅黑" w:eastAsia="微软雅黑" w:cs="微软雅黑"/>
          <w:b/>
          <w:sz w:val="36"/>
        </w:rPr>
        <w:t xml:space="preserve">汇编 </w:t>
      </w:r>
    </w:p>
    <w:p>
      <w:pPr>
        <w:spacing w:after="101" w:line="353" w:lineRule="auto"/>
        <w:ind w:left="5663" w:right="5553"/>
        <w:jc w:val="center"/>
        <w:rPr>
          <w:rFonts w:eastAsiaTheme="minorEastAsia"/>
        </w:rPr>
      </w:pPr>
      <w:r>
        <w:rPr>
          <w:rFonts w:ascii="微软雅黑" w:hAnsi="微软雅黑" w:eastAsia="微软雅黑" w:cs="微软雅黑"/>
          <w:b/>
          <w:sz w:val="36"/>
        </w:rPr>
        <w:t>二O一</w:t>
      </w:r>
      <w:r>
        <w:rPr>
          <w:rFonts w:hint="eastAsia" w:ascii="微软雅黑" w:hAnsi="微软雅黑" w:eastAsia="微软雅黑" w:cs="微软雅黑"/>
          <w:b/>
          <w:sz w:val="36"/>
        </w:rPr>
        <w:t>七</w:t>
      </w:r>
      <w:r>
        <w:rPr>
          <w:rFonts w:ascii="微软雅黑" w:hAnsi="微软雅黑" w:eastAsia="微软雅黑" w:cs="微软雅黑"/>
          <w:b/>
          <w:sz w:val="36"/>
        </w:rPr>
        <w:t>年</w:t>
      </w:r>
      <w:r>
        <w:rPr>
          <w:rFonts w:hint="eastAsia" w:ascii="微软雅黑" w:hAnsi="微软雅黑" w:eastAsia="微软雅黑" w:cs="微软雅黑"/>
          <w:b/>
          <w:sz w:val="36"/>
        </w:rPr>
        <w:t>一</w:t>
      </w:r>
      <w:r>
        <w:rPr>
          <w:rFonts w:ascii="微软雅黑" w:hAnsi="微软雅黑" w:eastAsia="微软雅黑" w:cs="微软雅黑"/>
          <w:b/>
          <w:sz w:val="36"/>
        </w:rPr>
        <w:t>月</w:t>
      </w:r>
    </w:p>
    <w:p>
      <w:pPr>
        <w:rPr>
          <w:rFonts w:eastAsiaTheme="minorEastAsia"/>
        </w:rPr>
      </w:pPr>
    </w:p>
    <w:p>
      <w:pPr>
        <w:rPr>
          <w:rFonts w:eastAsiaTheme="minorEastAsia"/>
        </w:rPr>
      </w:pPr>
    </w:p>
    <w:tbl>
      <w:tblPr>
        <w:tblStyle w:val="9"/>
        <w:tblW w:w="14742" w:type="dxa"/>
        <w:jc w:val="center"/>
        <w:tblInd w:w="0" w:type="dxa"/>
        <w:tblLayout w:type="fixed"/>
        <w:tblCellMar>
          <w:top w:w="0" w:type="dxa"/>
          <w:left w:w="108" w:type="dxa"/>
          <w:bottom w:w="0" w:type="dxa"/>
          <w:right w:w="55" w:type="dxa"/>
        </w:tblCellMar>
      </w:tblPr>
      <w:tblGrid>
        <w:gridCol w:w="709"/>
        <w:gridCol w:w="1249"/>
        <w:gridCol w:w="992"/>
        <w:gridCol w:w="3172"/>
        <w:gridCol w:w="1458"/>
        <w:gridCol w:w="2201"/>
        <w:gridCol w:w="4961"/>
      </w:tblGrid>
      <w:tr>
        <w:tblPrEx>
          <w:tblLayout w:type="fixed"/>
          <w:tblCellMar>
            <w:top w:w="0" w:type="dxa"/>
            <w:left w:w="108" w:type="dxa"/>
            <w:bottom w:w="0" w:type="dxa"/>
            <w:right w:w="55" w:type="dxa"/>
          </w:tblCellMar>
        </w:tblPrEx>
        <w:trPr>
          <w:trHeight w:val="528" w:hRule="atLeast"/>
          <w:jc w:val="center"/>
        </w:trPr>
        <w:tc>
          <w:tcPr>
            <w:tcW w:w="70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2"/>
              <w:jc w:val="center"/>
              <w:rPr>
                <w:b/>
                <w:color w:val="auto"/>
                <w:szCs w:val="21"/>
              </w:rPr>
            </w:pPr>
            <w:r>
              <w:rPr>
                <w:rFonts w:eastAsia="宋体"/>
                <w:b/>
                <w:color w:val="auto"/>
                <w:szCs w:val="21"/>
              </w:rPr>
              <w:t>序号</w:t>
            </w:r>
          </w:p>
        </w:tc>
        <w:tc>
          <w:tcPr>
            <w:tcW w:w="124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b/>
                <w:color w:val="auto"/>
                <w:szCs w:val="21"/>
              </w:rPr>
            </w:pPr>
            <w:r>
              <w:rPr>
                <w:rFonts w:eastAsia="宋体"/>
                <w:b/>
                <w:color w:val="auto"/>
                <w:szCs w:val="21"/>
              </w:rPr>
              <w:t>一级学科名称</w:t>
            </w:r>
          </w:p>
        </w:tc>
        <w:tc>
          <w:tcPr>
            <w:tcW w:w="992"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89"/>
              <w:jc w:val="center"/>
              <w:rPr>
                <w:b/>
                <w:color w:val="auto"/>
                <w:szCs w:val="21"/>
              </w:rPr>
            </w:pPr>
            <w:r>
              <w:rPr>
                <w:rFonts w:eastAsia="宋体"/>
                <w:b/>
                <w:color w:val="auto"/>
                <w:szCs w:val="21"/>
              </w:rPr>
              <w:t>会议/期刊级别</w:t>
            </w:r>
          </w:p>
        </w:tc>
        <w:tc>
          <w:tcPr>
            <w:tcW w:w="3172"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b/>
                <w:color w:val="auto"/>
                <w:szCs w:val="21"/>
              </w:rPr>
            </w:pPr>
            <w:r>
              <w:rPr>
                <w:rFonts w:eastAsia="宋体"/>
                <w:b/>
                <w:color w:val="auto"/>
                <w:szCs w:val="21"/>
              </w:rPr>
              <w:t>会议/期刊英文名称</w:t>
            </w:r>
          </w:p>
        </w:tc>
        <w:tc>
          <w:tcPr>
            <w:tcW w:w="1458"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190"/>
              <w:jc w:val="center"/>
              <w:rPr>
                <w:b/>
                <w:color w:val="auto"/>
                <w:szCs w:val="21"/>
              </w:rPr>
            </w:pPr>
            <w:r>
              <w:rPr>
                <w:rFonts w:eastAsia="宋体"/>
                <w:b/>
                <w:color w:val="auto"/>
                <w:szCs w:val="21"/>
              </w:rPr>
              <w:t>英文名缩写</w:t>
            </w:r>
          </w:p>
        </w:tc>
        <w:tc>
          <w:tcPr>
            <w:tcW w:w="2201"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b/>
                <w:color w:val="auto"/>
                <w:szCs w:val="21"/>
              </w:rPr>
            </w:pPr>
            <w:r>
              <w:rPr>
                <w:rFonts w:eastAsia="宋体"/>
                <w:b/>
                <w:color w:val="auto"/>
                <w:szCs w:val="21"/>
              </w:rPr>
              <w:t>会议中文名称</w:t>
            </w:r>
          </w:p>
        </w:tc>
        <w:tc>
          <w:tcPr>
            <w:tcW w:w="4961"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left"/>
              <w:rPr>
                <w:b/>
                <w:color w:val="auto"/>
                <w:szCs w:val="21"/>
              </w:rPr>
            </w:pPr>
            <w:r>
              <w:rPr>
                <w:rFonts w:eastAsia="宋体"/>
                <w:b/>
                <w:color w:val="auto"/>
                <w:szCs w:val="21"/>
              </w:rPr>
              <w:t>备注(具体时间、地点、规模</w:t>
            </w:r>
            <w:r>
              <w:rPr>
                <w:rFonts w:hint="eastAsia" w:eastAsia="宋体"/>
                <w:b/>
                <w:color w:val="auto"/>
                <w:szCs w:val="21"/>
              </w:rPr>
              <w:t>、基本简介、收录情况</w:t>
            </w:r>
            <w:r>
              <w:rPr>
                <w:rFonts w:eastAsia="宋体"/>
                <w:b/>
                <w:color w:val="auto"/>
                <w:szCs w:val="21"/>
              </w:rPr>
              <w:t>)</w:t>
            </w:r>
          </w:p>
        </w:tc>
      </w:tr>
      <w:tr>
        <w:tblPrEx>
          <w:tblLayout w:type="fixed"/>
          <w:tblCellMar>
            <w:top w:w="0" w:type="dxa"/>
            <w:left w:w="108" w:type="dxa"/>
            <w:bottom w:w="0" w:type="dxa"/>
            <w:right w:w="55" w:type="dxa"/>
          </w:tblCellMar>
        </w:tblPrEx>
        <w:trPr>
          <w:trHeight w:val="528" w:hRule="atLeast"/>
          <w:jc w:val="center"/>
        </w:trPr>
        <w:tc>
          <w:tcPr>
            <w:tcW w:w="70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2"/>
              <w:jc w:val="center"/>
              <w:rPr>
                <w:rFonts w:asciiTheme="minorEastAsia" w:hAnsiTheme="minorEastAsia" w:eastAsiaTheme="minorEastAsia"/>
                <w:color w:val="auto"/>
                <w:szCs w:val="21"/>
              </w:rPr>
            </w:pPr>
            <w:r>
              <w:rPr>
                <w:rFonts w:asciiTheme="minorEastAsia" w:hAnsiTheme="minorEastAsia" w:eastAsiaTheme="minorEastAsia"/>
                <w:color w:val="auto"/>
                <w:szCs w:val="21"/>
              </w:rPr>
              <w:t>1</w:t>
            </w:r>
          </w:p>
        </w:tc>
        <w:tc>
          <w:tcPr>
            <w:tcW w:w="124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color w:val="auto"/>
                <w:szCs w:val="21"/>
              </w:rPr>
            </w:pPr>
            <w:r>
              <w:rPr>
                <w:rFonts w:asciiTheme="minorEastAsia" w:hAnsiTheme="minorEastAsia" w:eastAsiaTheme="minorEastAsia"/>
                <w:color w:val="auto"/>
                <w:szCs w:val="21"/>
              </w:rPr>
              <w:t>电气工程</w:t>
            </w:r>
          </w:p>
        </w:tc>
        <w:tc>
          <w:tcPr>
            <w:tcW w:w="992"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1"/>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国内</w:t>
            </w:r>
            <w:r>
              <w:rPr>
                <w:rFonts w:asciiTheme="minorEastAsia" w:hAnsiTheme="minorEastAsia" w:eastAsiaTheme="minorEastAsia"/>
                <w:color w:val="auto"/>
                <w:szCs w:val="21"/>
              </w:rPr>
              <w:t>会议</w:t>
            </w:r>
          </w:p>
        </w:tc>
        <w:tc>
          <w:tcPr>
            <w:tcW w:w="3172"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rPr>
                <w:rFonts w:asciiTheme="minorEastAsia" w:hAnsiTheme="minorEastAsia" w:eastAsiaTheme="minorEastAsia"/>
                <w:color w:val="auto"/>
                <w:szCs w:val="21"/>
              </w:rPr>
            </w:pPr>
            <w:r>
              <w:rPr>
                <w:rFonts w:asciiTheme="minorEastAsia" w:hAnsiTheme="minorEastAsia" w:eastAsiaTheme="minorEastAsia"/>
                <w:color w:val="auto"/>
                <w:szCs w:val="21"/>
              </w:rPr>
              <w:t>Symposium on Power Electronics and Electrical Drives</w:t>
            </w:r>
          </w:p>
        </w:tc>
        <w:tc>
          <w:tcPr>
            <w:tcW w:w="1458"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190"/>
              <w:jc w:val="center"/>
              <w:rPr>
                <w:rFonts w:asciiTheme="minorEastAsia" w:hAnsiTheme="minorEastAsia" w:eastAsiaTheme="minorEastAsia"/>
                <w:color w:val="auto"/>
                <w:szCs w:val="21"/>
              </w:rPr>
            </w:pPr>
            <w:r>
              <w:rPr>
                <w:rFonts w:asciiTheme="minorEastAsia" w:hAnsiTheme="minorEastAsia" w:eastAsiaTheme="minorEastAsia"/>
                <w:color w:val="auto"/>
                <w:szCs w:val="21"/>
              </w:rPr>
              <w:t>SPEED</w:t>
            </w:r>
          </w:p>
        </w:tc>
        <w:tc>
          <w:tcPr>
            <w:tcW w:w="2201"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中国高校电力电子与电力传动学术</w:t>
            </w:r>
            <w:r>
              <w:rPr>
                <w:rFonts w:hint="eastAsia" w:cs="宋体" w:asciiTheme="minorEastAsia" w:hAnsiTheme="minorEastAsia" w:eastAsiaTheme="minorEastAsia"/>
                <w:color w:val="auto"/>
                <w:szCs w:val="21"/>
              </w:rPr>
              <w:t>年会</w:t>
            </w:r>
          </w:p>
        </w:tc>
        <w:tc>
          <w:tcPr>
            <w:tcW w:w="4961" w:type="dxa"/>
            <w:tcBorders>
              <w:top w:val="single" w:color="000000" w:sz="4" w:space="0"/>
              <w:left w:val="single" w:color="000000" w:sz="4" w:space="0"/>
              <w:bottom w:val="single" w:color="000000" w:sz="4" w:space="0"/>
              <w:right w:val="single" w:color="000000" w:sz="4" w:space="0"/>
            </w:tcBorders>
            <w:vAlign w:val="center"/>
          </w:tcPr>
          <w:p>
            <w:pPr>
              <w:pStyle w:val="4"/>
              <w:spacing w:after="90"/>
              <w:rPr>
                <w:rFonts w:cs="Times New Roman" w:asciiTheme="minorEastAsia" w:hAnsiTheme="minorEastAsia" w:eastAsiaTheme="minorEastAsia"/>
                <w:sz w:val="21"/>
                <w:szCs w:val="21"/>
              </w:rPr>
            </w:pPr>
            <w:r>
              <w:rPr>
                <w:rFonts w:hint="eastAsia" w:cs="Times New Roman" w:asciiTheme="minorEastAsia" w:hAnsiTheme="minorEastAsia" w:eastAsiaTheme="minorEastAsia"/>
                <w:sz w:val="21"/>
                <w:szCs w:val="21"/>
              </w:rPr>
              <w:t>中国高校电力电子与电力传动学术年会(Symposium on power Electronics and electrical drivers, speed)由哈尔滨工业大学、浙江大学、清华大学、重庆大学、华中科技大学、华南理工大学、上海交通大学、武汉大学、北京交通大学、南京航空航天大学、湖南大学、中国矿业大学、西安交通大学、西南交通大学、华北电力大学、西安理工大学等16所高校组织并轮流举办，目标是将年会发展成为我国高等院校电力电子与电力传动学科的重要学术论坛。会议包括特邀报告、论文交流、电力电子与电力传动学科中长期发展前沿问题讨论以及各高校学科建设情况的交流，吸引了业界著名专家学者以及高校师生的积极参与，目前本学术年会组织委员会由16所高校代表组成。</w:t>
            </w:r>
          </w:p>
        </w:tc>
      </w:tr>
      <w:tr>
        <w:tblPrEx>
          <w:tblLayout w:type="fixed"/>
          <w:tblCellMar>
            <w:top w:w="0" w:type="dxa"/>
            <w:left w:w="108" w:type="dxa"/>
            <w:bottom w:w="0" w:type="dxa"/>
            <w:right w:w="55" w:type="dxa"/>
          </w:tblCellMar>
        </w:tblPrEx>
        <w:trPr>
          <w:trHeight w:val="528" w:hRule="atLeast"/>
          <w:jc w:val="center"/>
        </w:trPr>
        <w:tc>
          <w:tcPr>
            <w:tcW w:w="70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2"/>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2</w:t>
            </w:r>
          </w:p>
        </w:tc>
        <w:tc>
          <w:tcPr>
            <w:tcW w:w="124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color w:val="auto"/>
                <w:szCs w:val="21"/>
              </w:rPr>
            </w:pPr>
            <w:r>
              <w:rPr>
                <w:rFonts w:asciiTheme="minorEastAsia" w:hAnsiTheme="minorEastAsia" w:eastAsiaTheme="minorEastAsia"/>
                <w:color w:val="auto"/>
                <w:szCs w:val="21"/>
              </w:rPr>
              <w:t>电气工程</w:t>
            </w:r>
          </w:p>
        </w:tc>
        <w:tc>
          <w:tcPr>
            <w:tcW w:w="992"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1"/>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国内</w:t>
            </w:r>
            <w:r>
              <w:rPr>
                <w:rFonts w:asciiTheme="minorEastAsia" w:hAnsiTheme="minorEastAsia" w:eastAsiaTheme="minorEastAsia"/>
                <w:color w:val="auto"/>
                <w:szCs w:val="21"/>
              </w:rPr>
              <w:t>会议</w:t>
            </w:r>
          </w:p>
        </w:tc>
        <w:tc>
          <w:tcPr>
            <w:tcW w:w="3172"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w:t>
            </w:r>
          </w:p>
        </w:tc>
        <w:tc>
          <w:tcPr>
            <w:tcW w:w="1458"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color w:val="222222"/>
                <w:szCs w:val="21"/>
                <w:shd w:val="clear" w:color="auto" w:fill="FFFFFF"/>
              </w:rPr>
            </w:pPr>
            <w:r>
              <w:rPr>
                <w:rFonts w:hint="eastAsia" w:asciiTheme="minorEastAsia" w:hAnsiTheme="minorEastAsia" w:eastAsiaTheme="minorEastAsia"/>
                <w:color w:val="222222"/>
                <w:szCs w:val="21"/>
                <w:shd w:val="clear" w:color="auto" w:fill="FFFFFF"/>
              </w:rPr>
              <w:t>/</w:t>
            </w:r>
          </w:p>
        </w:tc>
        <w:tc>
          <w:tcPr>
            <w:tcW w:w="2201"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color w:val="222222"/>
                <w:szCs w:val="21"/>
                <w:shd w:val="clear" w:color="auto" w:fill="FFFFFF"/>
              </w:rPr>
            </w:pPr>
            <w:r>
              <w:rPr>
                <w:rFonts w:hint="eastAsia" w:asciiTheme="minorEastAsia" w:hAnsiTheme="minorEastAsia" w:eastAsiaTheme="minorEastAsia"/>
                <w:color w:val="222222"/>
                <w:szCs w:val="21"/>
                <w:shd w:val="clear" w:color="auto" w:fill="FFFFFF"/>
              </w:rPr>
              <w:t>中国高等学校电力系统及其自动化专业学术年会</w:t>
            </w:r>
          </w:p>
        </w:tc>
        <w:tc>
          <w:tcPr>
            <w:tcW w:w="4961" w:type="dxa"/>
            <w:tcBorders>
              <w:top w:val="single" w:color="000000" w:sz="4" w:space="0"/>
              <w:left w:val="single" w:color="000000" w:sz="4" w:space="0"/>
              <w:bottom w:val="single" w:color="000000" w:sz="4" w:space="0"/>
              <w:right w:val="single" w:color="000000" w:sz="4" w:space="0"/>
            </w:tcBorders>
            <w:vAlign w:val="center"/>
          </w:tcPr>
          <w:p>
            <w:pPr>
              <w:pStyle w:val="4"/>
              <w:spacing w:after="90"/>
              <w:rPr>
                <w:rFonts w:cs="Times New Roman" w:asciiTheme="minorEastAsia" w:hAnsiTheme="minorEastAsia" w:eastAsiaTheme="minorEastAsia"/>
                <w:sz w:val="21"/>
                <w:szCs w:val="21"/>
              </w:rPr>
            </w:pPr>
            <w:r>
              <w:rPr>
                <w:rFonts w:cs="Times New Roman" w:asciiTheme="minorEastAsia" w:hAnsiTheme="minorEastAsia" w:eastAsiaTheme="minorEastAsia"/>
                <w:sz w:val="21"/>
                <w:szCs w:val="21"/>
              </w:rPr>
              <w:t>中国高等学校电力系统及其自动化专业学术会议于1985年10月召开了首次会议，明确了会议的宗旨是为各校师生提供一个学术讲坛，促进学术交流，促进我国电力科学技术、电力工业和电力工程教育的发展，并确定了会议组织机构和自愿轮流举办的原则。经过30年的发展，该年会已成为全国高校电力系统及其自动化专业师生一年一度不可缺少的学术盛会，为培养我国电力工业高级科技人才，为保证电力工业的迅速发展作出了巨大的贡献。</w:t>
            </w:r>
          </w:p>
          <w:p>
            <w:pPr>
              <w:pStyle w:val="4"/>
              <w:spacing w:after="90"/>
              <w:rPr>
                <w:rFonts w:cs="Times New Roman" w:asciiTheme="minorEastAsia" w:hAnsiTheme="minorEastAsia" w:eastAsiaTheme="minorEastAsia"/>
                <w:sz w:val="21"/>
                <w:szCs w:val="21"/>
              </w:rPr>
            </w:pPr>
          </w:p>
        </w:tc>
      </w:tr>
      <w:tr>
        <w:tblPrEx>
          <w:tblLayout w:type="fixed"/>
          <w:tblCellMar>
            <w:top w:w="0" w:type="dxa"/>
            <w:left w:w="108" w:type="dxa"/>
            <w:bottom w:w="0" w:type="dxa"/>
            <w:right w:w="55" w:type="dxa"/>
          </w:tblCellMar>
        </w:tblPrEx>
        <w:trPr>
          <w:trHeight w:val="528" w:hRule="atLeast"/>
          <w:jc w:val="center"/>
        </w:trPr>
        <w:tc>
          <w:tcPr>
            <w:tcW w:w="70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2"/>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3</w:t>
            </w:r>
          </w:p>
        </w:tc>
        <w:tc>
          <w:tcPr>
            <w:tcW w:w="124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color w:val="auto"/>
                <w:szCs w:val="21"/>
              </w:rPr>
            </w:pPr>
            <w:r>
              <w:rPr>
                <w:rFonts w:asciiTheme="minorEastAsia" w:hAnsiTheme="minorEastAsia" w:eastAsiaTheme="minorEastAsia"/>
                <w:color w:val="auto"/>
                <w:szCs w:val="21"/>
              </w:rPr>
              <w:t>电气工程</w:t>
            </w:r>
          </w:p>
        </w:tc>
        <w:tc>
          <w:tcPr>
            <w:tcW w:w="992"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1"/>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国内</w:t>
            </w:r>
            <w:r>
              <w:rPr>
                <w:rFonts w:asciiTheme="minorEastAsia" w:hAnsiTheme="minorEastAsia" w:eastAsiaTheme="minorEastAsia"/>
                <w:color w:val="auto"/>
                <w:szCs w:val="21"/>
              </w:rPr>
              <w:t>会议</w:t>
            </w:r>
          </w:p>
        </w:tc>
        <w:tc>
          <w:tcPr>
            <w:tcW w:w="3172"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w:t>
            </w:r>
          </w:p>
        </w:tc>
        <w:tc>
          <w:tcPr>
            <w:tcW w:w="1458"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color w:val="222222"/>
                <w:szCs w:val="21"/>
                <w:shd w:val="clear" w:color="auto" w:fill="FFFFFF"/>
              </w:rPr>
            </w:pPr>
            <w:r>
              <w:rPr>
                <w:rFonts w:hint="eastAsia" w:asciiTheme="minorEastAsia" w:hAnsiTheme="minorEastAsia" w:eastAsiaTheme="minorEastAsia"/>
                <w:color w:val="222222"/>
                <w:szCs w:val="21"/>
                <w:shd w:val="clear" w:color="auto" w:fill="FFFFFF"/>
              </w:rPr>
              <w:t>/</w:t>
            </w:r>
          </w:p>
        </w:tc>
        <w:tc>
          <w:tcPr>
            <w:tcW w:w="2201"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color w:val="auto"/>
                <w:szCs w:val="21"/>
              </w:rPr>
            </w:pPr>
            <w:r>
              <w:rPr>
                <w:rFonts w:hint="eastAsia" w:asciiTheme="minorEastAsia" w:hAnsiTheme="minorEastAsia" w:eastAsiaTheme="minorEastAsia"/>
                <w:color w:val="222222"/>
                <w:szCs w:val="21"/>
                <w:shd w:val="clear" w:color="auto" w:fill="FFFFFF"/>
              </w:rPr>
              <w:t>中国电工技术学会学术年会</w:t>
            </w:r>
          </w:p>
        </w:tc>
        <w:tc>
          <w:tcPr>
            <w:tcW w:w="4961" w:type="dxa"/>
            <w:tcBorders>
              <w:top w:val="single" w:color="000000" w:sz="4" w:space="0"/>
              <w:left w:val="single" w:color="000000" w:sz="4" w:space="0"/>
              <w:bottom w:val="single" w:color="000000" w:sz="4" w:space="0"/>
              <w:right w:val="single" w:color="000000" w:sz="4" w:space="0"/>
            </w:tcBorders>
            <w:vAlign w:val="center"/>
          </w:tcPr>
          <w:p>
            <w:pPr>
              <w:pStyle w:val="4"/>
              <w:spacing w:after="90"/>
              <w:rPr>
                <w:rFonts w:cs="Times New Roman" w:asciiTheme="minorEastAsia" w:hAnsiTheme="minorEastAsia" w:eastAsiaTheme="minorEastAsia"/>
                <w:sz w:val="21"/>
                <w:szCs w:val="21"/>
              </w:rPr>
            </w:pPr>
            <w:r>
              <w:rPr>
                <w:rFonts w:hint="eastAsia" w:cs="Times New Roman" w:asciiTheme="minorEastAsia" w:hAnsiTheme="minorEastAsia" w:eastAsiaTheme="minorEastAsia"/>
                <w:sz w:val="21"/>
                <w:szCs w:val="21"/>
              </w:rPr>
              <w:t>每年学会会议主题不同。</w:t>
            </w:r>
          </w:p>
        </w:tc>
      </w:tr>
      <w:tr>
        <w:tblPrEx>
          <w:tblLayout w:type="fixed"/>
          <w:tblCellMar>
            <w:top w:w="0" w:type="dxa"/>
            <w:left w:w="108" w:type="dxa"/>
            <w:bottom w:w="0" w:type="dxa"/>
            <w:right w:w="55" w:type="dxa"/>
          </w:tblCellMar>
        </w:tblPrEx>
        <w:trPr>
          <w:trHeight w:val="528" w:hRule="atLeast"/>
          <w:jc w:val="center"/>
        </w:trPr>
        <w:tc>
          <w:tcPr>
            <w:tcW w:w="70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2"/>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4</w:t>
            </w:r>
          </w:p>
        </w:tc>
        <w:tc>
          <w:tcPr>
            <w:tcW w:w="124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color w:val="auto"/>
                <w:szCs w:val="21"/>
              </w:rPr>
            </w:pPr>
            <w:r>
              <w:rPr>
                <w:rFonts w:asciiTheme="minorEastAsia" w:hAnsiTheme="minorEastAsia" w:eastAsiaTheme="minorEastAsia"/>
                <w:color w:val="auto"/>
                <w:szCs w:val="21"/>
              </w:rPr>
              <w:t>电气工程</w:t>
            </w:r>
          </w:p>
        </w:tc>
        <w:tc>
          <w:tcPr>
            <w:tcW w:w="992"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1"/>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国内</w:t>
            </w:r>
            <w:r>
              <w:rPr>
                <w:rFonts w:asciiTheme="minorEastAsia" w:hAnsiTheme="minorEastAsia" w:eastAsiaTheme="minorEastAsia"/>
                <w:color w:val="auto"/>
                <w:szCs w:val="21"/>
              </w:rPr>
              <w:t>会议</w:t>
            </w:r>
          </w:p>
        </w:tc>
        <w:tc>
          <w:tcPr>
            <w:tcW w:w="3172"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w:t>
            </w:r>
          </w:p>
        </w:tc>
        <w:tc>
          <w:tcPr>
            <w:tcW w:w="1458"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color w:val="222222"/>
                <w:szCs w:val="21"/>
                <w:shd w:val="clear" w:color="auto" w:fill="FFFFFF"/>
              </w:rPr>
            </w:pPr>
            <w:r>
              <w:rPr>
                <w:rFonts w:hint="eastAsia" w:asciiTheme="minorEastAsia" w:hAnsiTheme="minorEastAsia" w:eastAsiaTheme="minorEastAsia"/>
                <w:color w:val="222222"/>
                <w:szCs w:val="21"/>
                <w:shd w:val="clear" w:color="auto" w:fill="FFFFFF"/>
              </w:rPr>
              <w:t>/</w:t>
            </w:r>
          </w:p>
        </w:tc>
        <w:tc>
          <w:tcPr>
            <w:tcW w:w="2201"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color w:val="222222"/>
                <w:szCs w:val="21"/>
                <w:shd w:val="clear" w:color="auto" w:fill="FFFFFF"/>
              </w:rPr>
            </w:pPr>
            <w:r>
              <w:rPr>
                <w:rFonts w:hint="eastAsia" w:asciiTheme="minorEastAsia" w:hAnsiTheme="minorEastAsia" w:eastAsiaTheme="minorEastAsia"/>
                <w:color w:val="222222"/>
                <w:szCs w:val="21"/>
                <w:shd w:val="clear" w:color="auto" w:fill="FFFFFF"/>
              </w:rPr>
              <w:t>中国电机工程学会年会</w:t>
            </w:r>
          </w:p>
        </w:tc>
        <w:tc>
          <w:tcPr>
            <w:tcW w:w="4961" w:type="dxa"/>
            <w:tcBorders>
              <w:top w:val="single" w:color="000000" w:sz="4" w:space="0"/>
              <w:left w:val="single" w:color="000000" w:sz="4" w:space="0"/>
              <w:bottom w:val="single" w:color="000000" w:sz="4" w:space="0"/>
              <w:right w:val="single" w:color="000000" w:sz="4" w:space="0"/>
            </w:tcBorders>
            <w:vAlign w:val="center"/>
          </w:tcPr>
          <w:p>
            <w:pPr>
              <w:pStyle w:val="4"/>
              <w:spacing w:after="90"/>
              <w:rPr>
                <w:rFonts w:cs="Times New Roman" w:asciiTheme="minorEastAsia" w:hAnsiTheme="minorEastAsia" w:eastAsiaTheme="minorEastAsia"/>
                <w:sz w:val="21"/>
                <w:szCs w:val="21"/>
              </w:rPr>
            </w:pPr>
            <w:r>
              <w:rPr>
                <w:rFonts w:hint="eastAsia" w:cs="Times New Roman" w:asciiTheme="minorEastAsia" w:hAnsiTheme="minorEastAsia" w:eastAsiaTheme="minorEastAsia"/>
                <w:sz w:val="21"/>
                <w:szCs w:val="21"/>
              </w:rPr>
              <w:t>中国电机工程学会年会已成为我国能源与电力领域最具影响力的年度学术盛会</w:t>
            </w:r>
          </w:p>
          <w:p>
            <w:pPr>
              <w:pStyle w:val="4"/>
              <w:spacing w:after="90"/>
              <w:rPr>
                <w:rFonts w:cs="Times New Roman" w:asciiTheme="minorEastAsia" w:hAnsiTheme="minorEastAsia" w:eastAsiaTheme="minorEastAsia"/>
                <w:sz w:val="21"/>
                <w:szCs w:val="21"/>
              </w:rPr>
            </w:pPr>
            <w:r>
              <w:rPr>
                <w:rFonts w:hint="eastAsia" w:cs="Times New Roman" w:asciiTheme="minorEastAsia" w:hAnsiTheme="minorEastAsia" w:eastAsiaTheme="minorEastAsia"/>
                <w:sz w:val="21"/>
                <w:szCs w:val="21"/>
              </w:rPr>
              <w:t>每年学会会议主题不同。</w:t>
            </w:r>
          </w:p>
        </w:tc>
      </w:tr>
      <w:tr>
        <w:tblPrEx>
          <w:tblLayout w:type="fixed"/>
          <w:tblCellMar>
            <w:top w:w="0" w:type="dxa"/>
            <w:left w:w="108" w:type="dxa"/>
            <w:bottom w:w="0" w:type="dxa"/>
            <w:right w:w="55" w:type="dxa"/>
          </w:tblCellMar>
        </w:tblPrEx>
        <w:trPr>
          <w:trHeight w:val="528" w:hRule="atLeast"/>
          <w:jc w:val="center"/>
        </w:trPr>
        <w:tc>
          <w:tcPr>
            <w:tcW w:w="70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2"/>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5</w:t>
            </w:r>
          </w:p>
        </w:tc>
        <w:tc>
          <w:tcPr>
            <w:tcW w:w="124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color w:val="auto"/>
                <w:szCs w:val="21"/>
              </w:rPr>
            </w:pPr>
            <w:r>
              <w:rPr>
                <w:rFonts w:asciiTheme="minorEastAsia" w:hAnsiTheme="minorEastAsia" w:eastAsiaTheme="minorEastAsia"/>
                <w:color w:val="auto"/>
                <w:szCs w:val="21"/>
              </w:rPr>
              <w:t>电气工程</w:t>
            </w:r>
          </w:p>
        </w:tc>
        <w:tc>
          <w:tcPr>
            <w:tcW w:w="992"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1"/>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国内</w:t>
            </w:r>
            <w:r>
              <w:rPr>
                <w:rFonts w:asciiTheme="minorEastAsia" w:hAnsiTheme="minorEastAsia" w:eastAsiaTheme="minorEastAsia"/>
                <w:color w:val="auto"/>
                <w:szCs w:val="21"/>
              </w:rPr>
              <w:t>会议</w:t>
            </w:r>
          </w:p>
        </w:tc>
        <w:tc>
          <w:tcPr>
            <w:tcW w:w="3172"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w:t>
            </w:r>
          </w:p>
        </w:tc>
        <w:tc>
          <w:tcPr>
            <w:tcW w:w="1458"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color w:val="222222"/>
                <w:szCs w:val="21"/>
                <w:shd w:val="clear" w:color="auto" w:fill="FFFFFF"/>
              </w:rPr>
            </w:pPr>
            <w:r>
              <w:rPr>
                <w:rFonts w:hint="eastAsia" w:asciiTheme="minorEastAsia" w:hAnsiTheme="minorEastAsia" w:eastAsiaTheme="minorEastAsia"/>
                <w:color w:val="222222"/>
                <w:szCs w:val="21"/>
                <w:shd w:val="clear" w:color="auto" w:fill="FFFFFF"/>
              </w:rPr>
              <w:t>/</w:t>
            </w:r>
          </w:p>
        </w:tc>
        <w:tc>
          <w:tcPr>
            <w:tcW w:w="2201"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color w:val="222222"/>
                <w:szCs w:val="21"/>
                <w:shd w:val="clear" w:color="auto" w:fill="FFFFFF"/>
              </w:rPr>
            </w:pPr>
            <w:r>
              <w:rPr>
                <w:rFonts w:hint="eastAsia" w:asciiTheme="minorEastAsia" w:hAnsiTheme="minorEastAsia" w:eastAsiaTheme="minorEastAsia"/>
                <w:color w:val="222222"/>
                <w:szCs w:val="21"/>
                <w:shd w:val="clear" w:color="auto" w:fill="FFFFFF"/>
              </w:rPr>
              <w:t>中国电源学会学术年会</w:t>
            </w:r>
          </w:p>
        </w:tc>
        <w:tc>
          <w:tcPr>
            <w:tcW w:w="4961" w:type="dxa"/>
            <w:tcBorders>
              <w:top w:val="single" w:color="000000" w:sz="4" w:space="0"/>
              <w:left w:val="single" w:color="000000" w:sz="4" w:space="0"/>
              <w:bottom w:val="single" w:color="000000" w:sz="4" w:space="0"/>
              <w:right w:val="single" w:color="000000" w:sz="4" w:space="0"/>
            </w:tcBorders>
            <w:vAlign w:val="center"/>
          </w:tcPr>
          <w:p>
            <w:pPr>
              <w:pStyle w:val="4"/>
              <w:spacing w:after="90"/>
              <w:rPr>
                <w:rFonts w:asciiTheme="minorEastAsia" w:hAnsiTheme="minorEastAsia" w:eastAsiaTheme="minorEastAsia"/>
                <w:color w:val="222222"/>
                <w:sz w:val="21"/>
                <w:szCs w:val="21"/>
                <w:shd w:val="clear" w:color="auto" w:fill="FFFFFF"/>
              </w:rPr>
            </w:pPr>
            <w:r>
              <w:rPr>
                <w:rFonts w:hint="eastAsia" w:cs="Times New Roman" w:asciiTheme="minorEastAsia" w:hAnsiTheme="minorEastAsia" w:eastAsiaTheme="minorEastAsia"/>
                <w:sz w:val="21"/>
                <w:szCs w:val="21"/>
              </w:rPr>
              <w:t>两年一届的中国电源学会学术年会是中国电源界规模最大、级别最高的电源学术盛会，已有30多年历史，在电源界具有广泛影响。会议汇聚国内外电源界知名学者、企业和政府部门的高层人士以及在校研究生等专业人士，通过大会报告、分会场报告、张贴论文等形式，总结交流电源技术各个领域的新理论、新技术、新成果，展示目前电源技术的发展水平，探讨今后的发展方向，促进中国电源产业的技术创新和技术进步。</w:t>
            </w:r>
          </w:p>
        </w:tc>
      </w:tr>
      <w:tr>
        <w:tblPrEx>
          <w:tblLayout w:type="fixed"/>
          <w:tblCellMar>
            <w:top w:w="0" w:type="dxa"/>
            <w:left w:w="108" w:type="dxa"/>
            <w:bottom w:w="0" w:type="dxa"/>
            <w:right w:w="55" w:type="dxa"/>
          </w:tblCellMar>
        </w:tblPrEx>
        <w:trPr>
          <w:trHeight w:val="528" w:hRule="atLeast"/>
          <w:jc w:val="center"/>
        </w:trPr>
        <w:tc>
          <w:tcPr>
            <w:tcW w:w="70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2"/>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6</w:t>
            </w:r>
          </w:p>
        </w:tc>
        <w:tc>
          <w:tcPr>
            <w:tcW w:w="124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color w:val="auto"/>
                <w:szCs w:val="21"/>
              </w:rPr>
            </w:pPr>
            <w:r>
              <w:rPr>
                <w:rFonts w:asciiTheme="minorEastAsia" w:hAnsiTheme="minorEastAsia" w:eastAsiaTheme="minorEastAsia"/>
                <w:color w:val="auto"/>
                <w:szCs w:val="21"/>
              </w:rPr>
              <w:t>电气工程</w:t>
            </w:r>
          </w:p>
        </w:tc>
        <w:tc>
          <w:tcPr>
            <w:tcW w:w="992"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1"/>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国内</w:t>
            </w:r>
            <w:r>
              <w:rPr>
                <w:rFonts w:asciiTheme="minorEastAsia" w:hAnsiTheme="minorEastAsia" w:eastAsiaTheme="minorEastAsia"/>
                <w:color w:val="auto"/>
                <w:szCs w:val="21"/>
              </w:rPr>
              <w:t>会议</w:t>
            </w:r>
          </w:p>
        </w:tc>
        <w:tc>
          <w:tcPr>
            <w:tcW w:w="3172"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w:t>
            </w:r>
          </w:p>
        </w:tc>
        <w:tc>
          <w:tcPr>
            <w:tcW w:w="1458"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color w:val="222222"/>
                <w:szCs w:val="21"/>
                <w:shd w:val="clear" w:color="auto" w:fill="FFFFFF"/>
              </w:rPr>
            </w:pPr>
            <w:r>
              <w:rPr>
                <w:rFonts w:hint="eastAsia" w:asciiTheme="minorEastAsia" w:hAnsiTheme="minorEastAsia" w:eastAsiaTheme="minorEastAsia"/>
                <w:color w:val="222222"/>
                <w:szCs w:val="21"/>
                <w:shd w:val="clear" w:color="auto" w:fill="FFFFFF"/>
              </w:rPr>
              <w:t>/</w:t>
            </w:r>
          </w:p>
        </w:tc>
        <w:tc>
          <w:tcPr>
            <w:tcW w:w="2201"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color w:val="222222"/>
                <w:szCs w:val="21"/>
                <w:shd w:val="clear" w:color="auto" w:fill="FFFFFF"/>
              </w:rPr>
            </w:pPr>
            <w:r>
              <w:rPr>
                <w:rFonts w:hint="eastAsia" w:cs="宋体" w:asciiTheme="minorEastAsia" w:hAnsiTheme="minorEastAsia" w:eastAsiaTheme="minorEastAsia"/>
                <w:szCs w:val="21"/>
                <w:shd w:val="clear" w:color="auto" w:fill="FFFFFF"/>
              </w:rPr>
              <w:t>电工技术前沿问题学术论坛</w:t>
            </w:r>
          </w:p>
        </w:tc>
        <w:tc>
          <w:tcPr>
            <w:tcW w:w="4961" w:type="dxa"/>
            <w:tcBorders>
              <w:top w:val="single" w:color="000000" w:sz="4" w:space="0"/>
              <w:left w:val="single" w:color="000000" w:sz="4" w:space="0"/>
              <w:bottom w:val="single" w:color="000000" w:sz="4" w:space="0"/>
              <w:right w:val="single" w:color="000000" w:sz="4" w:space="0"/>
            </w:tcBorders>
            <w:vAlign w:val="center"/>
          </w:tcPr>
          <w:p>
            <w:pPr>
              <w:pStyle w:val="4"/>
              <w:spacing w:after="90"/>
              <w:rPr>
                <w:rFonts w:asciiTheme="minorEastAsia" w:hAnsiTheme="minorEastAsia" w:eastAsiaTheme="minorEastAsia"/>
                <w:sz w:val="21"/>
                <w:szCs w:val="21"/>
              </w:rPr>
            </w:pPr>
            <w:r>
              <w:rPr>
                <w:rFonts w:cs="Times New Roman" w:asciiTheme="minorEastAsia" w:hAnsiTheme="minorEastAsia" w:eastAsiaTheme="minorEastAsia"/>
                <w:sz w:val="21"/>
                <w:szCs w:val="21"/>
              </w:rPr>
              <w:t>会议将通过大会报告、分会场报告等形式对电气工程领域的新理论、新技术、新材料、新成果进行深入交流与广泛研讨</w:t>
            </w:r>
            <w:r>
              <w:rPr>
                <w:rFonts w:hint="eastAsia" w:cs="Times New Roman" w:asciiTheme="minorEastAsia" w:hAnsiTheme="minorEastAsia" w:eastAsiaTheme="minorEastAsia"/>
                <w:sz w:val="21"/>
                <w:szCs w:val="21"/>
              </w:rPr>
              <w:t>。</w:t>
            </w:r>
          </w:p>
        </w:tc>
      </w:tr>
      <w:tr>
        <w:tblPrEx>
          <w:tblLayout w:type="fixed"/>
          <w:tblCellMar>
            <w:top w:w="0" w:type="dxa"/>
            <w:left w:w="108" w:type="dxa"/>
            <w:bottom w:w="0" w:type="dxa"/>
            <w:right w:w="55" w:type="dxa"/>
          </w:tblCellMar>
        </w:tblPrEx>
        <w:trPr>
          <w:trHeight w:val="528" w:hRule="atLeast"/>
          <w:jc w:val="center"/>
        </w:trPr>
        <w:tc>
          <w:tcPr>
            <w:tcW w:w="70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2"/>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7</w:t>
            </w:r>
          </w:p>
        </w:tc>
        <w:tc>
          <w:tcPr>
            <w:tcW w:w="124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color w:val="auto"/>
                <w:szCs w:val="21"/>
              </w:rPr>
            </w:pPr>
            <w:r>
              <w:rPr>
                <w:rFonts w:asciiTheme="minorEastAsia" w:hAnsiTheme="minorEastAsia" w:eastAsiaTheme="minorEastAsia"/>
                <w:color w:val="auto"/>
                <w:szCs w:val="21"/>
              </w:rPr>
              <w:t>电气工程</w:t>
            </w:r>
          </w:p>
        </w:tc>
        <w:tc>
          <w:tcPr>
            <w:tcW w:w="992"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1"/>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国内</w:t>
            </w:r>
            <w:r>
              <w:rPr>
                <w:rFonts w:asciiTheme="minorEastAsia" w:hAnsiTheme="minorEastAsia" w:eastAsiaTheme="minorEastAsia"/>
                <w:color w:val="auto"/>
                <w:szCs w:val="21"/>
              </w:rPr>
              <w:t>会议</w:t>
            </w:r>
          </w:p>
        </w:tc>
        <w:tc>
          <w:tcPr>
            <w:tcW w:w="3172" w:type="dxa"/>
            <w:tcBorders>
              <w:top w:val="single" w:color="000000" w:sz="4" w:space="0"/>
              <w:left w:val="single" w:color="000000" w:sz="4" w:space="0"/>
              <w:bottom w:val="single" w:color="000000" w:sz="4" w:space="0"/>
              <w:right w:val="single" w:color="000000" w:sz="4" w:space="0"/>
            </w:tcBorders>
            <w:vAlign w:val="center"/>
          </w:tcPr>
          <w:p>
            <w:pPr>
              <w:pStyle w:val="4"/>
              <w:spacing w:after="90"/>
              <w:jc w:val="center"/>
              <w:rPr>
                <w:rFonts w:cs="Times New Roman" w:asciiTheme="minorEastAsia" w:hAnsiTheme="minorEastAsia" w:eastAsiaTheme="minorEastAsia"/>
                <w:sz w:val="21"/>
                <w:szCs w:val="21"/>
              </w:rPr>
            </w:pPr>
            <w:r>
              <w:rPr>
                <w:rFonts w:hint="eastAsia" w:cs="Times New Roman" w:asciiTheme="minorEastAsia" w:hAnsiTheme="minorEastAsia" w:eastAsiaTheme="minorEastAsia"/>
                <w:sz w:val="21"/>
                <w:szCs w:val="21"/>
              </w:rPr>
              <w:t>/</w:t>
            </w:r>
          </w:p>
        </w:tc>
        <w:tc>
          <w:tcPr>
            <w:tcW w:w="1458" w:type="dxa"/>
            <w:tcBorders>
              <w:top w:val="single" w:color="000000" w:sz="4" w:space="0"/>
              <w:left w:val="single" w:color="000000" w:sz="4" w:space="0"/>
              <w:bottom w:val="single" w:color="000000" w:sz="4" w:space="0"/>
              <w:right w:val="single" w:color="000000" w:sz="4" w:space="0"/>
            </w:tcBorders>
            <w:vAlign w:val="center"/>
          </w:tcPr>
          <w:p>
            <w:pPr>
              <w:pStyle w:val="4"/>
              <w:spacing w:after="90"/>
              <w:jc w:val="center"/>
              <w:rPr>
                <w:rFonts w:cs="Times New Roman" w:asciiTheme="minorEastAsia" w:hAnsiTheme="minorEastAsia" w:eastAsiaTheme="minorEastAsia"/>
                <w:sz w:val="21"/>
                <w:szCs w:val="21"/>
              </w:rPr>
            </w:pPr>
            <w:r>
              <w:rPr>
                <w:rFonts w:hint="eastAsia" w:cs="Times New Roman" w:asciiTheme="minorEastAsia" w:hAnsiTheme="minorEastAsia" w:eastAsiaTheme="minorEastAsia"/>
                <w:bCs/>
                <w:sz w:val="21"/>
                <w:szCs w:val="21"/>
              </w:rPr>
              <w:t>CTATEE</w:t>
            </w:r>
          </w:p>
        </w:tc>
        <w:tc>
          <w:tcPr>
            <w:tcW w:w="2201" w:type="dxa"/>
            <w:tcBorders>
              <w:top w:val="single" w:color="000000" w:sz="4" w:space="0"/>
              <w:left w:val="single" w:color="000000" w:sz="4" w:space="0"/>
              <w:bottom w:val="single" w:color="000000" w:sz="4" w:space="0"/>
              <w:right w:val="single" w:color="000000" w:sz="4" w:space="0"/>
            </w:tcBorders>
            <w:vAlign w:val="center"/>
          </w:tcPr>
          <w:p>
            <w:pPr>
              <w:pStyle w:val="4"/>
              <w:spacing w:after="90"/>
              <w:jc w:val="center"/>
              <w:rPr>
                <w:rFonts w:cs="Times New Roman" w:asciiTheme="minorEastAsia" w:hAnsiTheme="minorEastAsia" w:eastAsiaTheme="minorEastAsia"/>
                <w:sz w:val="21"/>
                <w:szCs w:val="21"/>
              </w:rPr>
            </w:pPr>
            <w:r>
              <w:rPr>
                <w:rFonts w:hint="eastAsia" w:cs="Times New Roman" w:asciiTheme="minorEastAsia" w:hAnsiTheme="minorEastAsia" w:eastAsiaTheme="minorEastAsia"/>
                <w:sz w:val="21"/>
                <w:szCs w:val="21"/>
              </w:rPr>
              <w:t>全国电工理论与新技术学术年会</w:t>
            </w:r>
          </w:p>
        </w:tc>
        <w:tc>
          <w:tcPr>
            <w:tcW w:w="4961" w:type="dxa"/>
            <w:tcBorders>
              <w:top w:val="single" w:color="000000" w:sz="4" w:space="0"/>
              <w:left w:val="single" w:color="000000" w:sz="4" w:space="0"/>
              <w:bottom w:val="single" w:color="000000" w:sz="4" w:space="0"/>
              <w:right w:val="single" w:color="000000" w:sz="4" w:space="0"/>
            </w:tcBorders>
            <w:vAlign w:val="center"/>
          </w:tcPr>
          <w:p>
            <w:pPr>
              <w:pStyle w:val="4"/>
              <w:spacing w:after="90"/>
              <w:rPr>
                <w:rFonts w:cs="Times New Roman" w:asciiTheme="minorEastAsia" w:hAnsiTheme="minorEastAsia" w:eastAsiaTheme="minorEastAsia"/>
                <w:sz w:val="21"/>
                <w:szCs w:val="21"/>
              </w:rPr>
            </w:pPr>
            <w:r>
              <w:rPr>
                <w:rFonts w:cs="Times New Roman" w:asciiTheme="minorEastAsia" w:hAnsiTheme="minorEastAsia" w:eastAsiaTheme="minorEastAsia"/>
                <w:sz w:val="21"/>
                <w:szCs w:val="21"/>
              </w:rPr>
              <w:t>会议旨在通过广泛的学术和信息交流,活跃学术思想,交流研究成果,推进我国的电工理论与新技术发展。</w:t>
            </w:r>
          </w:p>
        </w:tc>
      </w:tr>
      <w:tr>
        <w:tblPrEx>
          <w:tblLayout w:type="fixed"/>
          <w:tblCellMar>
            <w:top w:w="0" w:type="dxa"/>
            <w:left w:w="108" w:type="dxa"/>
            <w:bottom w:w="0" w:type="dxa"/>
            <w:right w:w="55" w:type="dxa"/>
          </w:tblCellMar>
        </w:tblPrEx>
        <w:trPr>
          <w:trHeight w:val="528" w:hRule="atLeast"/>
          <w:jc w:val="center"/>
        </w:trPr>
        <w:tc>
          <w:tcPr>
            <w:tcW w:w="70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2"/>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8</w:t>
            </w:r>
          </w:p>
        </w:tc>
        <w:tc>
          <w:tcPr>
            <w:tcW w:w="124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cs="宋体" w:asciiTheme="minorEastAsia" w:hAnsiTheme="minorEastAsia" w:eastAsiaTheme="minorEastAsia"/>
                <w:szCs w:val="21"/>
              </w:rPr>
            </w:pPr>
            <w:r>
              <w:rPr>
                <w:rFonts w:hint="eastAsia" w:cs="宋体" w:asciiTheme="minorEastAsia" w:hAnsiTheme="minorEastAsia" w:eastAsiaTheme="minorEastAsia"/>
                <w:szCs w:val="21"/>
              </w:rPr>
              <w:t>控制科学与工程</w:t>
            </w:r>
          </w:p>
        </w:tc>
        <w:tc>
          <w:tcPr>
            <w:tcW w:w="992" w:type="dxa"/>
            <w:tcBorders>
              <w:top w:val="single" w:color="000000" w:sz="4" w:space="0"/>
              <w:left w:val="single" w:color="000000" w:sz="4" w:space="0"/>
              <w:bottom w:val="single" w:color="000000" w:sz="4" w:space="0"/>
              <w:right w:val="single" w:color="000000" w:sz="4" w:space="0"/>
            </w:tcBorders>
            <w:vAlign w:val="center"/>
          </w:tcPr>
          <w:p>
            <w:pPr>
              <w:jc w:val="center"/>
            </w:pPr>
            <w:r>
              <w:rPr>
                <w:rFonts w:hint="eastAsia" w:asciiTheme="minorEastAsia" w:hAnsiTheme="minorEastAsia" w:eastAsiaTheme="minorEastAsia"/>
                <w:color w:val="auto"/>
                <w:szCs w:val="21"/>
              </w:rPr>
              <w:t>国内</w:t>
            </w:r>
            <w:r>
              <w:rPr>
                <w:rFonts w:asciiTheme="minorEastAsia" w:hAnsiTheme="minorEastAsia" w:eastAsiaTheme="minorEastAsia"/>
                <w:color w:val="auto"/>
                <w:szCs w:val="21"/>
              </w:rPr>
              <w:t>会议</w:t>
            </w:r>
          </w:p>
        </w:tc>
        <w:tc>
          <w:tcPr>
            <w:tcW w:w="3172" w:type="dxa"/>
            <w:tcBorders>
              <w:top w:val="single" w:color="000000" w:sz="4" w:space="0"/>
              <w:left w:val="single" w:color="000000" w:sz="4" w:space="0"/>
              <w:bottom w:val="single" w:color="000000" w:sz="4" w:space="0"/>
              <w:right w:val="single" w:color="000000" w:sz="4" w:space="0"/>
            </w:tcBorders>
            <w:vAlign w:val="center"/>
          </w:tcPr>
          <w:p>
            <w:pPr>
              <w:rPr>
                <w:rFonts w:asciiTheme="minorEastAsia" w:hAnsiTheme="minorEastAsia" w:eastAsiaTheme="minorEastAsia"/>
                <w:szCs w:val="21"/>
              </w:rPr>
            </w:pPr>
            <w:r>
              <w:rPr>
                <w:rFonts w:asciiTheme="minorEastAsia" w:hAnsiTheme="minorEastAsia" w:eastAsiaTheme="minorEastAsia"/>
                <w:szCs w:val="21"/>
              </w:rPr>
              <w:t>Chinese Conference on Pattern Recognition</w:t>
            </w:r>
          </w:p>
          <w:p>
            <w:pPr>
              <w:rPr>
                <w:rFonts w:asciiTheme="minorEastAsia" w:hAnsiTheme="minorEastAsia" w:eastAsiaTheme="minorEastAsia"/>
                <w:szCs w:val="21"/>
              </w:rPr>
            </w:pPr>
            <w:r>
              <w:rPr>
                <w:rFonts w:hint="eastAsia" w:asciiTheme="minorEastAsia" w:hAnsiTheme="minorEastAsia" w:eastAsiaTheme="minorEastAsia"/>
                <w:szCs w:val="21"/>
              </w:rPr>
              <w:t>（</w:t>
            </w:r>
            <w:r>
              <w:rPr>
                <w:rFonts w:asciiTheme="minorEastAsia" w:hAnsiTheme="minorEastAsia" w:eastAsiaTheme="minorEastAsia"/>
                <w:szCs w:val="21"/>
              </w:rPr>
              <w:t>CCPR</w:t>
            </w:r>
            <w:r>
              <w:rPr>
                <w:rFonts w:hint="eastAsia" w:asciiTheme="minorEastAsia" w:hAnsiTheme="minorEastAsia" w:eastAsiaTheme="minorEastAsia"/>
                <w:szCs w:val="21"/>
              </w:rPr>
              <w:t>）</w:t>
            </w:r>
          </w:p>
        </w:tc>
        <w:tc>
          <w:tcPr>
            <w:tcW w:w="1458"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szCs w:val="21"/>
              </w:rPr>
            </w:pPr>
            <w:r>
              <w:rPr>
                <w:rFonts w:hint="eastAsia" w:asciiTheme="minorEastAsia" w:hAnsiTheme="minorEastAsia" w:eastAsiaTheme="minorEastAsia"/>
                <w:szCs w:val="21"/>
              </w:rPr>
              <w:t>CCPR</w:t>
            </w:r>
          </w:p>
        </w:tc>
        <w:tc>
          <w:tcPr>
            <w:tcW w:w="2201"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szCs w:val="21"/>
              </w:rPr>
            </w:pPr>
            <w:r>
              <w:rPr>
                <w:rFonts w:hint="eastAsia" w:asciiTheme="minorEastAsia" w:hAnsiTheme="minorEastAsia" w:eastAsiaTheme="minorEastAsia"/>
                <w:szCs w:val="21"/>
              </w:rPr>
              <w:t>全国模式识别学术会议</w:t>
            </w:r>
          </w:p>
        </w:tc>
        <w:tc>
          <w:tcPr>
            <w:tcW w:w="4961" w:type="dxa"/>
            <w:tcBorders>
              <w:top w:val="single" w:color="000000" w:sz="4" w:space="0"/>
              <w:left w:val="single" w:color="000000" w:sz="4" w:space="0"/>
              <w:bottom w:val="single" w:color="000000" w:sz="4" w:space="0"/>
              <w:right w:val="single" w:color="000000" w:sz="4" w:space="0"/>
            </w:tcBorders>
            <w:vAlign w:val="center"/>
          </w:tcPr>
          <w:p>
            <w:pPr>
              <w:jc w:val="left"/>
              <w:rPr>
                <w:rFonts w:asciiTheme="minorEastAsia" w:hAnsiTheme="minorEastAsia" w:eastAsiaTheme="minorEastAsia"/>
                <w:szCs w:val="21"/>
              </w:rPr>
            </w:pPr>
            <w:r>
              <w:rPr>
                <w:rFonts w:hint="eastAsia" w:asciiTheme="minorEastAsia" w:hAnsiTheme="minorEastAsia" w:eastAsiaTheme="minorEastAsia"/>
                <w:szCs w:val="21"/>
              </w:rPr>
              <w:t>全国模式识别学术会议（CCPR）旨在为国内学者提供一个学术交流和成果展示的平台，促进国内模式识别研究和应用的发展。该会议2007年和2008年在北京、2009年在南京、2010年在重庆、2012年在北京、2014年在长沙举行，得到了国内同行的积极响应。2012年起，全国模式识别学术会议改为两年举行一次。</w:t>
            </w:r>
          </w:p>
        </w:tc>
      </w:tr>
      <w:tr>
        <w:tblPrEx>
          <w:tblLayout w:type="fixed"/>
          <w:tblCellMar>
            <w:top w:w="0" w:type="dxa"/>
            <w:left w:w="108" w:type="dxa"/>
            <w:bottom w:w="0" w:type="dxa"/>
            <w:right w:w="55" w:type="dxa"/>
          </w:tblCellMar>
        </w:tblPrEx>
        <w:trPr>
          <w:trHeight w:val="528" w:hRule="atLeast"/>
          <w:jc w:val="center"/>
        </w:trPr>
        <w:tc>
          <w:tcPr>
            <w:tcW w:w="70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2"/>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9</w:t>
            </w:r>
          </w:p>
        </w:tc>
        <w:tc>
          <w:tcPr>
            <w:tcW w:w="124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cs="宋体" w:asciiTheme="minorEastAsia" w:hAnsiTheme="minorEastAsia" w:eastAsiaTheme="minorEastAsia"/>
                <w:szCs w:val="21"/>
              </w:rPr>
            </w:pPr>
            <w:r>
              <w:rPr>
                <w:rFonts w:hint="eastAsia" w:cs="宋体" w:asciiTheme="minorEastAsia" w:hAnsiTheme="minorEastAsia" w:eastAsiaTheme="minorEastAsia"/>
                <w:szCs w:val="21"/>
              </w:rPr>
              <w:t>控制科学与工程</w:t>
            </w:r>
          </w:p>
        </w:tc>
        <w:tc>
          <w:tcPr>
            <w:tcW w:w="992" w:type="dxa"/>
            <w:tcBorders>
              <w:top w:val="single" w:color="000000" w:sz="4" w:space="0"/>
              <w:left w:val="single" w:color="000000" w:sz="4" w:space="0"/>
              <w:bottom w:val="single" w:color="000000" w:sz="4" w:space="0"/>
              <w:right w:val="single" w:color="000000" w:sz="4" w:space="0"/>
            </w:tcBorders>
            <w:vAlign w:val="center"/>
          </w:tcPr>
          <w:p>
            <w:pPr>
              <w:jc w:val="center"/>
            </w:pPr>
            <w:r>
              <w:rPr>
                <w:rFonts w:hint="eastAsia" w:asciiTheme="minorEastAsia" w:hAnsiTheme="minorEastAsia" w:eastAsiaTheme="minorEastAsia"/>
                <w:color w:val="auto"/>
                <w:szCs w:val="21"/>
              </w:rPr>
              <w:t>国内</w:t>
            </w:r>
            <w:r>
              <w:rPr>
                <w:rFonts w:asciiTheme="minorEastAsia" w:hAnsiTheme="minorEastAsia" w:eastAsiaTheme="minorEastAsia"/>
                <w:color w:val="auto"/>
                <w:szCs w:val="21"/>
              </w:rPr>
              <w:t>会议</w:t>
            </w:r>
          </w:p>
        </w:tc>
        <w:tc>
          <w:tcPr>
            <w:tcW w:w="3172" w:type="dxa"/>
            <w:tcBorders>
              <w:top w:val="single" w:color="000000" w:sz="4" w:space="0"/>
              <w:left w:val="single" w:color="000000" w:sz="4" w:space="0"/>
              <w:bottom w:val="single" w:color="000000" w:sz="4" w:space="0"/>
              <w:right w:val="single" w:color="000000" w:sz="4" w:space="0"/>
            </w:tcBorders>
            <w:vAlign w:val="center"/>
          </w:tcPr>
          <w:p>
            <w:pPr>
              <w:rPr>
                <w:rFonts w:asciiTheme="minorEastAsia" w:hAnsiTheme="minorEastAsia" w:eastAsiaTheme="minorEastAsia"/>
                <w:szCs w:val="21"/>
              </w:rPr>
            </w:pPr>
            <w:r>
              <w:rPr>
                <w:rFonts w:hint="eastAsia" w:asciiTheme="minorEastAsia" w:hAnsiTheme="minorEastAsia" w:eastAsiaTheme="minorEastAsia"/>
                <w:szCs w:val="21"/>
              </w:rPr>
              <w:t>The Chinese Congress of Automation</w:t>
            </w:r>
          </w:p>
          <w:p>
            <w:pPr>
              <w:rPr>
                <w:rFonts w:asciiTheme="minorEastAsia" w:hAnsiTheme="minorEastAsia" w:eastAsiaTheme="minorEastAsia"/>
                <w:szCs w:val="21"/>
              </w:rPr>
            </w:pPr>
            <w:r>
              <w:rPr>
                <w:rFonts w:hint="eastAsia" w:asciiTheme="minorEastAsia" w:hAnsiTheme="minorEastAsia" w:eastAsiaTheme="minorEastAsia"/>
                <w:szCs w:val="21"/>
              </w:rPr>
              <w:t>（CAC）</w:t>
            </w:r>
          </w:p>
        </w:tc>
        <w:tc>
          <w:tcPr>
            <w:tcW w:w="1458"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szCs w:val="21"/>
              </w:rPr>
            </w:pPr>
            <w:bookmarkStart w:id="0" w:name="OLE_LINK12"/>
            <w:bookmarkStart w:id="1" w:name="OLE_LINK11"/>
            <w:r>
              <w:rPr>
                <w:rFonts w:hint="eastAsia" w:asciiTheme="minorEastAsia" w:hAnsiTheme="minorEastAsia" w:eastAsiaTheme="minorEastAsia"/>
                <w:szCs w:val="21"/>
              </w:rPr>
              <w:t>CAC</w:t>
            </w:r>
            <w:bookmarkEnd w:id="0"/>
            <w:bookmarkEnd w:id="1"/>
          </w:p>
        </w:tc>
        <w:tc>
          <w:tcPr>
            <w:tcW w:w="2201"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szCs w:val="21"/>
              </w:rPr>
            </w:pPr>
            <w:r>
              <w:rPr>
                <w:rFonts w:hint="eastAsia" w:asciiTheme="minorEastAsia" w:hAnsiTheme="minorEastAsia" w:eastAsiaTheme="minorEastAsia"/>
                <w:szCs w:val="21"/>
              </w:rPr>
              <w:t>中国自动化大会</w:t>
            </w:r>
          </w:p>
        </w:tc>
        <w:tc>
          <w:tcPr>
            <w:tcW w:w="4961" w:type="dxa"/>
            <w:tcBorders>
              <w:top w:val="single" w:color="000000" w:sz="4" w:space="0"/>
              <w:left w:val="single" w:color="000000" w:sz="4" w:space="0"/>
              <w:bottom w:val="single" w:color="000000" w:sz="4" w:space="0"/>
              <w:right w:val="single" w:color="000000" w:sz="4" w:space="0"/>
            </w:tcBorders>
            <w:vAlign w:val="center"/>
          </w:tcPr>
          <w:p>
            <w:pPr>
              <w:jc w:val="left"/>
              <w:rPr>
                <w:rFonts w:asciiTheme="minorEastAsia" w:hAnsiTheme="minorEastAsia" w:eastAsiaTheme="minorEastAsia"/>
                <w:szCs w:val="21"/>
              </w:rPr>
            </w:pPr>
            <w:r>
              <w:rPr>
                <w:rFonts w:asciiTheme="minorEastAsia" w:hAnsiTheme="minorEastAsia" w:eastAsiaTheme="minorEastAsia"/>
                <w:szCs w:val="21"/>
              </w:rPr>
              <w:t>中国自动化大会是由中国自动化学会组织召开的全国性学术会议，</w:t>
            </w:r>
            <w:r>
              <w:rPr>
                <w:rFonts w:hint="eastAsia" w:asciiTheme="minorEastAsia" w:hAnsiTheme="minorEastAsia" w:eastAsiaTheme="minorEastAsia"/>
                <w:szCs w:val="21"/>
              </w:rPr>
              <w:t>是由中国自动化学会主办的国内最高层次的自动化、信息与智能科学领域的大型综合性学术会议，创建于2009年，每两年举办一次。</w:t>
            </w:r>
          </w:p>
        </w:tc>
      </w:tr>
      <w:tr>
        <w:tblPrEx>
          <w:tblLayout w:type="fixed"/>
          <w:tblCellMar>
            <w:top w:w="0" w:type="dxa"/>
            <w:left w:w="108" w:type="dxa"/>
            <w:bottom w:w="0" w:type="dxa"/>
            <w:right w:w="55" w:type="dxa"/>
          </w:tblCellMar>
        </w:tblPrEx>
        <w:trPr>
          <w:trHeight w:val="528" w:hRule="atLeast"/>
          <w:jc w:val="center"/>
        </w:trPr>
        <w:tc>
          <w:tcPr>
            <w:tcW w:w="70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2"/>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10</w:t>
            </w:r>
          </w:p>
        </w:tc>
        <w:tc>
          <w:tcPr>
            <w:tcW w:w="124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szCs w:val="21"/>
              </w:rPr>
            </w:pPr>
            <w:r>
              <w:rPr>
                <w:rFonts w:asciiTheme="minorEastAsia" w:hAnsiTheme="minorEastAsia" w:eastAsiaTheme="minorEastAsia"/>
                <w:szCs w:val="21"/>
              </w:rPr>
              <w:t>仪器科学与技术</w:t>
            </w:r>
          </w:p>
        </w:tc>
        <w:tc>
          <w:tcPr>
            <w:tcW w:w="992" w:type="dxa"/>
            <w:tcBorders>
              <w:top w:val="single" w:color="000000" w:sz="4" w:space="0"/>
              <w:left w:val="single" w:color="000000" w:sz="4" w:space="0"/>
              <w:bottom w:val="single" w:color="000000" w:sz="4" w:space="0"/>
              <w:right w:val="single" w:color="000000" w:sz="4" w:space="0"/>
            </w:tcBorders>
            <w:vAlign w:val="center"/>
          </w:tcPr>
          <w:p>
            <w:pPr>
              <w:jc w:val="center"/>
            </w:pPr>
            <w:r>
              <w:rPr>
                <w:rFonts w:hint="eastAsia" w:asciiTheme="minorEastAsia" w:hAnsiTheme="minorEastAsia" w:eastAsiaTheme="minorEastAsia"/>
                <w:color w:val="auto"/>
                <w:szCs w:val="21"/>
              </w:rPr>
              <w:t>国内</w:t>
            </w:r>
            <w:r>
              <w:rPr>
                <w:rFonts w:asciiTheme="minorEastAsia" w:hAnsiTheme="minorEastAsia" w:eastAsiaTheme="minorEastAsia"/>
                <w:color w:val="auto"/>
                <w:szCs w:val="21"/>
              </w:rPr>
              <w:t>会议</w:t>
            </w:r>
          </w:p>
        </w:tc>
        <w:tc>
          <w:tcPr>
            <w:tcW w:w="3172"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1"/>
              <w:jc w:val="center"/>
              <w:rPr>
                <w:rFonts w:asciiTheme="minorEastAsia" w:hAnsiTheme="minorEastAsia" w:eastAsiaTheme="minorEastAsia"/>
                <w:szCs w:val="21"/>
              </w:rPr>
            </w:pPr>
          </w:p>
        </w:tc>
        <w:tc>
          <w:tcPr>
            <w:tcW w:w="1458"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szCs w:val="21"/>
              </w:rPr>
            </w:pPr>
          </w:p>
        </w:tc>
        <w:tc>
          <w:tcPr>
            <w:tcW w:w="2201"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szCs w:val="21"/>
              </w:rPr>
            </w:pPr>
            <w:r>
              <w:rPr>
                <w:rFonts w:asciiTheme="minorEastAsia" w:hAnsiTheme="minorEastAsia" w:eastAsiaTheme="minorEastAsia"/>
                <w:szCs w:val="21"/>
              </w:rPr>
              <w:t>中国无损检测年会</w:t>
            </w:r>
          </w:p>
        </w:tc>
        <w:tc>
          <w:tcPr>
            <w:tcW w:w="4961"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left"/>
              <w:rPr>
                <w:rFonts w:asciiTheme="minorEastAsia" w:hAnsiTheme="minorEastAsia" w:eastAsiaTheme="minorEastAsia"/>
                <w:szCs w:val="21"/>
              </w:rPr>
            </w:pPr>
            <w:r>
              <w:rPr>
                <w:rFonts w:asciiTheme="minorEastAsia" w:hAnsiTheme="minorEastAsia" w:eastAsiaTheme="minorEastAsia"/>
                <w:szCs w:val="21"/>
              </w:rPr>
              <w:t>主办方：中国机械工程学会无损检测学会；每四年召开一次全国年会，开展学术交流活动和检测仪器设备展览。举办时间</w:t>
            </w:r>
            <w:r>
              <w:rPr>
                <w:rFonts w:hint="eastAsia" w:asciiTheme="minorEastAsia" w:hAnsiTheme="minorEastAsia" w:eastAsiaTheme="minorEastAsia"/>
                <w:szCs w:val="21"/>
              </w:rPr>
              <w:t>：当年</w:t>
            </w:r>
            <w:r>
              <w:rPr>
                <w:rFonts w:asciiTheme="minorEastAsia" w:hAnsiTheme="minorEastAsia" w:eastAsiaTheme="minorEastAsia"/>
                <w:szCs w:val="21"/>
              </w:rPr>
              <w:t>9月，投稿时间</w:t>
            </w:r>
            <w:r>
              <w:rPr>
                <w:rFonts w:hint="eastAsia" w:asciiTheme="minorEastAsia" w:hAnsiTheme="minorEastAsia" w:eastAsiaTheme="minorEastAsia"/>
                <w:szCs w:val="21"/>
              </w:rPr>
              <w:t>：当年</w:t>
            </w:r>
            <w:r>
              <w:rPr>
                <w:rFonts w:asciiTheme="minorEastAsia" w:hAnsiTheme="minorEastAsia" w:eastAsiaTheme="minorEastAsia"/>
                <w:szCs w:val="21"/>
              </w:rPr>
              <w:t>4-7月；</w:t>
            </w:r>
          </w:p>
        </w:tc>
      </w:tr>
      <w:tr>
        <w:tblPrEx>
          <w:tblLayout w:type="fixed"/>
          <w:tblCellMar>
            <w:top w:w="0" w:type="dxa"/>
            <w:left w:w="108" w:type="dxa"/>
            <w:bottom w:w="0" w:type="dxa"/>
            <w:right w:w="55" w:type="dxa"/>
          </w:tblCellMar>
        </w:tblPrEx>
        <w:trPr>
          <w:trHeight w:val="528" w:hRule="atLeast"/>
          <w:jc w:val="center"/>
        </w:trPr>
        <w:tc>
          <w:tcPr>
            <w:tcW w:w="70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2"/>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11</w:t>
            </w:r>
          </w:p>
        </w:tc>
        <w:tc>
          <w:tcPr>
            <w:tcW w:w="124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szCs w:val="21"/>
              </w:rPr>
            </w:pPr>
            <w:r>
              <w:rPr>
                <w:rFonts w:asciiTheme="minorEastAsia" w:hAnsiTheme="minorEastAsia" w:eastAsiaTheme="minorEastAsia"/>
                <w:szCs w:val="21"/>
              </w:rPr>
              <w:t>仪器科学与技术</w:t>
            </w:r>
          </w:p>
        </w:tc>
        <w:tc>
          <w:tcPr>
            <w:tcW w:w="992" w:type="dxa"/>
            <w:tcBorders>
              <w:top w:val="single" w:color="000000" w:sz="4" w:space="0"/>
              <w:left w:val="single" w:color="000000" w:sz="4" w:space="0"/>
              <w:bottom w:val="single" w:color="000000" w:sz="4" w:space="0"/>
              <w:right w:val="single" w:color="000000" w:sz="4" w:space="0"/>
            </w:tcBorders>
            <w:vAlign w:val="center"/>
          </w:tcPr>
          <w:p>
            <w:pPr>
              <w:jc w:val="center"/>
            </w:pPr>
            <w:r>
              <w:rPr>
                <w:rFonts w:hint="eastAsia" w:asciiTheme="minorEastAsia" w:hAnsiTheme="minorEastAsia" w:eastAsiaTheme="minorEastAsia"/>
                <w:color w:val="auto"/>
                <w:szCs w:val="21"/>
              </w:rPr>
              <w:t>国内</w:t>
            </w:r>
            <w:r>
              <w:rPr>
                <w:rFonts w:asciiTheme="minorEastAsia" w:hAnsiTheme="minorEastAsia" w:eastAsiaTheme="minorEastAsia"/>
                <w:color w:val="auto"/>
                <w:szCs w:val="21"/>
              </w:rPr>
              <w:t>会议</w:t>
            </w:r>
          </w:p>
        </w:tc>
        <w:tc>
          <w:tcPr>
            <w:tcW w:w="3172" w:type="dxa"/>
            <w:tcBorders>
              <w:top w:val="single" w:color="000000" w:sz="4" w:space="0"/>
              <w:left w:val="single" w:color="000000" w:sz="4" w:space="0"/>
              <w:bottom w:val="single" w:color="000000" w:sz="4" w:space="0"/>
              <w:right w:val="single" w:color="000000" w:sz="4" w:space="0"/>
            </w:tcBorders>
            <w:vAlign w:val="center"/>
          </w:tcPr>
          <w:p>
            <w:pPr>
              <w:jc w:val="center"/>
              <w:rPr>
                <w:rFonts w:asciiTheme="minorEastAsia" w:hAnsiTheme="minorEastAsia" w:eastAsiaTheme="minorEastAsia"/>
                <w:b/>
                <w:szCs w:val="21"/>
              </w:rPr>
            </w:pPr>
          </w:p>
        </w:tc>
        <w:tc>
          <w:tcPr>
            <w:tcW w:w="1458"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szCs w:val="21"/>
              </w:rPr>
            </w:pPr>
          </w:p>
        </w:tc>
        <w:tc>
          <w:tcPr>
            <w:tcW w:w="2201"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szCs w:val="21"/>
              </w:rPr>
            </w:pPr>
            <w:r>
              <w:rPr>
                <w:rFonts w:hint="eastAsia" w:asciiTheme="minorEastAsia" w:hAnsiTheme="minorEastAsia" w:eastAsiaTheme="minorEastAsia"/>
                <w:szCs w:val="21"/>
              </w:rPr>
              <w:t>全国结构健康监测技术研讨会</w:t>
            </w:r>
          </w:p>
        </w:tc>
        <w:tc>
          <w:tcPr>
            <w:tcW w:w="4961"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left"/>
              <w:rPr>
                <w:rFonts w:asciiTheme="minorEastAsia" w:hAnsiTheme="minorEastAsia" w:eastAsiaTheme="minorEastAsia"/>
                <w:szCs w:val="21"/>
              </w:rPr>
            </w:pPr>
            <w:r>
              <w:rPr>
                <w:rFonts w:hint="eastAsia" w:asciiTheme="minorEastAsia" w:hAnsiTheme="minorEastAsia" w:eastAsiaTheme="minorEastAsia"/>
                <w:szCs w:val="21"/>
              </w:rPr>
              <w:t>中国仪器仪表学会主办。会议目的是促进大数据时代结构健康监测领域的学术交流，是国内结构健康监测领域的年度盛会，意义和影响是极其深远。每两年举办一次，举办时间：12月，投稿时间6-10月。</w:t>
            </w:r>
          </w:p>
        </w:tc>
      </w:tr>
      <w:tr>
        <w:tblPrEx>
          <w:tblLayout w:type="fixed"/>
          <w:tblCellMar>
            <w:top w:w="0" w:type="dxa"/>
            <w:left w:w="108" w:type="dxa"/>
            <w:bottom w:w="0" w:type="dxa"/>
            <w:right w:w="55" w:type="dxa"/>
          </w:tblCellMar>
        </w:tblPrEx>
        <w:trPr>
          <w:trHeight w:val="528" w:hRule="atLeast"/>
          <w:jc w:val="center"/>
        </w:trPr>
        <w:tc>
          <w:tcPr>
            <w:tcW w:w="70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2"/>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12</w:t>
            </w:r>
          </w:p>
        </w:tc>
        <w:tc>
          <w:tcPr>
            <w:tcW w:w="124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szCs w:val="21"/>
              </w:rPr>
            </w:pPr>
            <w:r>
              <w:rPr>
                <w:rFonts w:asciiTheme="minorEastAsia" w:hAnsiTheme="minorEastAsia" w:eastAsiaTheme="minorEastAsia"/>
                <w:szCs w:val="21"/>
              </w:rPr>
              <w:t>仪器科学与技术</w:t>
            </w:r>
          </w:p>
        </w:tc>
        <w:tc>
          <w:tcPr>
            <w:tcW w:w="992" w:type="dxa"/>
            <w:tcBorders>
              <w:top w:val="single" w:color="000000" w:sz="4" w:space="0"/>
              <w:left w:val="single" w:color="000000" w:sz="4" w:space="0"/>
              <w:bottom w:val="single" w:color="000000" w:sz="4" w:space="0"/>
              <w:right w:val="single" w:color="000000" w:sz="4" w:space="0"/>
            </w:tcBorders>
            <w:vAlign w:val="center"/>
          </w:tcPr>
          <w:p>
            <w:pPr>
              <w:jc w:val="center"/>
            </w:pPr>
            <w:r>
              <w:rPr>
                <w:rFonts w:hint="eastAsia" w:asciiTheme="minorEastAsia" w:hAnsiTheme="minorEastAsia" w:eastAsiaTheme="minorEastAsia"/>
                <w:color w:val="auto"/>
                <w:szCs w:val="21"/>
              </w:rPr>
              <w:t>国内</w:t>
            </w:r>
            <w:r>
              <w:rPr>
                <w:rFonts w:asciiTheme="minorEastAsia" w:hAnsiTheme="minorEastAsia" w:eastAsiaTheme="minorEastAsia"/>
                <w:color w:val="auto"/>
                <w:szCs w:val="21"/>
              </w:rPr>
              <w:t>会议</w:t>
            </w:r>
          </w:p>
        </w:tc>
        <w:tc>
          <w:tcPr>
            <w:tcW w:w="3172" w:type="dxa"/>
            <w:tcBorders>
              <w:top w:val="single" w:color="000000" w:sz="4" w:space="0"/>
              <w:left w:val="single" w:color="000000" w:sz="4" w:space="0"/>
              <w:bottom w:val="single" w:color="000000" w:sz="4" w:space="0"/>
              <w:right w:val="single" w:color="000000" w:sz="4" w:space="0"/>
            </w:tcBorders>
            <w:vAlign w:val="center"/>
          </w:tcPr>
          <w:p>
            <w:pPr>
              <w:jc w:val="center"/>
              <w:rPr>
                <w:rFonts w:asciiTheme="minorEastAsia" w:hAnsiTheme="minorEastAsia" w:eastAsiaTheme="minorEastAsia"/>
                <w:b/>
                <w:szCs w:val="21"/>
              </w:rPr>
            </w:pPr>
          </w:p>
        </w:tc>
        <w:tc>
          <w:tcPr>
            <w:tcW w:w="1458"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szCs w:val="21"/>
              </w:rPr>
            </w:pPr>
          </w:p>
        </w:tc>
        <w:tc>
          <w:tcPr>
            <w:tcW w:w="2201"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szCs w:val="21"/>
              </w:rPr>
            </w:pPr>
            <w:r>
              <w:rPr>
                <w:rFonts w:asciiTheme="minorEastAsia" w:hAnsiTheme="minorEastAsia" w:eastAsiaTheme="minorEastAsia"/>
                <w:szCs w:val="21"/>
              </w:rPr>
              <w:t>中国西部无损检测学术年会</w:t>
            </w:r>
          </w:p>
        </w:tc>
        <w:tc>
          <w:tcPr>
            <w:tcW w:w="4961" w:type="dxa"/>
            <w:tcBorders>
              <w:top w:val="single" w:color="000000" w:sz="4" w:space="0"/>
              <w:left w:val="single" w:color="000000" w:sz="4" w:space="0"/>
              <w:bottom w:val="single" w:color="000000" w:sz="4" w:space="0"/>
              <w:right w:val="single" w:color="000000" w:sz="4" w:space="0"/>
            </w:tcBorders>
            <w:vAlign w:val="center"/>
          </w:tcPr>
          <w:p>
            <w:pPr>
              <w:jc w:val="left"/>
              <w:rPr>
                <w:rFonts w:asciiTheme="minorEastAsia" w:hAnsiTheme="minorEastAsia" w:eastAsiaTheme="minorEastAsia"/>
                <w:b/>
                <w:szCs w:val="21"/>
              </w:rPr>
            </w:pPr>
            <w:r>
              <w:rPr>
                <w:rFonts w:asciiTheme="minorEastAsia" w:hAnsiTheme="minorEastAsia" w:eastAsiaTheme="minorEastAsia"/>
                <w:szCs w:val="21"/>
              </w:rPr>
              <w:t>主办方：中国机械工程学会无损检测学会；每两年举办一次，举办时间</w:t>
            </w:r>
            <w:r>
              <w:rPr>
                <w:rFonts w:hint="eastAsia" w:asciiTheme="minorEastAsia" w:hAnsiTheme="minorEastAsia" w:eastAsiaTheme="minorEastAsia"/>
                <w:szCs w:val="21"/>
              </w:rPr>
              <w:t>：奇数年</w:t>
            </w:r>
            <w:r>
              <w:rPr>
                <w:rFonts w:asciiTheme="minorEastAsia" w:hAnsiTheme="minorEastAsia" w:eastAsiaTheme="minorEastAsia"/>
                <w:szCs w:val="21"/>
              </w:rPr>
              <w:t>9月，投稿时间</w:t>
            </w:r>
            <w:r>
              <w:rPr>
                <w:rFonts w:hint="eastAsia" w:asciiTheme="minorEastAsia" w:hAnsiTheme="minorEastAsia" w:eastAsiaTheme="minorEastAsia"/>
                <w:szCs w:val="21"/>
              </w:rPr>
              <w:t>：奇数年</w:t>
            </w:r>
            <w:r>
              <w:rPr>
                <w:rFonts w:asciiTheme="minorEastAsia" w:hAnsiTheme="minorEastAsia" w:eastAsiaTheme="minorEastAsia"/>
                <w:szCs w:val="21"/>
              </w:rPr>
              <w:t>4-7月；</w:t>
            </w:r>
          </w:p>
        </w:tc>
      </w:tr>
      <w:tr>
        <w:tblPrEx>
          <w:tblLayout w:type="fixed"/>
          <w:tblCellMar>
            <w:top w:w="0" w:type="dxa"/>
            <w:left w:w="108" w:type="dxa"/>
            <w:bottom w:w="0" w:type="dxa"/>
            <w:right w:w="55" w:type="dxa"/>
          </w:tblCellMar>
        </w:tblPrEx>
        <w:trPr>
          <w:trHeight w:val="528" w:hRule="atLeast"/>
          <w:jc w:val="center"/>
        </w:trPr>
        <w:tc>
          <w:tcPr>
            <w:tcW w:w="70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2"/>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13</w:t>
            </w:r>
          </w:p>
        </w:tc>
        <w:tc>
          <w:tcPr>
            <w:tcW w:w="124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szCs w:val="21"/>
              </w:rPr>
            </w:pPr>
            <w:r>
              <w:rPr>
                <w:rFonts w:asciiTheme="minorEastAsia" w:hAnsiTheme="minorEastAsia" w:eastAsiaTheme="minorEastAsia"/>
                <w:szCs w:val="21"/>
              </w:rPr>
              <w:t>仪器科学与技术</w:t>
            </w:r>
          </w:p>
        </w:tc>
        <w:tc>
          <w:tcPr>
            <w:tcW w:w="992" w:type="dxa"/>
            <w:tcBorders>
              <w:top w:val="single" w:color="000000" w:sz="4" w:space="0"/>
              <w:left w:val="single" w:color="000000" w:sz="4" w:space="0"/>
              <w:bottom w:val="single" w:color="000000" w:sz="4" w:space="0"/>
              <w:right w:val="single" w:color="000000" w:sz="4" w:space="0"/>
            </w:tcBorders>
            <w:vAlign w:val="center"/>
          </w:tcPr>
          <w:p>
            <w:pPr>
              <w:jc w:val="center"/>
            </w:pPr>
            <w:r>
              <w:rPr>
                <w:rFonts w:hint="eastAsia" w:asciiTheme="minorEastAsia" w:hAnsiTheme="minorEastAsia" w:eastAsiaTheme="minorEastAsia"/>
                <w:color w:val="auto"/>
                <w:szCs w:val="21"/>
              </w:rPr>
              <w:t>国内</w:t>
            </w:r>
            <w:r>
              <w:rPr>
                <w:rFonts w:asciiTheme="minorEastAsia" w:hAnsiTheme="minorEastAsia" w:eastAsiaTheme="minorEastAsia"/>
                <w:color w:val="auto"/>
                <w:szCs w:val="21"/>
              </w:rPr>
              <w:t>会议</w:t>
            </w:r>
          </w:p>
        </w:tc>
        <w:tc>
          <w:tcPr>
            <w:tcW w:w="3172"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1"/>
              <w:rPr>
                <w:rFonts w:asciiTheme="minorEastAsia" w:hAnsiTheme="minorEastAsia" w:eastAsiaTheme="minorEastAsia"/>
                <w:szCs w:val="21"/>
              </w:rPr>
            </w:pPr>
            <w:r>
              <w:rPr>
                <w:rFonts w:asciiTheme="minorEastAsia" w:hAnsiTheme="minorEastAsia" w:eastAsiaTheme="minorEastAsia"/>
                <w:szCs w:val="21"/>
              </w:rPr>
              <w:t>The International ProcessAnalysis&amp;Control Congress</w:t>
            </w:r>
          </w:p>
        </w:tc>
        <w:tc>
          <w:tcPr>
            <w:tcW w:w="1458"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szCs w:val="21"/>
              </w:rPr>
            </w:pPr>
            <w:r>
              <w:rPr>
                <w:rFonts w:asciiTheme="minorEastAsia" w:hAnsiTheme="minorEastAsia" w:eastAsiaTheme="minorEastAsia"/>
                <w:szCs w:val="21"/>
              </w:rPr>
              <w:t>IPAC</w:t>
            </w:r>
          </w:p>
        </w:tc>
        <w:tc>
          <w:tcPr>
            <w:tcW w:w="2201"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szCs w:val="21"/>
              </w:rPr>
            </w:pPr>
            <w:r>
              <w:rPr>
                <w:rFonts w:asciiTheme="minorEastAsia" w:hAnsiTheme="minorEastAsia" w:eastAsiaTheme="minorEastAsia"/>
                <w:szCs w:val="21"/>
              </w:rPr>
              <w:t>中国国际过程分析与控制学术大会</w:t>
            </w:r>
          </w:p>
        </w:tc>
        <w:tc>
          <w:tcPr>
            <w:tcW w:w="4961"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left"/>
              <w:rPr>
                <w:rFonts w:asciiTheme="minorEastAsia" w:hAnsiTheme="minorEastAsia" w:eastAsiaTheme="minorEastAsia"/>
                <w:szCs w:val="21"/>
              </w:rPr>
            </w:pPr>
            <w:r>
              <w:rPr>
                <w:rFonts w:asciiTheme="minorEastAsia" w:hAnsiTheme="minorEastAsia" w:eastAsiaTheme="minorEastAsia"/>
                <w:szCs w:val="21"/>
              </w:rPr>
              <w:t>主办方：中国仪器仪表学会；不定期举行，举办时间</w:t>
            </w:r>
            <w:r>
              <w:rPr>
                <w:rFonts w:hint="eastAsia" w:asciiTheme="minorEastAsia" w:hAnsiTheme="minorEastAsia" w:eastAsiaTheme="minorEastAsia"/>
                <w:szCs w:val="21"/>
              </w:rPr>
              <w:t>：当年</w:t>
            </w:r>
            <w:r>
              <w:rPr>
                <w:rFonts w:asciiTheme="minorEastAsia" w:hAnsiTheme="minorEastAsia" w:eastAsiaTheme="minorEastAsia"/>
                <w:szCs w:val="21"/>
              </w:rPr>
              <w:t>8月，投稿时间</w:t>
            </w:r>
            <w:r>
              <w:rPr>
                <w:rFonts w:hint="eastAsia" w:asciiTheme="minorEastAsia" w:hAnsiTheme="minorEastAsia" w:eastAsiaTheme="minorEastAsia"/>
                <w:szCs w:val="21"/>
              </w:rPr>
              <w:t>：当年</w:t>
            </w:r>
            <w:r>
              <w:rPr>
                <w:rFonts w:asciiTheme="minorEastAsia" w:hAnsiTheme="minorEastAsia" w:eastAsiaTheme="minorEastAsia"/>
                <w:szCs w:val="21"/>
              </w:rPr>
              <w:t>4-7月；</w:t>
            </w:r>
          </w:p>
        </w:tc>
      </w:tr>
      <w:tr>
        <w:tblPrEx>
          <w:tblLayout w:type="fixed"/>
          <w:tblCellMar>
            <w:top w:w="0" w:type="dxa"/>
            <w:left w:w="108" w:type="dxa"/>
            <w:bottom w:w="0" w:type="dxa"/>
            <w:right w:w="55" w:type="dxa"/>
          </w:tblCellMar>
        </w:tblPrEx>
        <w:trPr>
          <w:trHeight w:val="528" w:hRule="atLeast"/>
          <w:jc w:val="center"/>
        </w:trPr>
        <w:tc>
          <w:tcPr>
            <w:tcW w:w="70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2"/>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14</w:t>
            </w:r>
          </w:p>
        </w:tc>
        <w:tc>
          <w:tcPr>
            <w:tcW w:w="124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szCs w:val="21"/>
              </w:rPr>
            </w:pPr>
            <w:r>
              <w:rPr>
                <w:rFonts w:asciiTheme="minorEastAsia" w:hAnsiTheme="minorEastAsia" w:eastAsiaTheme="minorEastAsia"/>
                <w:szCs w:val="21"/>
              </w:rPr>
              <w:t>仪器科学与技术</w:t>
            </w:r>
          </w:p>
        </w:tc>
        <w:tc>
          <w:tcPr>
            <w:tcW w:w="992" w:type="dxa"/>
            <w:tcBorders>
              <w:top w:val="single" w:color="000000" w:sz="4" w:space="0"/>
              <w:left w:val="single" w:color="000000" w:sz="4" w:space="0"/>
              <w:bottom w:val="single" w:color="000000" w:sz="4" w:space="0"/>
              <w:right w:val="single" w:color="000000" w:sz="4" w:space="0"/>
            </w:tcBorders>
            <w:vAlign w:val="center"/>
          </w:tcPr>
          <w:p>
            <w:pPr>
              <w:jc w:val="center"/>
            </w:pPr>
            <w:r>
              <w:rPr>
                <w:rFonts w:hint="eastAsia" w:asciiTheme="minorEastAsia" w:hAnsiTheme="minorEastAsia" w:eastAsiaTheme="minorEastAsia"/>
                <w:color w:val="auto"/>
                <w:szCs w:val="21"/>
              </w:rPr>
              <w:t>国内</w:t>
            </w:r>
            <w:r>
              <w:rPr>
                <w:rFonts w:asciiTheme="minorEastAsia" w:hAnsiTheme="minorEastAsia" w:eastAsiaTheme="minorEastAsia"/>
                <w:color w:val="auto"/>
                <w:szCs w:val="21"/>
              </w:rPr>
              <w:t>会议</w:t>
            </w:r>
          </w:p>
        </w:tc>
        <w:tc>
          <w:tcPr>
            <w:tcW w:w="3172"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1"/>
              <w:rPr>
                <w:rFonts w:asciiTheme="minorEastAsia" w:hAnsiTheme="minorEastAsia" w:eastAsiaTheme="minorEastAsia"/>
                <w:szCs w:val="21"/>
              </w:rPr>
            </w:pPr>
            <w:r>
              <w:rPr>
                <w:rFonts w:asciiTheme="minorEastAsia" w:hAnsiTheme="minorEastAsia" w:eastAsiaTheme="minorEastAsia"/>
                <w:szCs w:val="21"/>
              </w:rPr>
              <w:t>Annual Conference ofChina Scientific Instruments</w:t>
            </w:r>
          </w:p>
        </w:tc>
        <w:tc>
          <w:tcPr>
            <w:tcW w:w="1458"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szCs w:val="21"/>
              </w:rPr>
            </w:pPr>
            <w:r>
              <w:rPr>
                <w:rFonts w:asciiTheme="minorEastAsia" w:hAnsiTheme="minorEastAsia" w:eastAsiaTheme="minorEastAsia"/>
                <w:szCs w:val="21"/>
              </w:rPr>
              <w:t>ACCSI</w:t>
            </w:r>
          </w:p>
        </w:tc>
        <w:tc>
          <w:tcPr>
            <w:tcW w:w="2201"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szCs w:val="21"/>
              </w:rPr>
            </w:pPr>
            <w:r>
              <w:rPr>
                <w:rFonts w:asciiTheme="minorEastAsia" w:hAnsiTheme="minorEastAsia" w:eastAsiaTheme="minorEastAsia"/>
                <w:szCs w:val="21"/>
              </w:rPr>
              <w:t>中国科学仪器发展年会</w:t>
            </w:r>
          </w:p>
        </w:tc>
        <w:tc>
          <w:tcPr>
            <w:tcW w:w="4961"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left"/>
              <w:rPr>
                <w:rFonts w:asciiTheme="minorEastAsia" w:hAnsiTheme="minorEastAsia" w:eastAsiaTheme="minorEastAsia"/>
                <w:szCs w:val="21"/>
              </w:rPr>
            </w:pPr>
            <w:r>
              <w:rPr>
                <w:rFonts w:asciiTheme="minorEastAsia" w:hAnsiTheme="minorEastAsia" w:eastAsiaTheme="minorEastAsia"/>
                <w:szCs w:val="21"/>
              </w:rPr>
              <w:t>由“中国仪器仪表行业协会、中国仪器仪表学会、中国仪器仪表学会分析仪器分会、仪器信息网”等单位主办的、素有科学仪器行业“达沃斯论坛”之称。举办时间：2017年4月；举办地点：南京http://accsi.instrument.com.cn</w:t>
            </w:r>
          </w:p>
        </w:tc>
      </w:tr>
      <w:tr>
        <w:tblPrEx>
          <w:tblLayout w:type="fixed"/>
          <w:tblCellMar>
            <w:top w:w="0" w:type="dxa"/>
            <w:left w:w="108" w:type="dxa"/>
            <w:bottom w:w="0" w:type="dxa"/>
            <w:right w:w="55" w:type="dxa"/>
          </w:tblCellMar>
        </w:tblPrEx>
        <w:trPr>
          <w:trHeight w:val="528" w:hRule="atLeast"/>
          <w:jc w:val="center"/>
        </w:trPr>
        <w:tc>
          <w:tcPr>
            <w:tcW w:w="70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2"/>
              <w:jc w:val="center"/>
              <w:rPr>
                <w:rFonts w:hint="eastAsia" w:asciiTheme="minorEastAsia" w:hAnsiTheme="minorEastAsia" w:eastAsiaTheme="minorEastAsia"/>
                <w:color w:val="auto"/>
                <w:szCs w:val="21"/>
                <w:lang w:val="en-US" w:eastAsia="zh-CN"/>
              </w:rPr>
            </w:pPr>
            <w:r>
              <w:rPr>
                <w:rFonts w:hint="eastAsia" w:asciiTheme="minorEastAsia" w:hAnsiTheme="minorEastAsia" w:eastAsiaTheme="minorEastAsia"/>
                <w:color w:val="auto"/>
                <w:szCs w:val="21"/>
                <w:lang w:val="en-US" w:eastAsia="zh-CN"/>
              </w:rPr>
              <w:t>15</w:t>
            </w:r>
          </w:p>
        </w:tc>
        <w:tc>
          <w:tcPr>
            <w:tcW w:w="124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szCs w:val="21"/>
              </w:rPr>
            </w:pPr>
            <w:r>
              <w:rPr>
                <w:rFonts w:hint="eastAsia" w:ascii="宋体" w:hAnsi="宋体" w:eastAsia="宋体" w:cs="Times New Roman"/>
                <w:color w:val="000000"/>
                <w:kern w:val="2"/>
                <w:sz w:val="21"/>
                <w:szCs w:val="21"/>
                <w:lang w:val="en-US" w:eastAsia="zh-CN" w:bidi="ar"/>
              </w:rPr>
              <w:t>仪器科学与技术</w:t>
            </w:r>
          </w:p>
        </w:tc>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Theme="minorEastAsia" w:hAnsiTheme="minorEastAsia" w:eastAsiaTheme="minorEastAsia"/>
                <w:color w:val="auto"/>
                <w:szCs w:val="21"/>
              </w:rPr>
            </w:pPr>
            <w:r>
              <w:rPr>
                <w:rFonts w:hint="eastAsia" w:asciiTheme="minorEastAsia" w:hAnsiTheme="minorEastAsia" w:eastAsiaTheme="minorEastAsia"/>
                <w:color w:val="auto"/>
                <w:szCs w:val="21"/>
              </w:rPr>
              <w:t>国内</w:t>
            </w:r>
            <w:r>
              <w:rPr>
                <w:rFonts w:asciiTheme="minorEastAsia" w:hAnsiTheme="minorEastAsia" w:eastAsiaTheme="minorEastAsia"/>
                <w:color w:val="auto"/>
                <w:szCs w:val="21"/>
              </w:rPr>
              <w:t>会议</w:t>
            </w:r>
          </w:p>
        </w:tc>
        <w:tc>
          <w:tcPr>
            <w:tcW w:w="3172"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1"/>
              <w:rPr>
                <w:rFonts w:asciiTheme="minorEastAsia" w:hAnsiTheme="minorEastAsia" w:eastAsiaTheme="minorEastAsia"/>
                <w:szCs w:val="21"/>
              </w:rPr>
            </w:pPr>
            <w:r>
              <w:rPr>
                <w:rFonts w:hint="eastAsia" w:ascii="宋体" w:hAnsi="宋体" w:eastAsia="Times New Roman" w:cs="Times New Roman"/>
                <w:color w:val="000000"/>
                <w:kern w:val="2"/>
                <w:sz w:val="21"/>
                <w:szCs w:val="21"/>
                <w:lang w:val="en-US" w:eastAsia="zh-CN" w:bidi="ar"/>
              </w:rPr>
              <w:t>China Conference on Measurement and Control Technology and Instruments</w:t>
            </w:r>
          </w:p>
        </w:tc>
        <w:tc>
          <w:tcPr>
            <w:tcW w:w="1458"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asciiTheme="minorEastAsia" w:hAnsiTheme="minorEastAsia" w:eastAsiaTheme="minorEastAsia"/>
                <w:szCs w:val="21"/>
              </w:rPr>
            </w:pPr>
            <w:r>
              <w:rPr>
                <w:rFonts w:hint="eastAsia" w:ascii="宋体" w:hAnsi="宋体" w:eastAsia="Times New Roman" w:cs="Times New Roman"/>
                <w:color w:val="000000"/>
                <w:kern w:val="2"/>
                <w:sz w:val="21"/>
                <w:szCs w:val="21"/>
                <w:highlight w:val="yellow"/>
                <w:lang w:val="en-US" w:eastAsia="zh-CN" w:bidi="ar"/>
              </w:rPr>
              <w:t>CMCIC</w:t>
            </w:r>
          </w:p>
        </w:tc>
        <w:tc>
          <w:tcPr>
            <w:tcW w:w="2201"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jc w:val="center"/>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中国测控技术与仪器大会</w:t>
            </w:r>
          </w:p>
        </w:tc>
        <w:tc>
          <w:tcPr>
            <w:tcW w:w="4961"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line="240" w:lineRule="auto"/>
              <w:ind w:left="0" w:right="0"/>
              <w:jc w:val="left"/>
              <w:rPr>
                <w:rFonts w:hint="eastAsia" w:ascii="宋体" w:hAnsi="宋体" w:eastAsia="宋体" w:cs="宋体"/>
                <w:color w:val="000000"/>
                <w:szCs w:val="21"/>
                <w:bdr w:val="none" w:color="auto" w:sz="0" w:space="0"/>
                <w:lang w:val="en-US"/>
              </w:rPr>
            </w:pPr>
            <w:r>
              <w:rPr>
                <w:rFonts w:hint="eastAsia" w:ascii="宋体" w:hAnsi="宋体" w:eastAsia="宋体" w:cs="宋体"/>
                <w:color w:val="000000"/>
                <w:kern w:val="2"/>
                <w:sz w:val="21"/>
                <w:szCs w:val="21"/>
                <w:bdr w:val="none" w:color="auto" w:sz="0" w:space="0"/>
                <w:lang w:val="en-US" w:eastAsia="zh-CN" w:bidi="ar"/>
              </w:rPr>
              <w:t>中国光学工程学会主办。2017年12月在北京航空航天大学举办。</w:t>
            </w:r>
          </w:p>
          <w:p>
            <w:pPr>
              <w:spacing w:after="0" w:line="276" w:lineRule="auto"/>
              <w:jc w:val="left"/>
              <w:rPr>
                <w:rFonts w:asciiTheme="minorEastAsia" w:hAnsiTheme="minorEastAsia" w:eastAsiaTheme="minorEastAsia"/>
                <w:szCs w:val="21"/>
              </w:rPr>
            </w:pPr>
          </w:p>
        </w:tc>
      </w:tr>
      <w:tr>
        <w:tblPrEx>
          <w:tblLayout w:type="fixed"/>
          <w:tblCellMar>
            <w:top w:w="0" w:type="dxa"/>
            <w:left w:w="108" w:type="dxa"/>
            <w:bottom w:w="0" w:type="dxa"/>
            <w:right w:w="55" w:type="dxa"/>
          </w:tblCellMar>
        </w:tblPrEx>
        <w:trPr>
          <w:trHeight w:val="528" w:hRule="atLeast"/>
          <w:jc w:val="center"/>
        </w:trPr>
        <w:tc>
          <w:tcPr>
            <w:tcW w:w="70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2"/>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1</w:t>
            </w:r>
            <w:r>
              <w:rPr>
                <w:rFonts w:hint="eastAsia" w:asciiTheme="minorEastAsia" w:hAnsiTheme="minorEastAsia" w:eastAsiaTheme="minorEastAsia"/>
                <w:color w:val="auto"/>
                <w:szCs w:val="21"/>
                <w:lang w:val="en-US" w:eastAsia="zh-CN"/>
              </w:rPr>
              <w:t>6</w:t>
            </w:r>
          </w:p>
        </w:tc>
        <w:tc>
          <w:tcPr>
            <w:tcW w:w="1249" w:type="dxa"/>
            <w:tcBorders>
              <w:top w:val="single" w:color="000000" w:sz="4" w:space="0"/>
              <w:left w:val="single" w:color="000000" w:sz="4" w:space="0"/>
              <w:bottom w:val="single" w:color="000000" w:sz="4" w:space="0"/>
              <w:right w:val="single" w:color="000000" w:sz="4" w:space="0"/>
            </w:tcBorders>
            <w:vAlign w:val="center"/>
          </w:tcPr>
          <w:p>
            <w:pPr>
              <w:jc w:val="center"/>
              <w:rPr>
                <w:rFonts w:cs="宋体" w:asciiTheme="minorEastAsia" w:hAnsiTheme="minorEastAsia" w:eastAsiaTheme="minorEastAsia"/>
                <w:szCs w:val="21"/>
              </w:rPr>
            </w:pPr>
            <w:r>
              <w:rPr>
                <w:rFonts w:hint="eastAsia" w:cs="宋体" w:asciiTheme="minorEastAsia" w:hAnsiTheme="minorEastAsia" w:eastAsiaTheme="minorEastAsia"/>
                <w:szCs w:val="21"/>
              </w:rPr>
              <w:t>电子科学与技术</w:t>
            </w:r>
          </w:p>
        </w:tc>
        <w:tc>
          <w:tcPr>
            <w:tcW w:w="992" w:type="dxa"/>
            <w:tcBorders>
              <w:top w:val="single" w:color="000000" w:sz="4" w:space="0"/>
              <w:left w:val="single" w:color="000000" w:sz="4" w:space="0"/>
              <w:bottom w:val="single" w:color="000000" w:sz="4" w:space="0"/>
              <w:right w:val="single" w:color="000000" w:sz="4" w:space="0"/>
            </w:tcBorders>
            <w:vAlign w:val="center"/>
          </w:tcPr>
          <w:p>
            <w:pPr>
              <w:jc w:val="center"/>
            </w:pPr>
            <w:r>
              <w:rPr>
                <w:rFonts w:hint="eastAsia" w:asciiTheme="minorEastAsia" w:hAnsiTheme="minorEastAsia" w:eastAsiaTheme="minorEastAsia"/>
                <w:color w:val="auto"/>
                <w:szCs w:val="21"/>
              </w:rPr>
              <w:t>国内</w:t>
            </w:r>
            <w:r>
              <w:rPr>
                <w:rFonts w:asciiTheme="minorEastAsia" w:hAnsiTheme="minorEastAsia" w:eastAsiaTheme="minorEastAsia"/>
                <w:color w:val="auto"/>
                <w:szCs w:val="21"/>
              </w:rPr>
              <w:t>会议</w:t>
            </w:r>
          </w:p>
        </w:tc>
        <w:tc>
          <w:tcPr>
            <w:tcW w:w="3172" w:type="dxa"/>
            <w:tcBorders>
              <w:top w:val="single" w:color="000000" w:sz="4" w:space="0"/>
              <w:left w:val="single" w:color="000000" w:sz="4" w:space="0"/>
              <w:bottom w:val="single" w:color="000000" w:sz="4" w:space="0"/>
              <w:right w:val="single" w:color="000000" w:sz="4" w:space="0"/>
            </w:tcBorders>
            <w:vAlign w:val="center"/>
          </w:tcPr>
          <w:p>
            <w:pPr>
              <w:rPr>
                <w:rFonts w:cs="宋体" w:asciiTheme="minorEastAsia" w:hAnsiTheme="minorEastAsia" w:eastAsiaTheme="minorEastAsia"/>
                <w:szCs w:val="21"/>
              </w:rPr>
            </w:pPr>
            <w:r>
              <w:rPr>
                <w:rFonts w:hint="eastAsia" w:asciiTheme="minorEastAsia" w:hAnsiTheme="minorEastAsia" w:eastAsiaTheme="minorEastAsia"/>
                <w:szCs w:val="21"/>
              </w:rPr>
              <w:t>IEEE International Conference on Communication in China</w:t>
            </w:r>
          </w:p>
        </w:tc>
        <w:tc>
          <w:tcPr>
            <w:tcW w:w="1458" w:type="dxa"/>
            <w:tcBorders>
              <w:top w:val="single" w:color="000000" w:sz="4" w:space="0"/>
              <w:left w:val="single" w:color="000000" w:sz="4" w:space="0"/>
              <w:bottom w:val="single" w:color="000000" w:sz="4" w:space="0"/>
              <w:right w:val="single" w:color="000000" w:sz="4" w:space="0"/>
            </w:tcBorders>
            <w:vAlign w:val="center"/>
          </w:tcPr>
          <w:p>
            <w:pPr>
              <w:jc w:val="center"/>
              <w:rPr>
                <w:rFonts w:cs="宋体" w:asciiTheme="minorEastAsia" w:hAnsiTheme="minorEastAsia" w:eastAsiaTheme="minorEastAsia"/>
                <w:szCs w:val="21"/>
              </w:rPr>
            </w:pPr>
            <w:r>
              <w:rPr>
                <w:rFonts w:hint="eastAsia" w:asciiTheme="minorEastAsia" w:hAnsiTheme="minorEastAsia" w:eastAsiaTheme="minorEastAsia"/>
                <w:szCs w:val="21"/>
              </w:rPr>
              <w:t>ICCC</w:t>
            </w:r>
          </w:p>
        </w:tc>
        <w:tc>
          <w:tcPr>
            <w:tcW w:w="2201" w:type="dxa"/>
            <w:tcBorders>
              <w:top w:val="single" w:color="000000" w:sz="4" w:space="0"/>
              <w:left w:val="single" w:color="000000" w:sz="4" w:space="0"/>
              <w:bottom w:val="single" w:color="000000" w:sz="4" w:space="0"/>
              <w:right w:val="single" w:color="000000" w:sz="4" w:space="0"/>
            </w:tcBorders>
            <w:vAlign w:val="center"/>
          </w:tcPr>
          <w:p>
            <w:pPr>
              <w:jc w:val="center"/>
              <w:rPr>
                <w:rFonts w:cs="宋体" w:asciiTheme="minorEastAsia" w:hAnsiTheme="minorEastAsia" w:eastAsiaTheme="minorEastAsia"/>
                <w:szCs w:val="21"/>
              </w:rPr>
            </w:pPr>
            <w:r>
              <w:rPr>
                <w:rFonts w:hint="eastAsia" w:asciiTheme="minorEastAsia" w:hAnsiTheme="minorEastAsia" w:eastAsiaTheme="minorEastAsia"/>
                <w:szCs w:val="21"/>
              </w:rPr>
              <w:t>IEEE</w:t>
            </w:r>
            <w:r>
              <w:rPr>
                <w:rFonts w:hint="eastAsia" w:cs="宋体" w:asciiTheme="minorEastAsia" w:hAnsiTheme="minorEastAsia" w:eastAsiaTheme="minorEastAsia"/>
                <w:szCs w:val="21"/>
              </w:rPr>
              <w:t>中国国际通信大会</w:t>
            </w:r>
          </w:p>
        </w:tc>
        <w:tc>
          <w:tcPr>
            <w:tcW w:w="4961" w:type="dxa"/>
            <w:tcBorders>
              <w:top w:val="single" w:color="000000" w:sz="4" w:space="0"/>
              <w:left w:val="single" w:color="000000" w:sz="4" w:space="0"/>
              <w:bottom w:val="single" w:color="000000" w:sz="4" w:space="0"/>
              <w:right w:val="single" w:color="000000" w:sz="4" w:space="0"/>
            </w:tcBorders>
            <w:vAlign w:val="center"/>
          </w:tcPr>
          <w:p>
            <w:pPr>
              <w:jc w:val="left"/>
              <w:rPr>
                <w:rFonts w:cs="宋体" w:asciiTheme="minorEastAsia" w:hAnsiTheme="minorEastAsia" w:eastAsiaTheme="minorEastAsia"/>
                <w:szCs w:val="21"/>
              </w:rPr>
            </w:pPr>
            <w:r>
              <w:rPr>
                <w:rFonts w:hint="eastAsia" w:cs="宋体" w:asciiTheme="minorEastAsia" w:hAnsiTheme="minorEastAsia" w:eastAsiaTheme="minorEastAsia"/>
                <w:szCs w:val="21"/>
              </w:rPr>
              <w:t>每年</w:t>
            </w:r>
            <w:r>
              <w:rPr>
                <w:rFonts w:asciiTheme="minorEastAsia" w:hAnsiTheme="minorEastAsia" w:eastAsiaTheme="minorEastAsia"/>
                <w:szCs w:val="21"/>
              </w:rPr>
              <w:t>8</w:t>
            </w:r>
            <w:r>
              <w:rPr>
                <w:rFonts w:hint="eastAsia" w:cs="宋体" w:asciiTheme="minorEastAsia" w:hAnsiTheme="minorEastAsia" w:eastAsiaTheme="minorEastAsia"/>
                <w:szCs w:val="21"/>
              </w:rPr>
              <w:t>月在中国召开，具体地点不定，参会人员规模多于</w:t>
            </w:r>
            <w:r>
              <w:rPr>
                <w:rFonts w:asciiTheme="minorEastAsia" w:hAnsiTheme="minorEastAsia" w:eastAsiaTheme="minorEastAsia"/>
                <w:szCs w:val="21"/>
              </w:rPr>
              <w:t>500</w:t>
            </w:r>
            <w:r>
              <w:rPr>
                <w:rFonts w:hint="eastAsia" w:cs="宋体" w:asciiTheme="minorEastAsia" w:hAnsiTheme="minorEastAsia" w:eastAsiaTheme="minorEastAsia"/>
                <w:szCs w:val="21"/>
              </w:rPr>
              <w:t>人</w:t>
            </w:r>
          </w:p>
        </w:tc>
      </w:tr>
      <w:tr>
        <w:tblPrEx>
          <w:tblLayout w:type="fixed"/>
          <w:tblCellMar>
            <w:top w:w="0" w:type="dxa"/>
            <w:left w:w="108" w:type="dxa"/>
            <w:bottom w:w="0" w:type="dxa"/>
            <w:right w:w="55" w:type="dxa"/>
          </w:tblCellMar>
        </w:tblPrEx>
        <w:trPr>
          <w:trHeight w:val="528" w:hRule="atLeast"/>
          <w:jc w:val="center"/>
        </w:trPr>
        <w:tc>
          <w:tcPr>
            <w:tcW w:w="70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2"/>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1</w:t>
            </w:r>
            <w:r>
              <w:rPr>
                <w:rFonts w:hint="eastAsia" w:asciiTheme="minorEastAsia" w:hAnsiTheme="minorEastAsia" w:eastAsiaTheme="minorEastAsia"/>
                <w:color w:val="auto"/>
                <w:szCs w:val="21"/>
                <w:lang w:val="en-US" w:eastAsia="zh-CN"/>
              </w:rPr>
              <w:t>7</w:t>
            </w:r>
          </w:p>
        </w:tc>
        <w:tc>
          <w:tcPr>
            <w:tcW w:w="1249" w:type="dxa"/>
            <w:tcBorders>
              <w:top w:val="single" w:color="000000" w:sz="4" w:space="0"/>
              <w:left w:val="single" w:color="000000" w:sz="4" w:space="0"/>
              <w:bottom w:val="single" w:color="000000" w:sz="4" w:space="0"/>
              <w:right w:val="single" w:color="000000" w:sz="4" w:space="0"/>
            </w:tcBorders>
            <w:vAlign w:val="center"/>
          </w:tcPr>
          <w:p>
            <w:pPr>
              <w:jc w:val="center"/>
              <w:rPr>
                <w:rFonts w:cs="宋体" w:asciiTheme="minorEastAsia" w:hAnsiTheme="minorEastAsia" w:eastAsiaTheme="minorEastAsia"/>
                <w:szCs w:val="21"/>
              </w:rPr>
            </w:pPr>
            <w:r>
              <w:rPr>
                <w:rFonts w:hint="eastAsia" w:cs="宋体" w:asciiTheme="minorEastAsia" w:hAnsiTheme="minorEastAsia" w:eastAsiaTheme="minorEastAsia"/>
                <w:szCs w:val="21"/>
              </w:rPr>
              <w:t>电子科学与技术</w:t>
            </w:r>
          </w:p>
        </w:tc>
        <w:tc>
          <w:tcPr>
            <w:tcW w:w="992" w:type="dxa"/>
            <w:tcBorders>
              <w:top w:val="single" w:color="000000" w:sz="4" w:space="0"/>
              <w:left w:val="single" w:color="000000" w:sz="4" w:space="0"/>
              <w:bottom w:val="single" w:color="000000" w:sz="4" w:space="0"/>
              <w:right w:val="single" w:color="000000" w:sz="4" w:space="0"/>
            </w:tcBorders>
            <w:vAlign w:val="center"/>
          </w:tcPr>
          <w:p>
            <w:pPr>
              <w:jc w:val="center"/>
            </w:pPr>
            <w:r>
              <w:rPr>
                <w:rFonts w:hint="eastAsia" w:asciiTheme="minorEastAsia" w:hAnsiTheme="minorEastAsia" w:eastAsiaTheme="minorEastAsia"/>
                <w:color w:val="auto"/>
                <w:szCs w:val="21"/>
              </w:rPr>
              <w:t>国内</w:t>
            </w:r>
            <w:r>
              <w:rPr>
                <w:rFonts w:asciiTheme="minorEastAsia" w:hAnsiTheme="minorEastAsia" w:eastAsiaTheme="minorEastAsia"/>
                <w:color w:val="auto"/>
                <w:szCs w:val="21"/>
              </w:rPr>
              <w:t>会议</w:t>
            </w:r>
          </w:p>
        </w:tc>
        <w:tc>
          <w:tcPr>
            <w:tcW w:w="3172" w:type="dxa"/>
            <w:tcBorders>
              <w:top w:val="single" w:color="000000" w:sz="4" w:space="0"/>
              <w:left w:val="single" w:color="000000" w:sz="4" w:space="0"/>
              <w:bottom w:val="single" w:color="000000" w:sz="4" w:space="0"/>
              <w:right w:val="single" w:color="000000" w:sz="4" w:space="0"/>
            </w:tcBorders>
            <w:vAlign w:val="center"/>
          </w:tcPr>
          <w:p>
            <w:pPr>
              <w:rPr>
                <w:rFonts w:cs="宋体" w:asciiTheme="minorEastAsia" w:hAnsiTheme="minorEastAsia" w:eastAsiaTheme="minorEastAsia"/>
                <w:szCs w:val="21"/>
              </w:rPr>
            </w:pPr>
            <w:r>
              <w:rPr>
                <w:rFonts w:hint="eastAsia" w:asciiTheme="minorEastAsia" w:hAnsiTheme="minorEastAsia" w:eastAsiaTheme="minorEastAsia"/>
                <w:szCs w:val="21"/>
              </w:rPr>
              <w:t>IEEE International Conference on Communications and Networking in China</w:t>
            </w:r>
          </w:p>
        </w:tc>
        <w:tc>
          <w:tcPr>
            <w:tcW w:w="1458" w:type="dxa"/>
            <w:tcBorders>
              <w:top w:val="single" w:color="000000" w:sz="4" w:space="0"/>
              <w:left w:val="single" w:color="000000" w:sz="4" w:space="0"/>
              <w:bottom w:val="single" w:color="000000" w:sz="4" w:space="0"/>
              <w:right w:val="single" w:color="000000" w:sz="4" w:space="0"/>
            </w:tcBorders>
            <w:vAlign w:val="center"/>
          </w:tcPr>
          <w:p>
            <w:pPr>
              <w:jc w:val="center"/>
              <w:rPr>
                <w:rFonts w:cs="宋体" w:asciiTheme="minorEastAsia" w:hAnsiTheme="minorEastAsia" w:eastAsiaTheme="minorEastAsia"/>
                <w:szCs w:val="21"/>
              </w:rPr>
            </w:pPr>
            <w:r>
              <w:rPr>
                <w:rFonts w:hint="eastAsia" w:asciiTheme="minorEastAsia" w:hAnsiTheme="minorEastAsia" w:eastAsiaTheme="minorEastAsia"/>
                <w:szCs w:val="21"/>
              </w:rPr>
              <w:t>Chinacom</w:t>
            </w:r>
          </w:p>
        </w:tc>
        <w:tc>
          <w:tcPr>
            <w:tcW w:w="2201" w:type="dxa"/>
            <w:tcBorders>
              <w:top w:val="single" w:color="000000" w:sz="4" w:space="0"/>
              <w:left w:val="single" w:color="000000" w:sz="4" w:space="0"/>
              <w:bottom w:val="single" w:color="000000" w:sz="4" w:space="0"/>
              <w:right w:val="single" w:color="000000" w:sz="4" w:space="0"/>
            </w:tcBorders>
            <w:vAlign w:val="center"/>
          </w:tcPr>
          <w:p>
            <w:pPr>
              <w:jc w:val="center"/>
              <w:rPr>
                <w:rFonts w:cs="宋体" w:asciiTheme="minorEastAsia" w:hAnsiTheme="minorEastAsia" w:eastAsiaTheme="minorEastAsia"/>
                <w:szCs w:val="21"/>
              </w:rPr>
            </w:pPr>
            <w:r>
              <w:rPr>
                <w:rFonts w:hint="eastAsia" w:asciiTheme="minorEastAsia" w:hAnsiTheme="minorEastAsia" w:eastAsiaTheme="minorEastAsia"/>
                <w:szCs w:val="21"/>
              </w:rPr>
              <w:t>IEEE</w:t>
            </w:r>
            <w:r>
              <w:rPr>
                <w:rFonts w:hint="eastAsia" w:cs="宋体" w:asciiTheme="minorEastAsia" w:hAnsiTheme="minorEastAsia" w:eastAsiaTheme="minorEastAsia"/>
                <w:szCs w:val="21"/>
              </w:rPr>
              <w:t>中国通信与网络大会</w:t>
            </w:r>
          </w:p>
        </w:tc>
        <w:tc>
          <w:tcPr>
            <w:tcW w:w="4961" w:type="dxa"/>
            <w:tcBorders>
              <w:top w:val="single" w:color="000000" w:sz="4" w:space="0"/>
              <w:left w:val="single" w:color="000000" w:sz="4" w:space="0"/>
              <w:bottom w:val="single" w:color="000000" w:sz="4" w:space="0"/>
              <w:right w:val="single" w:color="000000" w:sz="4" w:space="0"/>
            </w:tcBorders>
            <w:vAlign w:val="center"/>
          </w:tcPr>
          <w:p>
            <w:pPr>
              <w:jc w:val="left"/>
              <w:rPr>
                <w:rFonts w:cs="宋体" w:asciiTheme="minorEastAsia" w:hAnsiTheme="minorEastAsia" w:eastAsiaTheme="minorEastAsia"/>
                <w:szCs w:val="21"/>
              </w:rPr>
            </w:pPr>
            <w:r>
              <w:rPr>
                <w:rFonts w:hint="eastAsia" w:cs="宋体" w:asciiTheme="minorEastAsia" w:hAnsiTheme="minorEastAsia" w:eastAsiaTheme="minorEastAsia"/>
                <w:szCs w:val="21"/>
              </w:rPr>
              <w:t>每年</w:t>
            </w:r>
            <w:r>
              <w:rPr>
                <w:rFonts w:asciiTheme="minorEastAsia" w:hAnsiTheme="minorEastAsia" w:eastAsiaTheme="minorEastAsia"/>
                <w:szCs w:val="21"/>
              </w:rPr>
              <w:t>4</w:t>
            </w:r>
            <w:r>
              <w:rPr>
                <w:rFonts w:hint="eastAsia" w:cs="宋体" w:asciiTheme="minorEastAsia" w:hAnsiTheme="minorEastAsia" w:eastAsiaTheme="minorEastAsia"/>
                <w:szCs w:val="21"/>
              </w:rPr>
              <w:t>月在中国召开，具体地点不定，参会人员规模多于</w:t>
            </w:r>
            <w:r>
              <w:rPr>
                <w:rFonts w:asciiTheme="minorEastAsia" w:hAnsiTheme="minorEastAsia" w:eastAsiaTheme="minorEastAsia"/>
                <w:szCs w:val="21"/>
              </w:rPr>
              <w:t>500</w:t>
            </w:r>
            <w:r>
              <w:rPr>
                <w:rFonts w:hint="eastAsia" w:cs="宋体" w:asciiTheme="minorEastAsia" w:hAnsiTheme="minorEastAsia" w:eastAsiaTheme="minorEastAsia"/>
                <w:szCs w:val="21"/>
              </w:rPr>
              <w:t>人</w:t>
            </w:r>
          </w:p>
        </w:tc>
      </w:tr>
      <w:tr>
        <w:tblPrEx>
          <w:tblLayout w:type="fixed"/>
          <w:tblCellMar>
            <w:top w:w="0" w:type="dxa"/>
            <w:left w:w="108" w:type="dxa"/>
            <w:bottom w:w="0" w:type="dxa"/>
            <w:right w:w="55" w:type="dxa"/>
          </w:tblCellMar>
        </w:tblPrEx>
        <w:trPr>
          <w:trHeight w:val="528" w:hRule="atLeast"/>
          <w:jc w:val="center"/>
        </w:trPr>
        <w:tc>
          <w:tcPr>
            <w:tcW w:w="70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2"/>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1</w:t>
            </w:r>
            <w:r>
              <w:rPr>
                <w:rFonts w:hint="eastAsia" w:asciiTheme="minorEastAsia" w:hAnsiTheme="minorEastAsia" w:eastAsiaTheme="minorEastAsia"/>
                <w:color w:val="auto"/>
                <w:szCs w:val="21"/>
                <w:lang w:val="en-US" w:eastAsia="zh-CN"/>
              </w:rPr>
              <w:t>8</w:t>
            </w:r>
          </w:p>
        </w:tc>
        <w:tc>
          <w:tcPr>
            <w:tcW w:w="1249" w:type="dxa"/>
            <w:tcBorders>
              <w:top w:val="single" w:color="000000" w:sz="4" w:space="0"/>
              <w:left w:val="single" w:color="000000" w:sz="4" w:space="0"/>
              <w:bottom w:val="single" w:color="000000" w:sz="4" w:space="0"/>
              <w:right w:val="single" w:color="000000" w:sz="4" w:space="0"/>
            </w:tcBorders>
            <w:vAlign w:val="center"/>
          </w:tcPr>
          <w:p>
            <w:pPr>
              <w:jc w:val="center"/>
              <w:rPr>
                <w:rFonts w:cs="宋体" w:asciiTheme="minorEastAsia" w:hAnsiTheme="minorEastAsia" w:eastAsiaTheme="minorEastAsia"/>
                <w:szCs w:val="21"/>
              </w:rPr>
            </w:pPr>
            <w:r>
              <w:rPr>
                <w:rFonts w:hint="eastAsia" w:cs="宋体" w:asciiTheme="minorEastAsia" w:hAnsiTheme="minorEastAsia" w:eastAsiaTheme="minorEastAsia"/>
                <w:szCs w:val="21"/>
              </w:rPr>
              <w:t>电子科学与技术</w:t>
            </w:r>
          </w:p>
        </w:tc>
        <w:tc>
          <w:tcPr>
            <w:tcW w:w="992" w:type="dxa"/>
            <w:tcBorders>
              <w:top w:val="single" w:color="000000" w:sz="4" w:space="0"/>
              <w:left w:val="single" w:color="000000" w:sz="4" w:space="0"/>
              <w:bottom w:val="single" w:color="000000" w:sz="4" w:space="0"/>
              <w:right w:val="single" w:color="000000" w:sz="4" w:space="0"/>
            </w:tcBorders>
            <w:vAlign w:val="center"/>
          </w:tcPr>
          <w:p>
            <w:pPr>
              <w:jc w:val="center"/>
            </w:pPr>
            <w:r>
              <w:rPr>
                <w:rFonts w:hint="eastAsia" w:asciiTheme="minorEastAsia" w:hAnsiTheme="minorEastAsia" w:eastAsiaTheme="minorEastAsia"/>
                <w:color w:val="auto"/>
                <w:szCs w:val="21"/>
              </w:rPr>
              <w:t>国内</w:t>
            </w:r>
            <w:r>
              <w:rPr>
                <w:rFonts w:asciiTheme="minorEastAsia" w:hAnsiTheme="minorEastAsia" w:eastAsiaTheme="minorEastAsia"/>
                <w:color w:val="auto"/>
                <w:szCs w:val="21"/>
              </w:rPr>
              <w:t>会议</w:t>
            </w:r>
          </w:p>
        </w:tc>
        <w:tc>
          <w:tcPr>
            <w:tcW w:w="3172" w:type="dxa"/>
            <w:tcBorders>
              <w:top w:val="single" w:color="000000" w:sz="4" w:space="0"/>
              <w:left w:val="single" w:color="000000" w:sz="4" w:space="0"/>
              <w:bottom w:val="single" w:color="000000" w:sz="4" w:space="0"/>
              <w:right w:val="single" w:color="000000" w:sz="4" w:space="0"/>
            </w:tcBorders>
            <w:vAlign w:val="center"/>
          </w:tcPr>
          <w:p>
            <w:pPr>
              <w:rPr>
                <w:rFonts w:cs="宋体" w:asciiTheme="minorEastAsia" w:hAnsiTheme="minorEastAsia" w:eastAsiaTheme="minorEastAsia"/>
                <w:szCs w:val="21"/>
              </w:rPr>
            </w:pPr>
            <w:r>
              <w:rPr>
                <w:rFonts w:hint="eastAsia" w:asciiTheme="minorEastAsia" w:hAnsiTheme="minorEastAsia" w:eastAsiaTheme="minorEastAsia"/>
                <w:szCs w:val="21"/>
              </w:rPr>
              <w:t>IEEE International Conference on Wireless Communications &amp; Signal Processing</w:t>
            </w:r>
          </w:p>
        </w:tc>
        <w:tc>
          <w:tcPr>
            <w:tcW w:w="1458" w:type="dxa"/>
            <w:tcBorders>
              <w:top w:val="single" w:color="000000" w:sz="4" w:space="0"/>
              <w:left w:val="single" w:color="000000" w:sz="4" w:space="0"/>
              <w:bottom w:val="single" w:color="000000" w:sz="4" w:space="0"/>
              <w:right w:val="single" w:color="000000" w:sz="4" w:space="0"/>
            </w:tcBorders>
            <w:vAlign w:val="center"/>
          </w:tcPr>
          <w:p>
            <w:pPr>
              <w:jc w:val="center"/>
              <w:rPr>
                <w:rFonts w:cs="宋体" w:asciiTheme="minorEastAsia" w:hAnsiTheme="minorEastAsia" w:eastAsiaTheme="minorEastAsia"/>
                <w:szCs w:val="21"/>
              </w:rPr>
            </w:pPr>
            <w:r>
              <w:rPr>
                <w:rFonts w:hint="eastAsia" w:asciiTheme="minorEastAsia" w:hAnsiTheme="minorEastAsia" w:eastAsiaTheme="minorEastAsia"/>
                <w:szCs w:val="21"/>
              </w:rPr>
              <w:t>WCSP</w:t>
            </w:r>
          </w:p>
        </w:tc>
        <w:tc>
          <w:tcPr>
            <w:tcW w:w="2201" w:type="dxa"/>
            <w:tcBorders>
              <w:top w:val="single" w:color="000000" w:sz="4" w:space="0"/>
              <w:left w:val="single" w:color="000000" w:sz="4" w:space="0"/>
              <w:bottom w:val="single" w:color="000000" w:sz="4" w:space="0"/>
              <w:right w:val="single" w:color="000000" w:sz="4" w:space="0"/>
            </w:tcBorders>
            <w:vAlign w:val="center"/>
          </w:tcPr>
          <w:p>
            <w:pPr>
              <w:jc w:val="center"/>
              <w:rPr>
                <w:rFonts w:cs="宋体" w:asciiTheme="minorEastAsia" w:hAnsiTheme="minorEastAsia" w:eastAsiaTheme="minorEastAsia"/>
                <w:szCs w:val="21"/>
              </w:rPr>
            </w:pPr>
            <w:r>
              <w:rPr>
                <w:rFonts w:hint="eastAsia" w:asciiTheme="minorEastAsia" w:hAnsiTheme="minorEastAsia" w:eastAsiaTheme="minorEastAsia"/>
                <w:szCs w:val="21"/>
              </w:rPr>
              <w:t>IEEE</w:t>
            </w:r>
            <w:r>
              <w:rPr>
                <w:rFonts w:hint="eastAsia" w:cs="宋体" w:asciiTheme="minorEastAsia" w:hAnsiTheme="minorEastAsia" w:eastAsiaTheme="minorEastAsia"/>
                <w:szCs w:val="21"/>
              </w:rPr>
              <w:t>国际无线通信与网络大会</w:t>
            </w:r>
          </w:p>
        </w:tc>
        <w:tc>
          <w:tcPr>
            <w:tcW w:w="4961" w:type="dxa"/>
            <w:tcBorders>
              <w:top w:val="single" w:color="000000" w:sz="4" w:space="0"/>
              <w:left w:val="single" w:color="000000" w:sz="4" w:space="0"/>
              <w:bottom w:val="single" w:color="000000" w:sz="4" w:space="0"/>
              <w:right w:val="single" w:color="000000" w:sz="4" w:space="0"/>
            </w:tcBorders>
            <w:vAlign w:val="center"/>
          </w:tcPr>
          <w:p>
            <w:pPr>
              <w:jc w:val="left"/>
              <w:rPr>
                <w:rFonts w:cs="宋体" w:asciiTheme="minorEastAsia" w:hAnsiTheme="minorEastAsia" w:eastAsiaTheme="minorEastAsia"/>
                <w:szCs w:val="21"/>
              </w:rPr>
            </w:pPr>
            <w:r>
              <w:rPr>
                <w:rFonts w:hint="eastAsia" w:cs="宋体" w:asciiTheme="minorEastAsia" w:hAnsiTheme="minorEastAsia" w:eastAsiaTheme="minorEastAsia"/>
                <w:szCs w:val="21"/>
              </w:rPr>
              <w:t>每年</w:t>
            </w:r>
            <w:r>
              <w:rPr>
                <w:rFonts w:asciiTheme="minorEastAsia" w:hAnsiTheme="minorEastAsia" w:eastAsiaTheme="minorEastAsia"/>
                <w:szCs w:val="21"/>
              </w:rPr>
              <w:t>10</w:t>
            </w:r>
            <w:r>
              <w:rPr>
                <w:rFonts w:hint="eastAsia" w:cs="宋体" w:asciiTheme="minorEastAsia" w:hAnsiTheme="minorEastAsia" w:eastAsiaTheme="minorEastAsia"/>
                <w:szCs w:val="21"/>
              </w:rPr>
              <w:t>月在中国召开，具体地点不定，参会人员规模多于</w:t>
            </w:r>
            <w:r>
              <w:rPr>
                <w:rFonts w:asciiTheme="minorEastAsia" w:hAnsiTheme="minorEastAsia" w:eastAsiaTheme="minorEastAsia"/>
                <w:szCs w:val="21"/>
              </w:rPr>
              <w:t>500</w:t>
            </w:r>
            <w:r>
              <w:rPr>
                <w:rFonts w:hint="eastAsia" w:cs="宋体" w:asciiTheme="minorEastAsia" w:hAnsiTheme="minorEastAsia" w:eastAsiaTheme="minorEastAsia"/>
                <w:szCs w:val="21"/>
              </w:rPr>
              <w:t>人</w:t>
            </w:r>
          </w:p>
        </w:tc>
      </w:tr>
      <w:tr>
        <w:tblPrEx>
          <w:tblLayout w:type="fixed"/>
          <w:tblCellMar>
            <w:top w:w="0" w:type="dxa"/>
            <w:left w:w="108" w:type="dxa"/>
            <w:bottom w:w="0" w:type="dxa"/>
            <w:right w:w="55" w:type="dxa"/>
          </w:tblCellMar>
        </w:tblPrEx>
        <w:trPr>
          <w:trHeight w:val="1154" w:hRule="atLeast"/>
          <w:jc w:val="center"/>
        </w:trPr>
        <w:tc>
          <w:tcPr>
            <w:tcW w:w="709" w:type="dxa"/>
            <w:tcBorders>
              <w:top w:val="single" w:color="000000" w:sz="4" w:space="0"/>
              <w:left w:val="single" w:color="000000" w:sz="4" w:space="0"/>
              <w:bottom w:val="single" w:color="000000" w:sz="4" w:space="0"/>
              <w:right w:val="single" w:color="000000" w:sz="4" w:space="0"/>
            </w:tcBorders>
            <w:vAlign w:val="center"/>
          </w:tcPr>
          <w:p>
            <w:pPr>
              <w:spacing w:after="0" w:line="276" w:lineRule="auto"/>
              <w:ind w:left="22"/>
              <w:jc w:val="center"/>
              <w:rPr>
                <w:rFonts w:asciiTheme="minorEastAsia" w:hAnsiTheme="minorEastAsia" w:eastAsiaTheme="minorEastAsia"/>
                <w:color w:val="auto"/>
                <w:szCs w:val="21"/>
              </w:rPr>
            </w:pPr>
            <w:r>
              <w:rPr>
                <w:rFonts w:hint="eastAsia" w:asciiTheme="minorEastAsia" w:hAnsiTheme="minorEastAsia" w:eastAsiaTheme="minorEastAsia"/>
                <w:color w:val="auto"/>
                <w:szCs w:val="21"/>
              </w:rPr>
              <w:t>1</w:t>
            </w:r>
            <w:r>
              <w:rPr>
                <w:rFonts w:hint="eastAsia" w:asciiTheme="minorEastAsia" w:hAnsiTheme="minorEastAsia" w:eastAsiaTheme="minorEastAsia"/>
                <w:color w:val="auto"/>
                <w:szCs w:val="21"/>
                <w:lang w:val="en-US" w:eastAsia="zh-CN"/>
              </w:rPr>
              <w:t>9</w:t>
            </w:r>
            <w:bookmarkStart w:id="2" w:name="_GoBack"/>
            <w:bookmarkEnd w:id="2"/>
          </w:p>
        </w:tc>
        <w:tc>
          <w:tcPr>
            <w:tcW w:w="1249" w:type="dxa"/>
            <w:tcBorders>
              <w:top w:val="single" w:color="000000" w:sz="4" w:space="0"/>
              <w:left w:val="single" w:color="000000" w:sz="4" w:space="0"/>
              <w:bottom w:val="single" w:color="000000" w:sz="4" w:space="0"/>
              <w:right w:val="single" w:color="000000" w:sz="4" w:space="0"/>
            </w:tcBorders>
            <w:vAlign w:val="center"/>
          </w:tcPr>
          <w:p>
            <w:pPr>
              <w:jc w:val="center"/>
              <w:rPr>
                <w:rFonts w:cs="宋体" w:asciiTheme="minorEastAsia" w:hAnsiTheme="minorEastAsia" w:eastAsiaTheme="minorEastAsia"/>
                <w:szCs w:val="21"/>
              </w:rPr>
            </w:pPr>
            <w:r>
              <w:rPr>
                <w:rFonts w:hint="eastAsia" w:cs="宋体" w:asciiTheme="minorEastAsia" w:hAnsiTheme="minorEastAsia" w:eastAsiaTheme="minorEastAsia"/>
                <w:szCs w:val="21"/>
              </w:rPr>
              <w:t>电子科学与技术与电气工程</w:t>
            </w:r>
          </w:p>
        </w:tc>
        <w:tc>
          <w:tcPr>
            <w:tcW w:w="992" w:type="dxa"/>
            <w:tcBorders>
              <w:top w:val="single" w:color="000000" w:sz="4" w:space="0"/>
              <w:left w:val="single" w:color="000000" w:sz="4" w:space="0"/>
              <w:bottom w:val="single" w:color="000000" w:sz="4" w:space="0"/>
              <w:right w:val="single" w:color="000000" w:sz="4" w:space="0"/>
            </w:tcBorders>
            <w:vAlign w:val="center"/>
          </w:tcPr>
          <w:p>
            <w:pPr>
              <w:jc w:val="center"/>
            </w:pPr>
            <w:r>
              <w:rPr>
                <w:rFonts w:hint="eastAsia" w:asciiTheme="minorEastAsia" w:hAnsiTheme="minorEastAsia" w:eastAsiaTheme="minorEastAsia"/>
                <w:color w:val="auto"/>
                <w:szCs w:val="21"/>
              </w:rPr>
              <w:t>国内</w:t>
            </w:r>
            <w:r>
              <w:rPr>
                <w:rFonts w:asciiTheme="minorEastAsia" w:hAnsiTheme="minorEastAsia" w:eastAsiaTheme="minorEastAsia"/>
                <w:color w:val="auto"/>
                <w:szCs w:val="21"/>
              </w:rPr>
              <w:t>会议</w:t>
            </w:r>
          </w:p>
        </w:tc>
        <w:tc>
          <w:tcPr>
            <w:tcW w:w="3172" w:type="dxa"/>
            <w:tcBorders>
              <w:top w:val="single" w:color="000000" w:sz="4" w:space="0"/>
              <w:left w:val="single" w:color="000000" w:sz="4" w:space="0"/>
              <w:bottom w:val="single" w:color="000000" w:sz="4" w:space="0"/>
              <w:right w:val="single" w:color="000000" w:sz="4" w:space="0"/>
            </w:tcBorders>
            <w:vAlign w:val="center"/>
          </w:tcPr>
          <w:p>
            <w:pPr>
              <w:rPr>
                <w:rFonts w:cs="宋体" w:asciiTheme="minorEastAsia" w:hAnsiTheme="minorEastAsia" w:eastAsiaTheme="minorEastAsia"/>
                <w:szCs w:val="21"/>
              </w:rPr>
            </w:pPr>
            <w:r>
              <w:rPr>
                <w:rFonts w:hint="eastAsia" w:asciiTheme="minorEastAsia" w:hAnsiTheme="minorEastAsia" w:eastAsiaTheme="minorEastAsia"/>
                <w:szCs w:val="21"/>
              </w:rPr>
              <w:t>ElectrochemicalSociety Annual meeting</w:t>
            </w:r>
          </w:p>
        </w:tc>
        <w:tc>
          <w:tcPr>
            <w:tcW w:w="1458" w:type="dxa"/>
            <w:tcBorders>
              <w:top w:val="single" w:color="000000" w:sz="4" w:space="0"/>
              <w:left w:val="single" w:color="000000" w:sz="4" w:space="0"/>
              <w:bottom w:val="single" w:color="000000" w:sz="4" w:space="0"/>
              <w:right w:val="single" w:color="000000" w:sz="4" w:space="0"/>
            </w:tcBorders>
            <w:vAlign w:val="center"/>
          </w:tcPr>
          <w:p>
            <w:pPr>
              <w:jc w:val="center"/>
              <w:rPr>
                <w:rFonts w:cs="宋体" w:asciiTheme="minorEastAsia" w:hAnsiTheme="minorEastAsia" w:eastAsiaTheme="minorEastAsia"/>
                <w:szCs w:val="21"/>
              </w:rPr>
            </w:pPr>
            <w:r>
              <w:rPr>
                <w:rFonts w:hint="eastAsia" w:asciiTheme="minorEastAsia" w:hAnsiTheme="minorEastAsia" w:eastAsiaTheme="minorEastAsia"/>
                <w:szCs w:val="21"/>
              </w:rPr>
              <w:t>ECS Conference</w:t>
            </w:r>
          </w:p>
        </w:tc>
        <w:tc>
          <w:tcPr>
            <w:tcW w:w="2201" w:type="dxa"/>
            <w:tcBorders>
              <w:top w:val="single" w:color="000000" w:sz="4" w:space="0"/>
              <w:left w:val="single" w:color="000000" w:sz="4" w:space="0"/>
              <w:bottom w:val="single" w:color="000000" w:sz="4" w:space="0"/>
              <w:right w:val="single" w:color="000000" w:sz="4" w:space="0"/>
            </w:tcBorders>
            <w:vAlign w:val="center"/>
          </w:tcPr>
          <w:p>
            <w:pPr>
              <w:jc w:val="center"/>
              <w:rPr>
                <w:rFonts w:cs="宋体" w:asciiTheme="minorEastAsia" w:hAnsiTheme="minorEastAsia" w:eastAsiaTheme="minorEastAsia"/>
                <w:szCs w:val="21"/>
              </w:rPr>
            </w:pPr>
            <w:r>
              <w:rPr>
                <w:rFonts w:hint="eastAsia" w:cs="宋体" w:asciiTheme="minorEastAsia" w:hAnsiTheme="minorEastAsia" w:eastAsiaTheme="minorEastAsia"/>
                <w:szCs w:val="21"/>
              </w:rPr>
              <w:t>电化学协会年会</w:t>
            </w:r>
          </w:p>
        </w:tc>
        <w:tc>
          <w:tcPr>
            <w:tcW w:w="4961" w:type="dxa"/>
            <w:tcBorders>
              <w:top w:val="single" w:color="000000" w:sz="4" w:space="0"/>
              <w:left w:val="single" w:color="000000" w:sz="4" w:space="0"/>
              <w:bottom w:val="single" w:color="000000" w:sz="4" w:space="0"/>
              <w:right w:val="single" w:color="000000" w:sz="4" w:space="0"/>
            </w:tcBorders>
          </w:tcPr>
          <w:p>
            <w:pPr>
              <w:jc w:val="left"/>
              <w:rPr>
                <w:rFonts w:cs="宋体" w:asciiTheme="minorEastAsia" w:hAnsiTheme="minorEastAsia" w:eastAsiaTheme="minorEastAsia"/>
                <w:szCs w:val="21"/>
              </w:rPr>
            </w:pPr>
            <w:r>
              <w:rPr>
                <w:rFonts w:hint="eastAsia" w:cs="宋体" w:asciiTheme="minorEastAsia" w:hAnsiTheme="minorEastAsia" w:eastAsiaTheme="minorEastAsia"/>
                <w:szCs w:val="21"/>
              </w:rPr>
              <w:t>地点不定，</w:t>
            </w:r>
            <w:r>
              <w:rPr>
                <w:rFonts w:asciiTheme="minorEastAsia" w:hAnsiTheme="minorEastAsia" w:eastAsiaTheme="minorEastAsia"/>
                <w:szCs w:val="21"/>
              </w:rPr>
              <w:t>500</w:t>
            </w:r>
            <w:r>
              <w:rPr>
                <w:rFonts w:hint="eastAsia" w:cs="宋体" w:asciiTheme="minorEastAsia" w:hAnsiTheme="minorEastAsia" w:eastAsiaTheme="minorEastAsia"/>
                <w:szCs w:val="21"/>
              </w:rPr>
              <w:t>人左右参与，</w:t>
            </w:r>
            <w:r>
              <w:rPr>
                <w:rFonts w:asciiTheme="minorEastAsia" w:hAnsiTheme="minorEastAsia" w:eastAsiaTheme="minorEastAsia"/>
                <w:szCs w:val="21"/>
              </w:rPr>
              <w:t>2</w:t>
            </w:r>
            <w:r>
              <w:rPr>
                <w:rFonts w:hint="eastAsia" w:cs="宋体" w:asciiTheme="minorEastAsia" w:hAnsiTheme="minorEastAsia" w:eastAsiaTheme="minorEastAsia"/>
                <w:szCs w:val="21"/>
              </w:rPr>
              <w:t>月份投稿</w:t>
            </w:r>
          </w:p>
        </w:tc>
      </w:tr>
    </w:tbl>
    <w:p>
      <w:pPr>
        <w:rPr>
          <w:rFonts w:eastAsiaTheme="minorEastAsia"/>
        </w:rPr>
      </w:pPr>
    </w:p>
    <w:sectPr>
      <w:pgSz w:w="16838" w:h="11906" w:orient="landscape"/>
      <w:pgMar w:top="1134" w:right="1021" w:bottom="1134" w:left="102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variable"/>
    <w:sig w:usb0="E00006FF" w:usb1="420024FF" w:usb2="02000000" w:usb3="00000000" w:csb0="2000019F" w:csb1="00000000"/>
  </w:font>
  <w:font w:name="@宋体">
    <w:panose1 w:val="02010600030101010101"/>
    <w:charset w:val="86"/>
    <w:family w:val="auto"/>
    <w:pitch w:val="variable"/>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2B5A62"/>
    <w:rsid w:val="000738EB"/>
    <w:rsid w:val="00253F83"/>
    <w:rsid w:val="00291C92"/>
    <w:rsid w:val="002B5A62"/>
    <w:rsid w:val="002C3F0C"/>
    <w:rsid w:val="002F5BA4"/>
    <w:rsid w:val="00336896"/>
    <w:rsid w:val="003E2694"/>
    <w:rsid w:val="003E4731"/>
    <w:rsid w:val="004169B8"/>
    <w:rsid w:val="00416CDA"/>
    <w:rsid w:val="005D3A70"/>
    <w:rsid w:val="00637C17"/>
    <w:rsid w:val="00652952"/>
    <w:rsid w:val="00686290"/>
    <w:rsid w:val="007E7FB2"/>
    <w:rsid w:val="00834B4B"/>
    <w:rsid w:val="009201DD"/>
    <w:rsid w:val="00940DA8"/>
    <w:rsid w:val="00A74AE7"/>
    <w:rsid w:val="00A80C90"/>
    <w:rsid w:val="00B23AB6"/>
    <w:rsid w:val="00B456AC"/>
    <w:rsid w:val="00C604DC"/>
    <w:rsid w:val="00C83413"/>
    <w:rsid w:val="00C86820"/>
    <w:rsid w:val="00CF5089"/>
    <w:rsid w:val="00D1598D"/>
    <w:rsid w:val="00D2510F"/>
    <w:rsid w:val="00D27FCD"/>
    <w:rsid w:val="00D47BBB"/>
    <w:rsid w:val="00E33944"/>
    <w:rsid w:val="00E91D6C"/>
    <w:rsid w:val="00F31EE0"/>
    <w:rsid w:val="00FA2E78"/>
    <w:rsid w:val="5C374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63" w:line="301" w:lineRule="auto"/>
      <w:jc w:val="both"/>
    </w:pPr>
    <w:rPr>
      <w:rFonts w:ascii="Times New Roman" w:hAnsi="Times New Roman" w:eastAsia="Times New Roman" w:cs="Times New Roman"/>
      <w:color w:val="000000"/>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Layout w:type="fixed"/>
      <w:tblCellMar>
        <w:top w:w="0" w:type="dxa"/>
        <w:left w:w="108" w:type="dxa"/>
        <w:bottom w:w="0" w:type="dxa"/>
        <w:right w:w="108" w:type="dxa"/>
      </w:tblCellMar>
    </w:tblPr>
  </w:style>
  <w:style w:type="paragraph" w:styleId="2">
    <w:name w:val="footer"/>
    <w:basedOn w:val="1"/>
    <w:link w:val="8"/>
    <w:unhideWhenUsed/>
    <w:uiPriority w:val="99"/>
    <w:pPr>
      <w:widowControl w:val="0"/>
      <w:tabs>
        <w:tab w:val="center" w:pos="4153"/>
        <w:tab w:val="right" w:pos="8306"/>
      </w:tabs>
      <w:snapToGrid w:val="0"/>
      <w:spacing w:after="0" w:line="240" w:lineRule="auto"/>
      <w:jc w:val="left"/>
    </w:pPr>
    <w:rPr>
      <w:rFonts w:asciiTheme="minorHAnsi" w:hAnsiTheme="minorHAnsi" w:eastAsiaTheme="minorEastAsia" w:cstheme="minorBidi"/>
      <w:color w:val="auto"/>
      <w:sz w:val="18"/>
      <w:szCs w:val="18"/>
    </w:rPr>
  </w:style>
  <w:style w:type="paragraph" w:styleId="3">
    <w:name w:val="header"/>
    <w:basedOn w:val="1"/>
    <w:link w:val="7"/>
    <w:unhideWhenUsed/>
    <w:uiPriority w:val="99"/>
    <w:pPr>
      <w:widowControl w:val="0"/>
      <w:pBdr>
        <w:bottom w:val="single" w:color="auto" w:sz="6" w:space="1"/>
      </w:pBdr>
      <w:tabs>
        <w:tab w:val="center" w:pos="4153"/>
        <w:tab w:val="right" w:pos="8306"/>
      </w:tabs>
      <w:snapToGrid w:val="0"/>
      <w:spacing w:after="0" w:line="240" w:lineRule="auto"/>
      <w:jc w:val="center"/>
    </w:pPr>
    <w:rPr>
      <w:rFonts w:asciiTheme="minorHAnsi" w:hAnsiTheme="minorHAnsi" w:eastAsiaTheme="minorEastAsia" w:cstheme="minorBidi"/>
      <w:color w:val="auto"/>
      <w:sz w:val="18"/>
      <w:szCs w:val="18"/>
    </w:rPr>
  </w:style>
  <w:style w:type="paragraph" w:styleId="4">
    <w:name w:val="HTML Preformatted"/>
    <w:basedOn w:val="1"/>
    <w:link w:val="10"/>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宋体" w:hAnsi="宋体" w:eastAsia="宋体" w:cs="宋体"/>
      <w:color w:val="auto"/>
      <w:kern w:val="0"/>
      <w:sz w:val="24"/>
      <w:szCs w:val="24"/>
    </w:rPr>
  </w:style>
  <w:style w:type="character" w:customStyle="1" w:styleId="7">
    <w:name w:val="页眉 Char"/>
    <w:basedOn w:val="5"/>
    <w:link w:val="3"/>
    <w:semiHidden/>
    <w:uiPriority w:val="99"/>
    <w:rPr>
      <w:sz w:val="18"/>
      <w:szCs w:val="18"/>
    </w:rPr>
  </w:style>
  <w:style w:type="character" w:customStyle="1" w:styleId="8">
    <w:name w:val="页脚 Char"/>
    <w:basedOn w:val="5"/>
    <w:link w:val="2"/>
    <w:semiHidden/>
    <w:uiPriority w:val="99"/>
    <w:rPr>
      <w:sz w:val="18"/>
      <w:szCs w:val="18"/>
    </w:rPr>
  </w:style>
  <w:style w:type="table" w:customStyle="1" w:styleId="9">
    <w:name w:val="TableGrid"/>
    <w:basedOn w:val="6"/>
    <w:uiPriority w:val="0"/>
    <w:tblPr>
      <w:tblLayout w:type="fixed"/>
      <w:tblCellMar>
        <w:top w:w="0" w:type="dxa"/>
        <w:left w:w="0" w:type="dxa"/>
        <w:bottom w:w="0" w:type="dxa"/>
        <w:right w:w="0" w:type="dxa"/>
      </w:tblCellMar>
    </w:tblPr>
  </w:style>
  <w:style w:type="character" w:customStyle="1" w:styleId="10">
    <w:name w:val="HTML 预设格式 Char"/>
    <w:basedOn w:val="5"/>
    <w:link w:val="4"/>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426</Words>
  <Characters>2432</Characters>
  <Lines>20</Lines>
  <Paragraphs>5</Paragraphs>
  <TotalTime>0</TotalTime>
  <ScaleCrop>false</ScaleCrop>
  <LinksUpToDate>false</LinksUpToDate>
  <CharactersWithSpaces>2853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2016-12-27T01:22:00Z</dcterms:created>
  <dc:creator>lenovo</dc:creator>
  <cp:lastModifiedBy>陈吃吃</cp:lastModifiedBy>
  <dcterms:modified xsi:type="dcterms:W3CDTF">2017-12-14T02:47:58Z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