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JAVA第五阶段—DAY09-JAVA作业答案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1、创建一个数据库实例work01，然后修改名称为work02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Database Configuration Assistant</w:t>
      </w:r>
      <w:r>
        <w:rPr>
          <w:rFonts w:hint="eastAsia"/>
          <w:szCs w:val="21"/>
        </w:rPr>
        <w:t>添加work01实例，再</w:t>
      </w:r>
      <w:r>
        <w:rPr>
          <w:szCs w:val="21"/>
        </w:rPr>
        <w:t>Database Configuration Assistant</w:t>
      </w:r>
      <w:r>
        <w:rPr>
          <w:rFonts w:hint="eastAsia"/>
          <w:szCs w:val="21"/>
        </w:rPr>
        <w:t>修改为work02</w:t>
      </w:r>
    </w:p>
    <w:p/>
    <w:p>
      <w:pPr>
        <w:pStyle w:val="2"/>
      </w:pPr>
      <w:r>
        <w:rPr>
          <w:rFonts w:hint="eastAsia"/>
        </w:rPr>
        <w:t>2、将实例work02设置为可远程连接</w:t>
      </w:r>
    </w:p>
    <w:p>
      <w:pPr>
        <w:rPr>
          <w:rFonts w:hint="eastAsia"/>
          <w:szCs w:val="21"/>
        </w:rPr>
      </w:pPr>
      <w:r>
        <w:rPr>
          <w:rFonts w:hint="eastAsia"/>
        </w:rPr>
        <w:t>使用</w:t>
      </w:r>
      <w:r>
        <w:rPr>
          <w:rFonts w:hint="eastAsia"/>
          <w:szCs w:val="21"/>
        </w:rPr>
        <w:t>Net Manager配置需要监听的IP地址，重启监听服务器即可。</w:t>
      </w:r>
    </w:p>
    <w:p/>
    <w:p>
      <w:pPr>
        <w:pStyle w:val="2"/>
      </w:pPr>
      <w:r>
        <w:rPr>
          <w:rFonts w:hint="eastAsia"/>
        </w:rPr>
        <w:t>3、创建表空间work_space，默认大小100M，每次自增10M，不限最大大小。</w:t>
      </w:r>
    </w:p>
    <w:p>
      <w:pPr>
        <w:jc w:val="left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tablespace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work_space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 datafile 'D:\app\hh\oradata\orcl\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 work_space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' size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 xml:space="preserve">0M Autoextend on Next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;</w:t>
      </w:r>
    </w:p>
    <w:p/>
    <w:p>
      <w:pPr>
        <w:pStyle w:val="2"/>
      </w:pPr>
      <w:r>
        <w:rPr>
          <w:rFonts w:hint="eastAsia"/>
        </w:rPr>
        <w:t>4、创建临时表空间work_temp，默认大小10m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work_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Tempfile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'D:\app\hh\oradata\orcl\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work_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.dbf'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o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ff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/>
    <w:p>
      <w:pPr>
        <w:pStyle w:val="2"/>
      </w:pPr>
      <w:r>
        <w:rPr>
          <w:rFonts w:hint="eastAsia"/>
        </w:rPr>
        <w:t>5、新建用户work，密码work，使用work_space和work_temp作为表空间，权限为dba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_temp;</w:t>
      </w:r>
    </w:p>
    <w:p>
      <w:pPr>
        <w:jc w:val="left"/>
        <w:rPr>
          <w:szCs w:val="21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dba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test01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/>
    <w:p>
      <w:pPr>
        <w:pStyle w:val="2"/>
      </w:pPr>
      <w:r>
        <w:rPr>
          <w:rFonts w:hint="eastAsia"/>
        </w:rPr>
        <w:t>6、新建商品表，用于存放商品，商品有名称、类型、产地、价格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s_product(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origin_place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price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04020"/>
    <w:rsid w:val="00122179"/>
    <w:rsid w:val="001A1379"/>
    <w:rsid w:val="00304E2B"/>
    <w:rsid w:val="00381577"/>
    <w:rsid w:val="0046437C"/>
    <w:rsid w:val="00524557"/>
    <w:rsid w:val="006C4693"/>
    <w:rsid w:val="00733801"/>
    <w:rsid w:val="00810B66"/>
    <w:rsid w:val="00844262"/>
    <w:rsid w:val="00886C11"/>
    <w:rsid w:val="00904D27"/>
    <w:rsid w:val="00992A03"/>
    <w:rsid w:val="00A903D4"/>
    <w:rsid w:val="00BE3C77"/>
    <w:rsid w:val="00BE7F21"/>
    <w:rsid w:val="00C35EE4"/>
    <w:rsid w:val="00CF5DB9"/>
    <w:rsid w:val="00D81F01"/>
    <w:rsid w:val="00D9691A"/>
    <w:rsid w:val="00EB0F4B"/>
    <w:rsid w:val="00F71D74"/>
    <w:rsid w:val="00FE1215"/>
    <w:rsid w:val="010E2881"/>
    <w:rsid w:val="016D7829"/>
    <w:rsid w:val="01AF2B6B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3E7062B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文档结构图 Char"/>
    <w:basedOn w:val="9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129</Words>
  <Characters>737</Characters>
  <Lines>6</Lines>
  <Paragraphs>1</Paragraphs>
  <TotalTime>0</TotalTime>
  <ScaleCrop>false</ScaleCrop>
  <LinksUpToDate>false</LinksUpToDate>
  <CharactersWithSpaces>865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2021-05-13T01:18:10Z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2069B90D484446ECA0F8057B8DD11D5B</vt:lpwstr>
  </property>
</Properties>
</file>