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ascii="微软雅黑" w:hAnsi="微软雅黑" w:eastAsia="微软雅黑" w:cs="宋体"/>
          <w:b/>
          <w:bCs/>
          <w:color w:val="4D4D4D"/>
          <w:kern w:val="0"/>
          <w:sz w:val="24"/>
          <w:szCs w:val="24"/>
          <w:lang w:val="en-US"/>
        </w:rPr>
      </w:pPr>
      <w:r>
        <w:rPr>
          <w:rFonts w:hint="eastAsia"/>
          <w:lang w:val="en-US" w:eastAsia="zh-CN"/>
        </w:rPr>
        <w:t>JAVA第五阶段—DAY08-JAVA作业答案</w:t>
      </w:r>
      <w:bookmarkStart w:id="0" w:name="_GoBack"/>
      <w:bookmarkEnd w:id="0"/>
    </w:p>
    <w:p>
      <w:pPr>
        <w:widowControl/>
        <w:shd w:val="clear" w:color="auto" w:fill="FFFFFF"/>
        <w:spacing w:line="390" w:lineRule="atLeast"/>
        <w:rPr>
          <w:rFonts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1：什么是设计模式？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就是经过实践验证的用来解决特定环境下特定问题的解决方案</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2：设计模式用来干什么？</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寻找合适的对象</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决定对象的粒度 </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指定对象的接口</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描述对象的实现</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运用复用机制</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重复使用经过实践验证的正确的，用来解决某一类问题的解决方案来达到减少</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工作量、提高正确率等目的。</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3：什么是对象粒度</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对象中方法的多少就是粒度</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4：基本的Java编程设计应遵循的规则？</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面向接口编程，优先使用对象组合</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5：设计模式的应用范围</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所能解决的特定的一类问题中</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6：简述什么是单例模式，以及他解决的问题，应用的环境，解决的方案，模式的本质？</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在任何时间内只有一个类实例存在的模式。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需要有一个从中进行全局访问和维护某种类型数据的区域的环境下使用单例模式。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解决方案就是保证一个类只有一个类实例存在。</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本质就是实例共用同一块内存区域。</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7：代码示例：单例模式的两种实现方法，并说明优缺点</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class</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private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 test = 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 getInstance(){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ind w:firstLine="528"/>
        <w:jc w:val="left"/>
        <w:rPr>
          <w:rFonts w:ascii="Consolas" w:hAnsi="Consolas" w:eastAsia="宋体" w:cs="宋体"/>
          <w:color w:val="444444"/>
          <w:spacing w:val="2"/>
          <w:kern w:val="0"/>
          <w:sz w:val="24"/>
          <w:szCs w:val="24"/>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class</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private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 test = null;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private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 getInstance(){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if(test==null){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test = 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test;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hint="eastAsia"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第二种方式不需每次都创建一个类实例，而只是在第一次创建</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8：简述什么是工厂模式，以及他解决的问题，应用的环境，解决的方案，模式的本质</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利用工厂来解决接口选择的问题的模式。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应用环境：当一个类无法预料要创建哪种类的对象或是一个类需要由子类来指定创建的对象时，就需要用到工厂模式。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解决方案：定义一个创建对象的接口,让子类来决定具体实例化哪一个类。</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本质就是根据不同的情况来选择不同的接口。</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9：代码示例：工厂模式的实现方法</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class</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Factory{</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Sample creator(int</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which){</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if</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(which==1){</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SampleA();</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}else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if</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(which==2)</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SampleB();</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 class</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MyFactory{</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 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myFactory f = null;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 MyFactory(){</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 static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MyFactory getInstance(){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If(f==null){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F=new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MyFactory();</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 DBDAO getDAO(){</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 new</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DBDAOImpl();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FFFFF"/>
        <w:spacing w:line="390" w:lineRule="atLeast"/>
        <w:rPr>
          <w:rFonts w:ascii="微软雅黑" w:hAnsi="微软雅黑" w:eastAsia="微软雅黑" w:cs="宋体"/>
          <w:color w:val="4D4D4D"/>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hint="eastAsia" w:ascii="Consolas" w:hAnsi="Consolas" w:eastAsia="宋体" w:cs="宋体"/>
          <w:color w:val="444444"/>
          <w:kern w:val="0"/>
          <w:szCs w:val="21"/>
        </w:rPr>
      </w:pPr>
      <w:r>
        <w:rPr>
          <w:rFonts w:hint="eastAsia" w:ascii="微软雅黑" w:hAnsi="微软雅黑" w:eastAsia="微软雅黑" w:cs="宋体"/>
          <w:b/>
          <w:bCs/>
          <w:color w:val="4D4D4D"/>
          <w:kern w:val="0"/>
          <w:sz w:val="24"/>
          <w:szCs w:val="24"/>
        </w:rPr>
        <w:t>10：述什么是值对象模式，以及他解决的问题，应用的环境，解决的方案，模式的本质</w:t>
      </w:r>
    </w:p>
    <w:p>
      <w:pPr>
        <w:widowControl/>
        <w:shd w:val="clear" w:color="auto" w:fill="FFFFFF"/>
        <w:spacing w:after="240" w:line="390" w:lineRule="atLeast"/>
        <w:rPr>
          <w:rFonts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用来把一组数据封装成一个对象的模式。</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解决问题：在远程方法的调用次数增加的时候，相关的应用程序性能将会有很大的下降。</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解决方案：使用值对象的时候，可以通过仅仅一次方法调用来取得整个对象，而不是使用多次方法调用以得到对象中每个域的数值。</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本质：就是把需要传递的多个值封装成一个对象一次性传过去。</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11：代码示例：值对象模式的实现方法</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class</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UserModel{</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private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String userId;</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private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String userName;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void</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setUserId(String id){</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this.userId = id;</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String getUserId(){</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userId;</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void</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setUserName(String name){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this.userName = name;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String getUserName(){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return</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userName;</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hint="eastAsia"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hint="eastAsia" w:ascii="Consolas" w:hAnsi="Consolas" w:eastAsia="宋体" w:cs="宋体"/>
          <w:color w:val="444444"/>
          <w:kern w:val="0"/>
          <w:szCs w:val="21"/>
        </w:rPr>
      </w:pPr>
      <w:r>
        <w:rPr>
          <w:rFonts w:hint="eastAsia" w:ascii="微软雅黑" w:hAnsi="微软雅黑" w:eastAsia="微软雅黑" w:cs="宋体"/>
          <w:b/>
          <w:bCs/>
          <w:color w:val="4D4D4D"/>
          <w:kern w:val="0"/>
          <w:sz w:val="24"/>
          <w:szCs w:val="24"/>
        </w:rPr>
        <w:t>12：简述什么是DAO模式，以及他解决的问题，应用的环境，解决的方案，模式的本质</w:t>
      </w:r>
    </w:p>
    <w:p>
      <w:pPr>
        <w:widowControl/>
        <w:shd w:val="clear" w:color="auto" w:fill="FFFFFF"/>
        <w:spacing w:after="240" w:line="390" w:lineRule="atLeast"/>
        <w:rPr>
          <w:rFonts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DAO：数据访问对象</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问题：根据数据源不同，数据访问也不同。根据存储的类型（关系数据库、面向对象数据库、纯文件等）和供应商实现不同，持久性存储（如数据库）的访问差别也很大。如何对存储层以外的模块屏蔽这些复杂性，以提供统一的调用存储实现。程序的分布式问题。</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解决方案：是将数据访问逻辑抽象为特殊的资源，也就是说将系统资源的接口从其底层访问机制中隔离出来；通过将数据访问的调用打包，数据访问对象可以促进对于不同数据库类型和模式的数据访问。</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DAO的本质：就是一层屏蔽一种变化。</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本质：分层，是系统组件和数据源中间的适配器。（一层屏蔽一种变化）</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13：代码示例：DAO模式的实现方法</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interface</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CustomerDAO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int</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insertCustomer(...);</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public</w:t>
      </w:r>
      <w:r>
        <w:rPr>
          <w:rFonts w:ascii="Consolas" w:hAnsi="Consolas" w:eastAsia="宋体" w:cs="宋体"/>
          <w:color w:val="444444"/>
          <w:spacing w:val="2"/>
          <w:kern w:val="0"/>
          <w:sz w:val="20"/>
          <w:szCs w:val="20"/>
        </w:rPr>
        <w:t> </w:t>
      </w:r>
      <w:r>
        <w:rPr>
          <w:rFonts w:ascii="Consolas" w:hAnsi="Consolas" w:eastAsia="宋体" w:cs="宋体"/>
          <w:color w:val="444444"/>
          <w:spacing w:val="2"/>
          <w:kern w:val="0"/>
          <w:sz w:val="24"/>
          <w:szCs w:val="24"/>
        </w:rPr>
        <w:t>Collection selectCustomersVO(...);</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 </w:t>
      </w:r>
      <w:r>
        <w:rPr>
          <w:rFonts w:ascii="Consolas" w:hAnsi="Consolas" w:eastAsia="宋体" w:cs="宋体"/>
          <w:color w:val="444444"/>
          <w:spacing w:val="2"/>
          <w:kern w:val="0"/>
          <w:sz w:val="20"/>
          <w:szCs w:val="20"/>
        </w:rPr>
        <w:t> </w:t>
      </w:r>
    </w:p>
    <w:p>
      <w:pPr>
        <w:widowControl/>
        <w:shd w:val="clear" w:color="auto" w:fill="F5F5F5"/>
        <w:jc w:val="left"/>
        <w:rPr>
          <w:rFonts w:ascii="Consolas" w:hAnsi="Consolas" w:eastAsia="宋体" w:cs="宋体"/>
          <w:color w:val="444444"/>
          <w:spacing w:val="2"/>
          <w:kern w:val="0"/>
          <w:sz w:val="20"/>
          <w:szCs w:val="20"/>
        </w:rPr>
      </w:pPr>
      <w:r>
        <w:rPr>
          <w:rFonts w:ascii="Consolas" w:hAnsi="Consolas" w:eastAsia="宋体" w:cs="宋体"/>
          <w:color w:val="444444"/>
          <w:spacing w:val="2"/>
          <w:kern w:val="0"/>
          <w:sz w:val="24"/>
          <w:szCs w:val="24"/>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rPr>
          <w:rFonts w:hint="eastAsia" w:ascii="Consolas" w:hAnsi="Consolas" w:eastAsia="宋体" w:cs="宋体"/>
          <w:color w:val="444444"/>
          <w:kern w:val="0"/>
          <w:szCs w:val="21"/>
        </w:rPr>
      </w:pPr>
      <w:r>
        <w:rPr>
          <w:rFonts w:hint="eastAsia" w:ascii="微软雅黑" w:hAnsi="微软雅黑" w:eastAsia="微软雅黑" w:cs="宋体"/>
          <w:b/>
          <w:bCs/>
          <w:color w:val="4D4D4D"/>
          <w:kern w:val="0"/>
          <w:sz w:val="24"/>
          <w:szCs w:val="24"/>
        </w:rPr>
        <w:t>14：什么是开放-封闭法则(OCP)</w:t>
      </w:r>
    </w:p>
    <w:p>
      <w:pPr>
        <w:widowControl/>
        <w:shd w:val="clear" w:color="auto" w:fill="FFFFFF"/>
        <w:spacing w:after="240" w:line="390" w:lineRule="atLeast"/>
        <w:rPr>
          <w:rFonts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可扩展但是不可以更改已有的模块</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对扩展是开放的 对修改是封闭</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15：什么是替换法则(LSP)</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使用指向基类（超类）的引用的函数，必须能够在不知道具体派生类（子类）对象</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类型的情况下使用</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16：如何综合使用我们学过的设计模式来构建合理的应用程序结构</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是采用接口进行隔离，然后同时暴露值对象和工厂类，如果是需要数据存储的功能，又会通过DAO 模式去与数据存储层交互。</w:t>
      </w:r>
    </w:p>
    <w:p>
      <w:pPr>
        <w:widowControl/>
        <w:shd w:val="clear" w:color="auto" w:fill="FFFFFF"/>
        <w:spacing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b/>
          <w:bCs/>
          <w:color w:val="4D4D4D"/>
          <w:kern w:val="0"/>
          <w:sz w:val="24"/>
          <w:szCs w:val="24"/>
        </w:rPr>
        <w:t>17：构建常用的合理的Java应用包结构</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Ui(表现层)</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business--factory,ebi,ebo</w:t>
      </w:r>
    </w:p>
    <w:p>
      <w:pPr>
        <w:widowControl/>
        <w:shd w:val="clear" w:color="auto" w:fill="FFFFFF"/>
        <w:spacing w:after="240" w:line="390" w:lineRule="atLeast"/>
        <w:rPr>
          <w:rFonts w:hint="eastAsia" w:ascii="微软雅黑" w:hAnsi="微软雅黑" w:eastAsia="微软雅黑" w:cs="宋体"/>
          <w:color w:val="4D4D4D"/>
          <w:kern w:val="0"/>
          <w:sz w:val="24"/>
          <w:szCs w:val="24"/>
        </w:rPr>
      </w:pPr>
      <w:r>
        <w:rPr>
          <w:rFonts w:hint="eastAsia" w:ascii="微软雅黑" w:hAnsi="微软雅黑" w:eastAsia="微软雅黑" w:cs="宋体"/>
          <w:color w:val="4D4D4D"/>
          <w:kern w:val="0"/>
          <w:sz w:val="24"/>
          <w:szCs w:val="24"/>
        </w:rPr>
        <w:t>dao--factory,dao,impl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F2B"/>
    <w:rsid w:val="000001A1"/>
    <w:rsid w:val="0000536C"/>
    <w:rsid w:val="000278C0"/>
    <w:rsid w:val="0008302D"/>
    <w:rsid w:val="0009305F"/>
    <w:rsid w:val="000C7F6C"/>
    <w:rsid w:val="000F52BA"/>
    <w:rsid w:val="00134828"/>
    <w:rsid w:val="001522CA"/>
    <w:rsid w:val="002218F7"/>
    <w:rsid w:val="003066FE"/>
    <w:rsid w:val="003160E1"/>
    <w:rsid w:val="00367153"/>
    <w:rsid w:val="0039089D"/>
    <w:rsid w:val="003B5DC4"/>
    <w:rsid w:val="00404199"/>
    <w:rsid w:val="0043318D"/>
    <w:rsid w:val="00434827"/>
    <w:rsid w:val="00466E1E"/>
    <w:rsid w:val="00497A27"/>
    <w:rsid w:val="004E03B8"/>
    <w:rsid w:val="00597D55"/>
    <w:rsid w:val="005E4A79"/>
    <w:rsid w:val="00621E60"/>
    <w:rsid w:val="00664FD2"/>
    <w:rsid w:val="00734191"/>
    <w:rsid w:val="007B159F"/>
    <w:rsid w:val="007B74A0"/>
    <w:rsid w:val="007C213E"/>
    <w:rsid w:val="00820230"/>
    <w:rsid w:val="008957FF"/>
    <w:rsid w:val="00906686"/>
    <w:rsid w:val="009B1C6D"/>
    <w:rsid w:val="00A01329"/>
    <w:rsid w:val="00A7441A"/>
    <w:rsid w:val="00CD0BB1"/>
    <w:rsid w:val="00D059F5"/>
    <w:rsid w:val="00D92B9B"/>
    <w:rsid w:val="00DD4832"/>
    <w:rsid w:val="00E320EF"/>
    <w:rsid w:val="00E85F2B"/>
    <w:rsid w:val="00EB0013"/>
    <w:rsid w:val="1758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line="360" w:lineRule="auto"/>
      <w:outlineLvl w:val="0"/>
    </w:pPr>
    <w:rPr>
      <w:b/>
      <w:bCs/>
      <w:kern w:val="44"/>
      <w:sz w:val="28"/>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HTML Code"/>
    <w:basedOn w:val="10"/>
    <w:semiHidden/>
    <w:unhideWhenUsed/>
    <w:uiPriority w:val="99"/>
    <w:rPr>
      <w:rFonts w:ascii="宋体" w:hAnsi="宋体" w:eastAsia="宋体" w:cs="宋体"/>
      <w:sz w:val="24"/>
      <w:szCs w:val="24"/>
    </w:rPr>
  </w:style>
  <w:style w:type="character" w:customStyle="1" w:styleId="12">
    <w:name w:val="页眉 字符"/>
    <w:basedOn w:val="10"/>
    <w:link w:val="6"/>
    <w:uiPriority w:val="99"/>
    <w:rPr>
      <w:sz w:val="18"/>
      <w:szCs w:val="18"/>
    </w:rPr>
  </w:style>
  <w:style w:type="character" w:customStyle="1" w:styleId="13">
    <w:name w:val="页脚 字符"/>
    <w:basedOn w:val="10"/>
    <w:link w:val="5"/>
    <w:uiPriority w:val="99"/>
    <w:rPr>
      <w:sz w:val="18"/>
      <w:szCs w:val="18"/>
    </w:rPr>
  </w:style>
  <w:style w:type="character" w:customStyle="1" w:styleId="14">
    <w:name w:val="标题 1 字符"/>
    <w:basedOn w:val="10"/>
    <w:link w:val="2"/>
    <w:uiPriority w:val="9"/>
    <w:rPr>
      <w:b/>
      <w:bCs/>
      <w:kern w:val="44"/>
      <w:sz w:val="28"/>
      <w:szCs w:val="44"/>
    </w:rPr>
  </w:style>
  <w:style w:type="character" w:customStyle="1" w:styleId="15">
    <w:name w:val="标题 4 字符"/>
    <w:basedOn w:val="10"/>
    <w:link w:val="4"/>
    <w:semiHidden/>
    <w:uiPriority w:val="9"/>
    <w:rPr>
      <w:rFonts w:asciiTheme="majorHAnsi" w:hAnsiTheme="majorHAnsi" w:eastAsiaTheme="majorEastAsia" w:cstheme="majorBidi"/>
      <w:b/>
      <w:bCs/>
      <w:sz w:val="28"/>
      <w:szCs w:val="28"/>
    </w:rPr>
  </w:style>
  <w:style w:type="paragraph" w:customStyle="1" w:styleId="16">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md-plain"/>
    <w:basedOn w:val="10"/>
    <w:uiPriority w:val="0"/>
  </w:style>
  <w:style w:type="character" w:customStyle="1" w:styleId="18">
    <w:name w:val="HTML 预设格式 字符"/>
    <w:basedOn w:val="10"/>
    <w:link w:val="7"/>
    <w:semiHidden/>
    <w:uiPriority w:val="99"/>
    <w:rPr>
      <w:rFonts w:ascii="宋体" w:hAnsi="宋体" w:eastAsia="宋体" w:cs="宋体"/>
      <w:kern w:val="0"/>
      <w:sz w:val="24"/>
      <w:szCs w:val="24"/>
    </w:rPr>
  </w:style>
  <w:style w:type="character" w:customStyle="1" w:styleId="19">
    <w:name w:val="cm-comment"/>
    <w:basedOn w:val="10"/>
    <w:uiPriority w:val="0"/>
  </w:style>
  <w:style w:type="character" w:customStyle="1" w:styleId="20">
    <w:name w:val="cm-tag"/>
    <w:basedOn w:val="10"/>
    <w:uiPriority w:val="0"/>
  </w:style>
  <w:style w:type="character" w:customStyle="1" w:styleId="21">
    <w:name w:val="cm-meta"/>
    <w:basedOn w:val="10"/>
    <w:uiPriority w:val="0"/>
  </w:style>
  <w:style w:type="character" w:customStyle="1" w:styleId="22">
    <w:name w:val="cm-keyword"/>
    <w:basedOn w:val="10"/>
    <w:uiPriority w:val="0"/>
  </w:style>
  <w:style w:type="character" w:customStyle="1" w:styleId="23">
    <w:name w:val="cm-def"/>
    <w:basedOn w:val="10"/>
    <w:uiPriority w:val="0"/>
  </w:style>
  <w:style w:type="character" w:customStyle="1" w:styleId="24">
    <w:name w:val="cm-variable-3"/>
    <w:basedOn w:val="10"/>
    <w:uiPriority w:val="0"/>
  </w:style>
  <w:style w:type="character" w:customStyle="1" w:styleId="25">
    <w:name w:val="cm-variable"/>
    <w:basedOn w:val="10"/>
    <w:uiPriority w:val="0"/>
  </w:style>
  <w:style w:type="character" w:customStyle="1" w:styleId="26">
    <w:name w:val="cm-string"/>
    <w:basedOn w:val="10"/>
    <w:uiPriority w:val="0"/>
  </w:style>
  <w:style w:type="character" w:customStyle="1" w:styleId="27">
    <w:name w:val="cm-operator"/>
    <w:basedOn w:val="10"/>
    <w:uiPriority w:val="0"/>
  </w:style>
  <w:style w:type="character" w:customStyle="1" w:styleId="28">
    <w:name w:val="md-tab"/>
    <w:basedOn w:val="10"/>
    <w:uiPriority w:val="0"/>
  </w:style>
  <w:style w:type="character" w:customStyle="1" w:styleId="29">
    <w:name w:val="cm-quote"/>
    <w:basedOn w:val="10"/>
    <w:uiPriority w:val="0"/>
  </w:style>
  <w:style w:type="paragraph" w:styleId="3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425</Words>
  <Characters>2428</Characters>
  <Lines>20</Lines>
  <Paragraphs>5</Paragraphs>
  <TotalTime>0</TotalTime>
  <ScaleCrop>false</ScaleCrop>
  <LinksUpToDate>false</LinksUpToDate>
  <CharactersWithSpaces>2848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2020-12-11T09:53:00Z</dcterms:created>
  <dc:creator>吴晓勇</dc:creator>
  <cp:lastModifiedBy>ASUS</cp:lastModifiedBy>
  <dcterms:modified xsi:type="dcterms:W3CDTF">2021-05-13T01:15:01Z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1F1E665138F546818038F62142D0E751</vt:lpwstr>
  </property>
</Properties>
</file>