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S</w:t>
      </w:r>
      <w:r>
        <w:t xml:space="preserve">pring </w:t>
      </w:r>
      <w:r>
        <w:rPr>
          <w:rFonts w:hint="eastAsia"/>
        </w:rPr>
        <w:t>Cloud测试题</w:t>
      </w:r>
    </w:p>
    <w:p>
      <w:r>
        <w:t>1</w:t>
      </w:r>
      <w:r>
        <w:rPr>
          <w:rFonts w:hint="eastAsia"/>
        </w:rPr>
        <w:t>以下选项中，不属于Sentinel流控模式的是（ D ）</w:t>
      </w:r>
    </w:p>
    <w:p>
      <w:r>
        <w:t>A．</w:t>
      </w:r>
      <w:r>
        <w:rPr>
          <w:rFonts w:hint="eastAsia"/>
        </w:rPr>
        <w:t>直接</w:t>
      </w:r>
    </w:p>
    <w:p>
      <w:r>
        <w:t>B．</w:t>
      </w:r>
      <w:r>
        <w:rPr>
          <w:rFonts w:hint="eastAsia"/>
        </w:rPr>
        <w:t>关联</w:t>
      </w:r>
    </w:p>
    <w:p>
      <w:r>
        <w:t>C．</w:t>
      </w:r>
      <w:r>
        <w:rPr>
          <w:rFonts w:hint="eastAsia"/>
        </w:rPr>
        <w:t>链路</w:t>
      </w:r>
    </w:p>
    <w:p>
      <w:r>
        <w:t>D．</w:t>
      </w:r>
      <w:r>
        <w:rPr>
          <w:rFonts w:hint="eastAsia"/>
        </w:rPr>
        <w:t>异常比例</w:t>
      </w:r>
    </w:p>
    <w:p>
      <w:r>
        <w:rPr>
          <w:rFonts w:hint="eastAsia"/>
        </w:rPr>
        <w:t>解析：选项D属于降级策略。</w:t>
      </w:r>
    </w:p>
    <w:p/>
    <w:p>
      <w:r>
        <w:t xml:space="preserve">2. </w:t>
      </w:r>
      <w:r>
        <w:rPr>
          <w:rFonts w:hint="eastAsia"/>
        </w:rPr>
        <w:t>以下选项中，不属于Sentinel降级策略的是</w:t>
      </w:r>
      <w:r>
        <w:t>（</w:t>
      </w:r>
      <w:r>
        <w:rPr>
          <w:rFonts w:hint="eastAsia"/>
        </w:rPr>
        <w:t xml:space="preserve"> B</w:t>
      </w:r>
      <w:r>
        <w:t xml:space="preserve"> ）</w:t>
      </w:r>
    </w:p>
    <w:p>
      <w:r>
        <w:t>A．</w:t>
      </w:r>
      <w:r>
        <w:rPr>
          <w:rFonts w:hint="eastAsia"/>
        </w:rPr>
        <w:t>R</w:t>
      </w:r>
      <w:r>
        <w:t>T</w:t>
      </w:r>
    </w:p>
    <w:p>
      <w:r>
        <w:t>B．</w:t>
      </w:r>
      <w:r>
        <w:rPr>
          <w:rFonts w:hint="eastAsia"/>
        </w:rPr>
        <w:t>异常类型</w:t>
      </w:r>
    </w:p>
    <w:p>
      <w:r>
        <w:t>C．</w:t>
      </w:r>
      <w:r>
        <w:rPr>
          <w:rFonts w:hint="eastAsia"/>
        </w:rPr>
        <w:t>异常比例</w:t>
      </w:r>
    </w:p>
    <w:p>
      <w:r>
        <w:t>D．</w:t>
      </w:r>
      <w:r>
        <w:rPr>
          <w:rFonts w:hint="eastAsia"/>
        </w:rPr>
        <w:t>异常数</w:t>
      </w:r>
    </w:p>
    <w:p>
      <w:r>
        <w:rPr>
          <w:rFonts w:hint="eastAsia"/>
        </w:rPr>
        <w:t>解析：无</w:t>
      </w:r>
    </w:p>
    <w:p/>
    <w:p>
      <w:r>
        <w:t xml:space="preserve">3. </w:t>
      </w:r>
      <w:r>
        <w:rPr>
          <w:rFonts w:hint="eastAsia"/>
        </w:rPr>
        <w:t>Sentinel控制台默认的端口号（ B</w:t>
      </w:r>
      <w:r>
        <w:t xml:space="preserve"> </w:t>
      </w:r>
      <w:r>
        <w:rPr>
          <w:rFonts w:hint="eastAsia"/>
        </w:rPr>
        <w:t>）</w:t>
      </w:r>
    </w:p>
    <w:p>
      <w:r>
        <w:rPr>
          <w:rFonts w:hint="eastAsia"/>
        </w:rPr>
        <w:t>A</w:t>
      </w:r>
      <w:r>
        <w:t xml:space="preserve"> 80</w:t>
      </w:r>
    </w:p>
    <w:p>
      <w:r>
        <w:rPr>
          <w:rFonts w:hint="eastAsia"/>
        </w:rPr>
        <w:t>B</w:t>
      </w:r>
      <w:r>
        <w:t xml:space="preserve"> 8080</w:t>
      </w:r>
    </w:p>
    <w:p>
      <w:r>
        <w:rPr>
          <w:rFonts w:hint="eastAsia"/>
        </w:rPr>
        <w:t>C</w:t>
      </w:r>
      <w:r>
        <w:t xml:space="preserve"> 8719</w:t>
      </w:r>
    </w:p>
    <w:p>
      <w:r>
        <w:rPr>
          <w:rFonts w:hint="eastAsia"/>
        </w:rPr>
        <w:t>D</w:t>
      </w:r>
      <w:r>
        <w:t xml:space="preserve"> 8888</w:t>
      </w:r>
    </w:p>
    <w:p>
      <w:pPr>
        <w:rPr>
          <w:rFonts w:hint="eastAsia"/>
        </w:rPr>
      </w:pPr>
      <w:r>
        <w:rPr>
          <w:rFonts w:hint="eastAsia"/>
        </w:rPr>
        <w:t>解析：Sentinel为Spring Boot项目，内置Tomcat，默认端口为8</w:t>
      </w:r>
      <w:r>
        <w:t>080</w:t>
      </w:r>
      <w:r>
        <w:rPr>
          <w:rFonts w:hint="eastAsia"/>
        </w:rPr>
        <w:t>。</w:t>
      </w:r>
    </w:p>
    <w:p>
      <w:pPr>
        <w:rPr>
          <w:rFonts w:hint="eastAsia"/>
        </w:rPr>
      </w:pPr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下列哪些描述项属于sentinel的功能（ABCD）</w:t>
      </w:r>
    </w:p>
    <w:p>
      <w:pPr>
        <w:numPr>
          <w:ilvl w:val="0"/>
          <w:numId w:val="2"/>
        </w:num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服务雪崩</w:t>
      </w:r>
    </w:p>
    <w:p>
      <w:pPr>
        <w:numPr>
          <w:ilvl w:val="0"/>
          <w:numId w:val="2"/>
        </w:num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服务降级</w:t>
      </w:r>
    </w:p>
    <w:p>
      <w:pPr>
        <w:numPr>
          <w:ilvl w:val="0"/>
          <w:numId w:val="2"/>
        </w:num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服务熔断</w:t>
      </w:r>
    </w:p>
    <w:p>
      <w:pPr>
        <w:numPr>
          <w:ilvl w:val="0"/>
          <w:numId w:val="2"/>
        </w:num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服务限流</w:t>
      </w:r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解析： ABCD，Sentinel是一个面向云原生微服务的流量控制、熔断降级组件，替代Hystrix，针对问题：服务雪崩、服务降级、服务熔断、服务限流。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Warm up流控模式默认会从什么位置开始慢慢往上增加至 QPS 设置值（B）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 . QPS 阈值的 1/2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 . QPS 阈值的 1/3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 . 从QPS的0.1 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 . 从QPS开始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解析：B，Warm Up 模式默认会从设置的 QPS 阈值的 1/3 开始慢慢往上增加至 QPS 设置值。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Arial Unicode MS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666EB44"/>
    <w:multiLevelType w:val="singleLevel"/>
    <w:tmpl w:val="9666EB44"/>
    <w:lvl w:ilvl="0" w:tentative="0">
      <w:start w:val="4"/>
      <w:numFmt w:val="decimal"/>
      <w:suff w:val="space"/>
      <w:lvlText w:val="%1."/>
      <w:lvlJc w:val="left"/>
    </w:lvl>
  </w:abstractNum>
  <w:abstractNum w:abstractNumId="1">
    <w:nsid w:val="242F6514"/>
    <w:multiLevelType w:val="singleLevel"/>
    <w:tmpl w:val="242F6514"/>
    <w:lvl w:ilvl="0" w:tentative="0">
      <w:start w:val="1"/>
      <w:numFmt w:val="upperLetter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F2B"/>
    <w:rsid w:val="000205CD"/>
    <w:rsid w:val="00030E16"/>
    <w:rsid w:val="00073B12"/>
    <w:rsid w:val="0008302D"/>
    <w:rsid w:val="0009305F"/>
    <w:rsid w:val="000A6DAD"/>
    <w:rsid w:val="000C7C76"/>
    <w:rsid w:val="0013387E"/>
    <w:rsid w:val="00134828"/>
    <w:rsid w:val="00140783"/>
    <w:rsid w:val="00183133"/>
    <w:rsid w:val="001F28A7"/>
    <w:rsid w:val="002218F7"/>
    <w:rsid w:val="00252AA4"/>
    <w:rsid w:val="002839D6"/>
    <w:rsid w:val="00293478"/>
    <w:rsid w:val="002A3BEB"/>
    <w:rsid w:val="002C5024"/>
    <w:rsid w:val="003160E1"/>
    <w:rsid w:val="003646E5"/>
    <w:rsid w:val="003648D3"/>
    <w:rsid w:val="00384B93"/>
    <w:rsid w:val="003A512C"/>
    <w:rsid w:val="003B5DC4"/>
    <w:rsid w:val="00404199"/>
    <w:rsid w:val="0043318D"/>
    <w:rsid w:val="004516AB"/>
    <w:rsid w:val="00467133"/>
    <w:rsid w:val="00497A27"/>
    <w:rsid w:val="004B17CA"/>
    <w:rsid w:val="005177DF"/>
    <w:rsid w:val="00597D55"/>
    <w:rsid w:val="005A69BE"/>
    <w:rsid w:val="005D71F9"/>
    <w:rsid w:val="00621E60"/>
    <w:rsid w:val="00631932"/>
    <w:rsid w:val="006C2A59"/>
    <w:rsid w:val="006C787A"/>
    <w:rsid w:val="006D0484"/>
    <w:rsid w:val="007153F3"/>
    <w:rsid w:val="00734191"/>
    <w:rsid w:val="00754491"/>
    <w:rsid w:val="007B74A0"/>
    <w:rsid w:val="007C213E"/>
    <w:rsid w:val="007D4251"/>
    <w:rsid w:val="007F5C33"/>
    <w:rsid w:val="00851981"/>
    <w:rsid w:val="00896E6A"/>
    <w:rsid w:val="00906686"/>
    <w:rsid w:val="0093067A"/>
    <w:rsid w:val="009A18C7"/>
    <w:rsid w:val="009C438A"/>
    <w:rsid w:val="009F742A"/>
    <w:rsid w:val="00A01329"/>
    <w:rsid w:val="00A51554"/>
    <w:rsid w:val="00A51A70"/>
    <w:rsid w:val="00AF2169"/>
    <w:rsid w:val="00AF52E1"/>
    <w:rsid w:val="00B22F8E"/>
    <w:rsid w:val="00B551A5"/>
    <w:rsid w:val="00B55E79"/>
    <w:rsid w:val="00B968F3"/>
    <w:rsid w:val="00BA7249"/>
    <w:rsid w:val="00BF3F8D"/>
    <w:rsid w:val="00C06EB0"/>
    <w:rsid w:val="00C1431E"/>
    <w:rsid w:val="00CA2C17"/>
    <w:rsid w:val="00CB68BE"/>
    <w:rsid w:val="00D83B0D"/>
    <w:rsid w:val="00D92B9B"/>
    <w:rsid w:val="00DD4832"/>
    <w:rsid w:val="00E03091"/>
    <w:rsid w:val="00E85F2B"/>
    <w:rsid w:val="00EA2372"/>
    <w:rsid w:val="00F0727F"/>
    <w:rsid w:val="00F44F5B"/>
    <w:rsid w:val="00F800E2"/>
    <w:rsid w:val="019C3433"/>
    <w:rsid w:val="06421DA6"/>
    <w:rsid w:val="08554AF9"/>
    <w:rsid w:val="11C84F5C"/>
    <w:rsid w:val="137A77B0"/>
    <w:rsid w:val="1590089E"/>
    <w:rsid w:val="19B1158C"/>
    <w:rsid w:val="1AAF292B"/>
    <w:rsid w:val="1F2F6FC4"/>
    <w:rsid w:val="20196EEC"/>
    <w:rsid w:val="2A11705B"/>
    <w:rsid w:val="2C962796"/>
    <w:rsid w:val="3A561DF1"/>
    <w:rsid w:val="405725FE"/>
    <w:rsid w:val="4229193B"/>
    <w:rsid w:val="44496C30"/>
    <w:rsid w:val="4BD81751"/>
    <w:rsid w:val="4C4355B2"/>
    <w:rsid w:val="50EC56D0"/>
    <w:rsid w:val="51D40E3B"/>
    <w:rsid w:val="5C6113DB"/>
    <w:rsid w:val="5FA86737"/>
    <w:rsid w:val="617A049E"/>
    <w:rsid w:val="63F71BDB"/>
    <w:rsid w:val="6B7F5FC1"/>
    <w:rsid w:val="6DA74538"/>
    <w:rsid w:val="72ED6BC3"/>
    <w:rsid w:val="7D413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outlineLvl w:val="0"/>
    </w:pPr>
    <w:rPr>
      <w:b/>
      <w:bCs/>
      <w:kern w:val="44"/>
      <w:sz w:val="28"/>
      <w:szCs w:val="44"/>
    </w:rPr>
  </w:style>
  <w:style w:type="paragraph" w:styleId="3">
    <w:name w:val="heading 4"/>
    <w:basedOn w:val="1"/>
    <w:next w:val="1"/>
    <w:link w:val="12"/>
    <w:semiHidden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link w:val="15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9">
    <w:name w:val="页眉 字符"/>
    <w:basedOn w:val="8"/>
    <w:link w:val="5"/>
    <w:qFormat/>
    <w:uiPriority w:val="99"/>
    <w:rPr>
      <w:sz w:val="18"/>
      <w:szCs w:val="18"/>
    </w:rPr>
  </w:style>
  <w:style w:type="character" w:customStyle="1" w:styleId="10">
    <w:name w:val="页脚 字符"/>
    <w:basedOn w:val="8"/>
    <w:link w:val="4"/>
    <w:qFormat/>
    <w:uiPriority w:val="99"/>
    <w:rPr>
      <w:sz w:val="18"/>
      <w:szCs w:val="18"/>
    </w:rPr>
  </w:style>
  <w:style w:type="character" w:customStyle="1" w:styleId="11">
    <w:name w:val="标题 1 字符"/>
    <w:basedOn w:val="8"/>
    <w:link w:val="2"/>
    <w:qFormat/>
    <w:uiPriority w:val="9"/>
    <w:rPr>
      <w:b/>
      <w:bCs/>
      <w:kern w:val="44"/>
      <w:sz w:val="28"/>
      <w:szCs w:val="44"/>
    </w:rPr>
  </w:style>
  <w:style w:type="character" w:customStyle="1" w:styleId="12">
    <w:name w:val="标题 4 字符"/>
    <w:basedOn w:val="8"/>
    <w:link w:val="3"/>
    <w:semiHidden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customStyle="1" w:styleId="13">
    <w:name w:val="md-end-block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14">
    <w:name w:val="md-plain"/>
    <w:basedOn w:val="8"/>
    <w:qFormat/>
    <w:uiPriority w:val="0"/>
  </w:style>
  <w:style w:type="character" w:customStyle="1" w:styleId="15">
    <w:name w:val="HTML 预设格式 字符"/>
    <w:basedOn w:val="8"/>
    <w:link w:val="6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6">
    <w:name w:val="cm-comment"/>
    <w:basedOn w:val="8"/>
    <w:qFormat/>
    <w:uiPriority w:val="0"/>
  </w:style>
  <w:style w:type="character" w:customStyle="1" w:styleId="17">
    <w:name w:val="cm-tag"/>
    <w:basedOn w:val="8"/>
    <w:qFormat/>
    <w:uiPriority w:val="0"/>
  </w:style>
  <w:style w:type="character" w:customStyle="1" w:styleId="18">
    <w:name w:val="cm-meta"/>
    <w:basedOn w:val="8"/>
    <w:qFormat/>
    <w:uiPriority w:val="0"/>
  </w:style>
  <w:style w:type="character" w:customStyle="1" w:styleId="19">
    <w:name w:val="cm-keyword"/>
    <w:basedOn w:val="8"/>
    <w:qFormat/>
    <w:uiPriority w:val="0"/>
  </w:style>
  <w:style w:type="character" w:customStyle="1" w:styleId="20">
    <w:name w:val="cm-def"/>
    <w:basedOn w:val="8"/>
    <w:qFormat/>
    <w:uiPriority w:val="0"/>
  </w:style>
  <w:style w:type="character" w:customStyle="1" w:styleId="21">
    <w:name w:val="cm-variable-3"/>
    <w:basedOn w:val="8"/>
    <w:qFormat/>
    <w:uiPriority w:val="0"/>
  </w:style>
  <w:style w:type="character" w:customStyle="1" w:styleId="22">
    <w:name w:val="cm-variable"/>
    <w:basedOn w:val="8"/>
    <w:qFormat/>
    <w:uiPriority w:val="0"/>
  </w:style>
  <w:style w:type="character" w:customStyle="1" w:styleId="23">
    <w:name w:val="cm-string"/>
    <w:basedOn w:val="8"/>
    <w:qFormat/>
    <w:uiPriority w:val="0"/>
  </w:style>
  <w:style w:type="character" w:customStyle="1" w:styleId="24">
    <w:name w:val="cm-operator"/>
    <w:basedOn w:val="8"/>
    <w:qFormat/>
    <w:uiPriority w:val="0"/>
  </w:style>
  <w:style w:type="character" w:customStyle="1" w:styleId="25">
    <w:name w:val="md-tab"/>
    <w:basedOn w:val="8"/>
    <w:qFormat/>
    <w:uiPriority w:val="0"/>
  </w:style>
  <w:style w:type="character" w:customStyle="1" w:styleId="26">
    <w:name w:val="cm-quote"/>
    <w:basedOn w:val="8"/>
    <w:qFormat/>
    <w:uiPriority w:val="0"/>
  </w:style>
  <w:style w:type="paragraph" w:styleId="2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F7FB273-7DFA-46D7-BED3-F90DA658172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36</Words>
  <Characters>209</Characters>
  <Lines>1</Lines>
  <Paragraphs>1</Paragraphs>
  <TotalTime>2</TotalTime>
  <ScaleCrop>false</ScaleCrop>
  <LinksUpToDate>false</LinksUpToDate>
  <CharactersWithSpaces>244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2020-12-11T09:53:00Z</dcterms:created>
  <dc:creator>吴晓勇</dc:creator>
  <cp:lastModifiedBy>Administrator</cp:lastModifiedBy>
  <dcterms:modified xsi:type="dcterms:W3CDTF">2021-02-01T08:20:37Z</dcterms:modified>
  <cp:revision>65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