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744E" w14:textId="77777777" w:rsidR="00B0603B" w:rsidRDefault="00DB5699">
      <w:pPr>
        <w:pStyle w:val="1"/>
        <w:jc w:val="center"/>
      </w:pPr>
      <w:r>
        <w:rPr>
          <w:rFonts w:hint="eastAsia"/>
        </w:rPr>
        <w:t>S</w:t>
      </w:r>
      <w:r>
        <w:t>pring Cloud</w:t>
      </w:r>
      <w:r>
        <w:rPr>
          <w:rFonts w:hint="eastAsia"/>
        </w:rPr>
        <w:t>答案</w:t>
      </w:r>
    </w:p>
    <w:p w14:paraId="20D79CF2" w14:textId="77777777" w:rsidR="00B0603B" w:rsidRDefault="00DB5699">
      <w:pPr>
        <w:pStyle w:val="1"/>
        <w:numPr>
          <w:ilvl w:val="0"/>
          <w:numId w:val="1"/>
        </w:numPr>
      </w:pPr>
      <w:r>
        <w:rPr>
          <w:rFonts w:hint="eastAsia"/>
        </w:rPr>
        <w:t>简述题：简述互联网应用架构演进</w:t>
      </w:r>
    </w:p>
    <w:p w14:paraId="0AACA3C5" w14:textId="77777777" w:rsidR="00B0603B" w:rsidRDefault="00DB5699">
      <w:r>
        <w:rPr>
          <w:rFonts w:hint="eastAsia"/>
        </w:rPr>
        <w:t>互联网应用架构经历了从单体应用架构、垂直应用架构、</w:t>
      </w:r>
      <w:r>
        <w:rPr>
          <w:rFonts w:hint="eastAsia"/>
        </w:rPr>
        <w:t>S</w:t>
      </w:r>
      <w:r>
        <w:t>OA</w:t>
      </w:r>
      <w:r>
        <w:rPr>
          <w:rFonts w:hint="eastAsia"/>
        </w:rPr>
        <w:t>应用架构到</w:t>
      </w:r>
      <w:proofErr w:type="gramStart"/>
      <w:r>
        <w:rPr>
          <w:rFonts w:hint="eastAsia"/>
        </w:rPr>
        <w:t>微服务</w:t>
      </w:r>
      <w:proofErr w:type="gramEnd"/>
      <w:r>
        <w:rPr>
          <w:rFonts w:hint="eastAsia"/>
        </w:rPr>
        <w:t>应用架构的演进。</w:t>
      </w:r>
    </w:p>
    <w:p w14:paraId="1C13645B" w14:textId="77777777" w:rsidR="00B0603B" w:rsidRDefault="00DB5699">
      <w:pPr>
        <w:rPr>
          <w:rFonts w:asciiTheme="minorEastAsia" w:hAnsiTheme="minorEastAsia" w:cs="MS Gothic"/>
        </w:rPr>
      </w:pPr>
      <w:r>
        <w:rPr>
          <w:rFonts w:hint="eastAsia"/>
        </w:rPr>
        <w:t>（</w:t>
      </w:r>
      <w:r>
        <w:rPr>
          <w:rFonts w:hint="eastAsia"/>
        </w:rPr>
        <w:t>1</w:t>
      </w:r>
      <w:r>
        <w:rPr>
          <w:rFonts w:hint="eastAsia"/>
        </w:rPr>
        <w:t>）单体应用架构</w:t>
      </w:r>
      <w:r>
        <w:rPr>
          <w:rFonts w:asciiTheme="minorEastAsia" w:hAnsiTheme="minorEastAsia" w:cs="MS Gothic" w:hint="eastAsia"/>
        </w:rPr>
        <w:t>：</w:t>
      </w:r>
    </w:p>
    <w:p w14:paraId="2EFDBBD8" w14:textId="77777777" w:rsidR="00B0603B" w:rsidRDefault="00DB5699">
      <w:pPr>
        <w:rPr>
          <w:rFonts w:ascii="等线" w:eastAsia="等线" w:hAnsi="等线" w:cs="等线"/>
        </w:rPr>
      </w:pPr>
      <w:r>
        <w:rPr>
          <w:rFonts w:asciiTheme="minorEastAsia" w:hAnsiTheme="minorEastAsia" w:cs="MS Gothic"/>
        </w:rPr>
        <w:tab/>
      </w:r>
      <w:r>
        <w:rPr>
          <w:rFonts w:asciiTheme="minorEastAsia" w:hAnsiTheme="minorEastAsia" w:cs="MS Gothic" w:hint="eastAsia"/>
        </w:rPr>
        <w:t>在</w:t>
      </w:r>
      <w:proofErr w:type="gramStart"/>
      <w:r>
        <w:rPr>
          <w:rFonts w:asciiTheme="minorEastAsia" w:hAnsiTheme="minorEastAsia" w:cs="MS Gothic" w:hint="eastAsia"/>
        </w:rPr>
        <w:t>诞</w:t>
      </w:r>
      <w:proofErr w:type="gramEnd"/>
      <w:r>
        <w:rPr>
          <w:rFonts w:ascii="微软雅黑" w:eastAsia="微软雅黑" w:hAnsi="微软雅黑" w:cs="微软雅黑" w:hint="eastAsia"/>
        </w:rPr>
        <w:t>⽣</w:t>
      </w:r>
      <w:r>
        <w:rPr>
          <w:rFonts w:ascii="等线" w:eastAsia="等线" w:hAnsi="等线" w:cs="等线" w:hint="eastAsia"/>
        </w:rPr>
        <w:t>之初，</w:t>
      </w:r>
      <w:r>
        <w:rPr>
          <w:rFonts w:ascii="等线" w:eastAsia="等线" w:hAnsi="等线" w:cs="等线" w:hint="eastAsia"/>
        </w:rPr>
        <w:t>系统</w:t>
      </w:r>
      <w:r>
        <w:rPr>
          <w:rFonts w:ascii="等线" w:eastAsia="等线" w:hAnsi="等线" w:cs="等线" w:hint="eastAsia"/>
        </w:rPr>
        <w:t>的</w:t>
      </w:r>
      <w:r>
        <w:rPr>
          <w:rFonts w:ascii="微软雅黑" w:eastAsia="微软雅黑" w:hAnsi="微软雅黑" w:cs="微软雅黑" w:hint="eastAsia"/>
        </w:rPr>
        <w:t>⽤</w:t>
      </w:r>
      <w:r>
        <w:rPr>
          <w:rFonts w:ascii="等线" w:eastAsia="等线" w:hAnsi="等线" w:cs="等线" w:hint="eastAsia"/>
        </w:rPr>
        <w:t>户量、数据</w:t>
      </w:r>
      <w:proofErr w:type="gramStart"/>
      <w:r>
        <w:rPr>
          <w:rFonts w:ascii="等线" w:eastAsia="等线" w:hAnsi="等线" w:cs="等线" w:hint="eastAsia"/>
        </w:rPr>
        <w:t>量规模</w:t>
      </w:r>
      <w:proofErr w:type="gramEnd"/>
      <w:r>
        <w:rPr>
          <w:rFonts w:ascii="等线" w:eastAsia="等线" w:hAnsi="等线" w:cs="等线" w:hint="eastAsia"/>
        </w:rPr>
        <w:t>都</w:t>
      </w:r>
      <w:r>
        <w:rPr>
          <w:rFonts w:ascii="微软雅黑" w:eastAsia="微软雅黑" w:hAnsi="微软雅黑" w:cs="微软雅黑" w:hint="eastAsia"/>
        </w:rPr>
        <w:t>⽐</w:t>
      </w:r>
      <w:r>
        <w:rPr>
          <w:rFonts w:ascii="等线" w:eastAsia="等线" w:hAnsi="等线" w:cs="等线" w:hint="eastAsia"/>
        </w:rPr>
        <w:t>较</w:t>
      </w:r>
      <w:r>
        <w:rPr>
          <w:rFonts w:ascii="微软雅黑" w:eastAsia="微软雅黑" w:hAnsi="微软雅黑" w:cs="微软雅黑" w:hint="eastAsia"/>
        </w:rPr>
        <w:t>⼩</w:t>
      </w:r>
      <w:r>
        <w:rPr>
          <w:rFonts w:ascii="等线" w:eastAsia="等线" w:hAnsi="等线" w:cs="等线" w:hint="eastAsia"/>
        </w:rPr>
        <w:t>，项目所有的功能模块都放在一个工程中编码、编译、打包并且部署在一个</w:t>
      </w:r>
      <w:r>
        <w:rPr>
          <w:rFonts w:asciiTheme="minorEastAsia" w:hAnsiTheme="minorEastAsia" w:cs="MS Gothic"/>
        </w:rPr>
        <w:t>Tomcat</w:t>
      </w:r>
      <w:r>
        <w:rPr>
          <w:rFonts w:asciiTheme="minorEastAsia" w:hAnsiTheme="minorEastAsia" w:cs="MS Gothic"/>
        </w:rPr>
        <w:t>容器中的架构模式就是单体应用架构，这样的架构既简单实</w:t>
      </w:r>
      <w:r>
        <w:rPr>
          <w:rFonts w:asciiTheme="minorEastAsia" w:hAnsiTheme="minorEastAsia" w:cs="MS Gothic"/>
        </w:rPr>
        <w:t xml:space="preserve"> </w:t>
      </w:r>
      <w:r>
        <w:rPr>
          <w:rFonts w:ascii="微软雅黑" w:eastAsia="微软雅黑" w:hAnsi="微软雅黑" w:cs="微软雅黑" w:hint="eastAsia"/>
        </w:rPr>
        <w:t>⽤</w:t>
      </w:r>
      <w:r>
        <w:rPr>
          <w:rFonts w:ascii="等线" w:eastAsia="等线" w:hAnsi="等线" w:cs="等线" w:hint="eastAsia"/>
        </w:rPr>
        <w:t>、便于维护，成本</w:t>
      </w:r>
      <w:r>
        <w:rPr>
          <w:rFonts w:ascii="微软雅黑" w:eastAsia="微软雅黑" w:hAnsi="微软雅黑" w:cs="微软雅黑" w:hint="eastAsia"/>
        </w:rPr>
        <w:t>⼜</w:t>
      </w:r>
      <w:r>
        <w:rPr>
          <w:rFonts w:ascii="等线" w:eastAsia="等线" w:hAnsi="等线" w:cs="等线" w:hint="eastAsia"/>
        </w:rPr>
        <w:t>低，成为了那个时代的主流架构</w:t>
      </w:r>
      <w:r>
        <w:rPr>
          <w:rFonts w:ascii="微软雅黑" w:eastAsia="微软雅黑" w:hAnsi="微软雅黑" w:cs="微软雅黑" w:hint="eastAsia"/>
        </w:rPr>
        <w:t>⽅</w:t>
      </w:r>
      <w:r>
        <w:rPr>
          <w:rFonts w:ascii="等线" w:eastAsia="等线" w:hAnsi="等线" w:cs="等线" w:hint="eastAsia"/>
        </w:rPr>
        <w:t>式。</w:t>
      </w:r>
    </w:p>
    <w:p w14:paraId="571C1D91" w14:textId="77777777" w:rsidR="00B0603B" w:rsidRDefault="00DB5699">
      <w:r>
        <w:rPr>
          <w:rFonts w:hint="eastAsia"/>
        </w:rPr>
        <w:t>（</w:t>
      </w:r>
      <w:r>
        <w:rPr>
          <w:rFonts w:hint="eastAsia"/>
        </w:rPr>
        <w:t>2</w:t>
      </w:r>
      <w:r>
        <w:rPr>
          <w:rFonts w:hint="eastAsia"/>
        </w:rPr>
        <w:t>）垂直应用架构：</w:t>
      </w:r>
    </w:p>
    <w:p w14:paraId="6CA7242E" w14:textId="77777777" w:rsidR="00B0603B" w:rsidRDefault="00DB5699">
      <w:r>
        <w:rPr>
          <w:rFonts w:hint="eastAsia"/>
        </w:rPr>
        <w:tab/>
      </w:r>
      <w:r>
        <w:rPr>
          <w:rFonts w:hint="eastAsia"/>
        </w:rPr>
        <w:t>为了单体应用的那些问题，开始做模块的垂直划分，做垂直划分的原则是基于</w:t>
      </w:r>
      <w:r>
        <w:rPr>
          <w:rFonts w:hint="eastAsia"/>
        </w:rPr>
        <w:t>系统</w:t>
      </w:r>
      <w:r>
        <w:rPr>
          <w:rFonts w:hint="eastAsia"/>
        </w:rPr>
        <w:t>现有的业务特性来做，核心目标</w:t>
      </w:r>
      <w:proofErr w:type="gramStart"/>
      <w:r>
        <w:rPr>
          <w:rFonts w:hint="eastAsia"/>
        </w:rPr>
        <w:t>标</w:t>
      </w:r>
      <w:proofErr w:type="gramEnd"/>
      <w:r>
        <w:rPr>
          <w:rFonts w:hint="eastAsia"/>
        </w:rPr>
        <w:t>第</w:t>
      </w:r>
      <w:r>
        <w:rPr>
          <w:rFonts w:ascii="微软雅黑" w:eastAsia="微软雅黑" w:hAnsi="微软雅黑" w:cs="微软雅黑" w:hint="eastAsia"/>
        </w:rPr>
        <w:t>⼀</w:t>
      </w:r>
      <w:proofErr w:type="gramStart"/>
      <w:r>
        <w:rPr>
          <w:rFonts w:hint="eastAsia"/>
        </w:rPr>
        <w:t>个</w:t>
      </w:r>
      <w:proofErr w:type="gramEnd"/>
      <w:r>
        <w:rPr>
          <w:rFonts w:hint="eastAsia"/>
        </w:rPr>
        <w:t>是为了业务之间互不影响，第</w:t>
      </w:r>
      <w:r>
        <w:rPr>
          <w:rFonts w:ascii="微软雅黑" w:eastAsia="微软雅黑" w:hAnsi="微软雅黑" w:cs="微软雅黑" w:hint="eastAsia"/>
        </w:rPr>
        <w:t>⼆</w:t>
      </w:r>
      <w:proofErr w:type="gramStart"/>
      <w:r>
        <w:rPr>
          <w:rFonts w:hint="eastAsia"/>
        </w:rPr>
        <w:t>个</w:t>
      </w:r>
      <w:proofErr w:type="gramEnd"/>
      <w:r>
        <w:rPr>
          <w:rFonts w:hint="eastAsia"/>
        </w:rPr>
        <w:t>是在研发团队的壮</w:t>
      </w:r>
      <w:r>
        <w:rPr>
          <w:rFonts w:ascii="微软雅黑" w:eastAsia="微软雅黑" w:hAnsi="微软雅黑" w:cs="微软雅黑" w:hint="eastAsia"/>
        </w:rPr>
        <w:t>⼤</w:t>
      </w:r>
      <w:r>
        <w:rPr>
          <w:rFonts w:hint="eastAsia"/>
        </w:rPr>
        <w:t>后为了提</w:t>
      </w:r>
      <w:r>
        <w:rPr>
          <w:rFonts w:ascii="微软雅黑" w:eastAsia="微软雅黑" w:hAnsi="微软雅黑" w:cs="微软雅黑" w:hint="eastAsia"/>
        </w:rPr>
        <w:t>⾼</w:t>
      </w:r>
      <w:r>
        <w:rPr>
          <w:rFonts w:hint="eastAsia"/>
        </w:rPr>
        <w:t>效率，减少组件之间的依赖。</w:t>
      </w:r>
    </w:p>
    <w:p w14:paraId="6323F71D" w14:textId="77777777" w:rsidR="00B0603B" w:rsidRDefault="00DB5699">
      <w:r>
        <w:rPr>
          <w:rFonts w:hint="eastAsia"/>
        </w:rPr>
        <w:t>（</w:t>
      </w:r>
      <w:r>
        <w:rPr>
          <w:rFonts w:hint="eastAsia"/>
        </w:rPr>
        <w:t>3</w:t>
      </w:r>
      <w:r>
        <w:rPr>
          <w:rFonts w:hint="eastAsia"/>
        </w:rPr>
        <w:t>）</w:t>
      </w:r>
      <w:r>
        <w:rPr>
          <w:rFonts w:hint="eastAsia"/>
        </w:rPr>
        <w:t>S</w:t>
      </w:r>
      <w:r>
        <w:t>OA</w:t>
      </w:r>
      <w:r>
        <w:rPr>
          <w:rFonts w:hint="eastAsia"/>
        </w:rPr>
        <w:t>架构</w:t>
      </w:r>
    </w:p>
    <w:p w14:paraId="75CBFDDB" w14:textId="77777777" w:rsidR="00B0603B" w:rsidRDefault="00DB5699">
      <w:r>
        <w:rPr>
          <w:rFonts w:ascii="MS Gothic" w:eastAsia="MS Gothic" w:hAnsi="MS Gothic" w:cs="MS Gothic" w:hint="eastAsia"/>
        </w:rPr>
        <w:t>​</w:t>
      </w:r>
      <w:r>
        <w:tab/>
      </w:r>
      <w:r>
        <w:t>在做了垂直划分以后，模块随之增多，维护的成本在也变</w:t>
      </w:r>
      <w:r>
        <w:rPr>
          <w:rFonts w:ascii="微软雅黑" w:eastAsia="微软雅黑" w:hAnsi="微软雅黑" w:cs="微软雅黑" w:hint="eastAsia"/>
        </w:rPr>
        <w:t>⾼</w:t>
      </w:r>
      <w:r>
        <w:rPr>
          <w:rFonts w:ascii="等线" w:eastAsia="等线" w:hAnsi="等线" w:cs="等线" w:hint="eastAsia"/>
        </w:rPr>
        <w:t>，</w:t>
      </w:r>
      <w:proofErr w:type="gramStart"/>
      <w:r>
        <w:rPr>
          <w:rFonts w:ascii="微软雅黑" w:eastAsia="微软雅黑" w:hAnsi="微软雅黑" w:cs="微软雅黑" w:hint="eastAsia"/>
        </w:rPr>
        <w:t>⼀</w:t>
      </w:r>
      <w:r>
        <w:rPr>
          <w:rFonts w:ascii="等线" w:eastAsia="等线" w:hAnsi="等线" w:cs="等线" w:hint="eastAsia"/>
        </w:rPr>
        <w:t>些通</w:t>
      </w:r>
      <w:proofErr w:type="gramEnd"/>
      <w:r>
        <w:rPr>
          <w:rFonts w:ascii="微软雅黑" w:eastAsia="微软雅黑" w:hAnsi="微软雅黑" w:cs="微软雅黑" w:hint="eastAsia"/>
        </w:rPr>
        <w:t>⽤</w:t>
      </w:r>
      <w:r>
        <w:rPr>
          <w:rFonts w:ascii="等线" w:eastAsia="等线" w:hAnsi="等线" w:cs="等线" w:hint="eastAsia"/>
        </w:rPr>
        <w:t>的业务和模块重复的越来越多，为了解决上</w:t>
      </w:r>
      <w:r>
        <w:rPr>
          <w:rFonts w:ascii="微软雅黑" w:eastAsia="微软雅黑" w:hAnsi="微软雅黑" w:cs="微软雅黑" w:hint="eastAsia"/>
        </w:rPr>
        <w:t>⾯</w:t>
      </w:r>
      <w:r>
        <w:rPr>
          <w:rFonts w:ascii="等线" w:eastAsia="等线" w:hAnsi="等线" w:cs="等线" w:hint="eastAsia"/>
        </w:rPr>
        <w:t>提到的接</w:t>
      </w:r>
      <w:r>
        <w:rPr>
          <w:rFonts w:ascii="微软雅黑" w:eastAsia="微软雅黑" w:hAnsi="微软雅黑" w:cs="微软雅黑" w:hint="eastAsia"/>
        </w:rPr>
        <w:t>⼝</w:t>
      </w:r>
      <w:r>
        <w:rPr>
          <w:rFonts w:ascii="等线" w:eastAsia="等线" w:hAnsi="等线" w:cs="等线" w:hint="eastAsia"/>
        </w:rPr>
        <w:t>协议不统</w:t>
      </w:r>
      <w:r>
        <w:rPr>
          <w:rFonts w:ascii="微软雅黑" w:eastAsia="微软雅黑" w:hAnsi="微软雅黑" w:cs="微软雅黑" w:hint="eastAsia"/>
        </w:rPr>
        <w:t>⼀</w:t>
      </w:r>
      <w:r>
        <w:rPr>
          <w:rFonts w:ascii="等线" w:eastAsia="等线" w:hAnsi="等线" w:cs="等线" w:hint="eastAsia"/>
        </w:rPr>
        <w:t>、服务</w:t>
      </w:r>
      <w:r>
        <w:rPr>
          <w:rFonts w:ascii="微软雅黑" w:eastAsia="微软雅黑" w:hAnsi="微软雅黑" w:cs="微软雅黑" w:hint="eastAsia"/>
        </w:rPr>
        <w:t>⽆</w:t>
      </w:r>
      <w:r>
        <w:rPr>
          <w:rFonts w:ascii="等线" w:eastAsia="等线" w:hAnsi="等线" w:cs="等线" w:hint="eastAsia"/>
        </w:rPr>
        <w:t>法监控、服务的负载均衡，引</w:t>
      </w:r>
      <w:r>
        <w:rPr>
          <w:rFonts w:ascii="微软雅黑" w:eastAsia="微软雅黑" w:hAnsi="微软雅黑" w:cs="微软雅黑" w:hint="eastAsia"/>
        </w:rPr>
        <w:t>⼊</w:t>
      </w:r>
      <w:r>
        <w:rPr>
          <w:rFonts w:ascii="等线" w:eastAsia="等线" w:hAnsi="等线" w:cs="等线" w:hint="eastAsia"/>
        </w:rPr>
        <w:t>了阿</w:t>
      </w:r>
      <w:r>
        <w:rPr>
          <w:rFonts w:ascii="微软雅黑" w:eastAsia="微软雅黑" w:hAnsi="微软雅黑" w:cs="微软雅黑" w:hint="eastAsia"/>
        </w:rPr>
        <w:t>⾥</w:t>
      </w:r>
      <w:r>
        <w:rPr>
          <w:rFonts w:ascii="等线" w:eastAsia="等线" w:hAnsi="等线" w:cs="等线" w:hint="eastAsia"/>
        </w:rPr>
        <w:t>巴</w:t>
      </w:r>
      <w:proofErr w:type="gramStart"/>
      <w:r>
        <w:rPr>
          <w:rFonts w:ascii="等线" w:eastAsia="等线" w:hAnsi="等线" w:cs="等线" w:hint="eastAsia"/>
        </w:rPr>
        <w:t>巴</w:t>
      </w:r>
      <w:proofErr w:type="gramEnd"/>
      <w:r>
        <w:rPr>
          <w:rFonts w:ascii="等线" w:eastAsia="等线" w:hAnsi="等线" w:cs="等线" w:hint="eastAsia"/>
        </w:rPr>
        <w:t>开源的</w:t>
      </w:r>
      <w:r>
        <w:t xml:space="preserve"> Dubbo </w:t>
      </w:r>
      <w:r>
        <w:t>，</w:t>
      </w:r>
      <w:r>
        <w:rPr>
          <w:rFonts w:ascii="微软雅黑" w:eastAsia="微软雅黑" w:hAnsi="微软雅黑" w:cs="微软雅黑" w:hint="eastAsia"/>
        </w:rPr>
        <w:t>⼀</w:t>
      </w:r>
      <w:r>
        <w:rPr>
          <w:rFonts w:ascii="等线" w:eastAsia="等线" w:hAnsi="等线" w:cs="等线" w:hint="eastAsia"/>
        </w:rPr>
        <w:t>款</w:t>
      </w:r>
      <w:r>
        <w:rPr>
          <w:rFonts w:ascii="微软雅黑" w:eastAsia="微软雅黑" w:hAnsi="微软雅黑" w:cs="微软雅黑" w:hint="eastAsia"/>
        </w:rPr>
        <w:t>⾼</w:t>
      </w:r>
      <w:r>
        <w:rPr>
          <w:rFonts w:ascii="等线" w:eastAsia="等线" w:hAnsi="等线" w:cs="等线" w:hint="eastAsia"/>
        </w:rPr>
        <w:t>性能、轻量级的开源</w:t>
      </w:r>
      <w:r>
        <w:t xml:space="preserve">Java </w:t>
      </w:r>
      <w:r>
        <w:t>RPC</w:t>
      </w:r>
      <w:r>
        <w:t>框架，可以和</w:t>
      </w:r>
      <w:r>
        <w:t>Spring</w:t>
      </w:r>
      <w:r>
        <w:t>框架无缝集成。它提供了三</w:t>
      </w:r>
      <w:r>
        <w:rPr>
          <w:rFonts w:ascii="微软雅黑" w:eastAsia="微软雅黑" w:hAnsi="微软雅黑" w:cs="微软雅黑" w:hint="eastAsia"/>
        </w:rPr>
        <w:t>⼤</w:t>
      </w:r>
      <w:r>
        <w:rPr>
          <w:rFonts w:ascii="等线" w:eastAsia="等线" w:hAnsi="等线" w:cs="等线" w:hint="eastAsia"/>
        </w:rPr>
        <w:t>核</w:t>
      </w:r>
      <w:r>
        <w:rPr>
          <w:rFonts w:ascii="微软雅黑" w:eastAsia="微软雅黑" w:hAnsi="微软雅黑" w:cs="微软雅黑" w:hint="eastAsia"/>
        </w:rPr>
        <w:t>⼼</w:t>
      </w:r>
      <w:r>
        <w:rPr>
          <w:rFonts w:ascii="等线" w:eastAsia="等线" w:hAnsi="等线" w:cs="等线" w:hint="eastAsia"/>
        </w:rPr>
        <w:t>能</w:t>
      </w:r>
      <w:r>
        <w:rPr>
          <w:rFonts w:ascii="微软雅黑" w:eastAsia="微软雅黑" w:hAnsi="微软雅黑" w:cs="微软雅黑" w:hint="eastAsia"/>
        </w:rPr>
        <w:t>⼒</w:t>
      </w:r>
      <w:r>
        <w:rPr>
          <w:rFonts w:ascii="等线" w:eastAsia="等线" w:hAnsi="等线" w:cs="等线" w:hint="eastAsia"/>
        </w:rPr>
        <w:t>：</w:t>
      </w:r>
      <w:r>
        <w:rPr>
          <w:rFonts w:ascii="微软雅黑" w:eastAsia="微软雅黑" w:hAnsi="微软雅黑" w:cs="微软雅黑" w:hint="eastAsia"/>
        </w:rPr>
        <w:t>⾯</w:t>
      </w:r>
      <w:r>
        <w:rPr>
          <w:rFonts w:ascii="等线" w:eastAsia="等线" w:hAnsi="等线" w:cs="等线" w:hint="eastAsia"/>
        </w:rPr>
        <w:t>向接</w:t>
      </w:r>
      <w:r>
        <w:rPr>
          <w:rFonts w:ascii="微软雅黑" w:eastAsia="微软雅黑" w:hAnsi="微软雅黑" w:cs="微软雅黑" w:hint="eastAsia"/>
        </w:rPr>
        <w:t>⼝</w:t>
      </w:r>
      <w:r>
        <w:rPr>
          <w:rFonts w:ascii="等线" w:eastAsia="等线" w:hAnsi="等线" w:cs="等线" w:hint="eastAsia"/>
        </w:rPr>
        <w:t>的远程</w:t>
      </w:r>
      <w:r>
        <w:rPr>
          <w:rFonts w:ascii="微软雅黑" w:eastAsia="微软雅黑" w:hAnsi="微软雅黑" w:cs="微软雅黑" w:hint="eastAsia"/>
        </w:rPr>
        <w:t>⽅</w:t>
      </w:r>
      <w:proofErr w:type="gramStart"/>
      <w:r>
        <w:rPr>
          <w:rFonts w:ascii="等线" w:eastAsia="等线" w:hAnsi="等线" w:cs="等线" w:hint="eastAsia"/>
        </w:rPr>
        <w:t>法调</w:t>
      </w:r>
      <w:proofErr w:type="gramEnd"/>
      <w:r>
        <w:rPr>
          <w:rFonts w:ascii="微软雅黑" w:eastAsia="微软雅黑" w:hAnsi="微软雅黑" w:cs="微软雅黑" w:hint="eastAsia"/>
        </w:rPr>
        <w:t>⽤</w:t>
      </w:r>
      <w:r>
        <w:rPr>
          <w:rFonts w:ascii="等线" w:eastAsia="等线" w:hAnsi="等线" w:cs="等线" w:hint="eastAsia"/>
        </w:rPr>
        <w:t>，智能容错和负载均衡，以及服务</w:t>
      </w:r>
      <w:r>
        <w:rPr>
          <w:rFonts w:ascii="微软雅黑" w:eastAsia="微软雅黑" w:hAnsi="微软雅黑" w:cs="微软雅黑" w:hint="eastAsia"/>
        </w:rPr>
        <w:t>⾃</w:t>
      </w:r>
      <w:proofErr w:type="gramStart"/>
      <w:r>
        <w:rPr>
          <w:rFonts w:ascii="等线" w:eastAsia="等线" w:hAnsi="等线" w:cs="等线" w:hint="eastAsia"/>
        </w:rPr>
        <w:t>动注册</w:t>
      </w:r>
      <w:proofErr w:type="gramEnd"/>
      <w:r>
        <w:rPr>
          <w:rFonts w:ascii="等线" w:eastAsia="等线" w:hAnsi="等线" w:cs="等线" w:hint="eastAsia"/>
        </w:rPr>
        <w:t>和发现。</w:t>
      </w:r>
    </w:p>
    <w:p w14:paraId="2DD6B119" w14:textId="77777777" w:rsidR="00B0603B" w:rsidRDefault="00DB5699">
      <w:r>
        <w:rPr>
          <w:rFonts w:ascii="MS Gothic" w:hAnsi="MS Gothic" w:cs="MS Gothic"/>
        </w:rPr>
        <w:tab/>
      </w:r>
      <w:r>
        <w:t>SOA (Service-Oriented Architecture)</w:t>
      </w:r>
      <w:r>
        <w:t>，即面向服务的架构。根据实际业务，把系统拆分成合适的、</w:t>
      </w:r>
      <w:proofErr w:type="gramStart"/>
      <w:r>
        <w:t>独立部署</w:t>
      </w:r>
      <w:proofErr w:type="gramEnd"/>
      <w:r>
        <w:t>的模块，模块之间相互独立（通过</w:t>
      </w:r>
      <w:r>
        <w:t>Webservice/Dubbo</w:t>
      </w:r>
      <w:r>
        <w:t>等技术进行通信）。</w:t>
      </w:r>
    </w:p>
    <w:p w14:paraId="2054CD59" w14:textId="77777777" w:rsidR="00B0603B" w:rsidRDefault="00DB5699">
      <w:r>
        <w:rPr>
          <w:rFonts w:hint="eastAsia"/>
        </w:rPr>
        <w:t>（</w:t>
      </w:r>
      <w:r>
        <w:rPr>
          <w:rFonts w:hint="eastAsia"/>
        </w:rPr>
        <w:t>4</w:t>
      </w:r>
      <w:r>
        <w:rPr>
          <w:rFonts w:hint="eastAsia"/>
        </w:rPr>
        <w:t>）</w:t>
      </w:r>
      <w:proofErr w:type="gramStart"/>
      <w:r>
        <w:rPr>
          <w:rFonts w:hint="eastAsia"/>
        </w:rPr>
        <w:t>微服务</w:t>
      </w:r>
      <w:proofErr w:type="gramEnd"/>
      <w:r>
        <w:rPr>
          <w:rFonts w:hint="eastAsia"/>
        </w:rPr>
        <w:t>架构</w:t>
      </w:r>
    </w:p>
    <w:p w14:paraId="70568AD3" w14:textId="77777777" w:rsidR="00B0603B" w:rsidRDefault="00DB5699">
      <w:r>
        <w:tab/>
      </w:r>
      <w:proofErr w:type="gramStart"/>
      <w:r>
        <w:rPr>
          <w:rFonts w:hint="eastAsia"/>
        </w:rPr>
        <w:t>微服务</w:t>
      </w:r>
      <w:proofErr w:type="gramEnd"/>
      <w:r>
        <w:rPr>
          <w:rFonts w:hint="eastAsia"/>
        </w:rPr>
        <w:t>架构可以说是</w:t>
      </w:r>
      <w:r>
        <w:t>SOA</w:t>
      </w:r>
      <w:r>
        <w:t>架构的一种拓展，这种架构模式下它</w:t>
      </w:r>
      <w:r>
        <w:t>**</w:t>
      </w:r>
      <w:r>
        <w:t>拆分粒度更小</w:t>
      </w:r>
      <w:r>
        <w:t>**</w:t>
      </w:r>
      <w:r>
        <w:t>、服务更独立。把应用拆分成为一个个微小的服务，不同的服务可以使用</w:t>
      </w:r>
      <w:r>
        <w:t>不同的开发语言和存储，服务之间往往通过</w:t>
      </w:r>
      <w:r>
        <w:t>Restful</w:t>
      </w:r>
      <w:r>
        <w:t>等轻量级通信。</w:t>
      </w:r>
      <w:proofErr w:type="gramStart"/>
      <w:r>
        <w:t>微服务</w:t>
      </w:r>
      <w:proofErr w:type="gramEnd"/>
      <w:r>
        <w:t>架构关键在于微小、独立、轻量级通信。</w:t>
      </w:r>
    </w:p>
    <w:p w14:paraId="4318A309" w14:textId="77777777" w:rsidR="00B0603B" w:rsidRDefault="00DB5699">
      <w:r>
        <w:tab/>
      </w:r>
      <w:proofErr w:type="gramStart"/>
      <w:r>
        <w:t>微服务</w:t>
      </w:r>
      <w:proofErr w:type="gramEnd"/>
      <w:r>
        <w:t>是在</w:t>
      </w:r>
      <w:r>
        <w:t xml:space="preserve"> SOA </w:t>
      </w:r>
      <w:r>
        <w:t>上做的升华粒度更加细致，</w:t>
      </w:r>
      <w:proofErr w:type="gramStart"/>
      <w:r>
        <w:t>微服务</w:t>
      </w:r>
      <w:proofErr w:type="gramEnd"/>
      <w:r>
        <w:t>架构强调的</w:t>
      </w:r>
      <w:r>
        <w:rPr>
          <w:rFonts w:ascii="微软雅黑" w:eastAsia="微软雅黑" w:hAnsi="微软雅黑" w:cs="微软雅黑" w:hint="eastAsia"/>
        </w:rPr>
        <w:t>⼀</w:t>
      </w:r>
      <w:proofErr w:type="gramStart"/>
      <w:r>
        <w:rPr>
          <w:rFonts w:ascii="等线" w:eastAsia="等线" w:hAnsi="等线" w:cs="等线" w:hint="eastAsia"/>
        </w:rPr>
        <w:t>个</w:t>
      </w:r>
      <w:proofErr w:type="gramEnd"/>
      <w:r>
        <w:rPr>
          <w:rFonts w:ascii="等线" w:eastAsia="等线" w:hAnsi="等线" w:cs="等线" w:hint="eastAsia"/>
        </w:rPr>
        <w:t>重点是</w:t>
      </w:r>
      <w:r>
        <w:t>业务需要彻底的组件化和服务化</w:t>
      </w:r>
    </w:p>
    <w:p w14:paraId="233356C7" w14:textId="77777777" w:rsidR="00B0603B" w:rsidRDefault="00B0603B"/>
    <w:p w14:paraId="0394E737" w14:textId="77777777" w:rsidR="00B0603B" w:rsidRDefault="00DB5699">
      <w:pPr>
        <w:pStyle w:val="1"/>
        <w:numPr>
          <w:ilvl w:val="0"/>
          <w:numId w:val="1"/>
        </w:numPr>
      </w:pPr>
      <w:r>
        <w:rPr>
          <w:rFonts w:hint="eastAsia"/>
        </w:rPr>
        <w:t>面试题：</w:t>
      </w:r>
      <w:r>
        <w:rPr>
          <w:rFonts w:hint="eastAsia"/>
        </w:rPr>
        <w:t>S</w:t>
      </w:r>
      <w:r>
        <w:t>pring Cloud</w:t>
      </w:r>
      <w:r>
        <w:rPr>
          <w:rFonts w:hint="eastAsia"/>
        </w:rPr>
        <w:t>对比</w:t>
      </w:r>
      <w:r>
        <w:rPr>
          <w:rFonts w:hint="eastAsia"/>
        </w:rPr>
        <w:t>Dubbo</w:t>
      </w:r>
    </w:p>
    <w:p w14:paraId="0276D112" w14:textId="77777777" w:rsidR="00B0603B" w:rsidRDefault="00DB5699">
      <w:r>
        <w:t>Dubbo</w:t>
      </w:r>
      <w:r>
        <w:t>是阿里巴巴公司开源的一个高性能优秀的服务框架，基于</w:t>
      </w:r>
      <w:r>
        <w:t>RPC</w:t>
      </w:r>
      <w:r>
        <w:t>调用，对于目前使用率较高的</w:t>
      </w:r>
      <w:r>
        <w:t>Spring Cloud Netflix</w:t>
      </w:r>
      <w:r>
        <w:t>来说，它是基于</w:t>
      </w:r>
      <w:r>
        <w:t>HTTP</w:t>
      </w:r>
      <w:r>
        <w:t>的，所以效率上没有</w:t>
      </w:r>
      <w:r>
        <w:t>Dubbo</w:t>
      </w:r>
      <w:r>
        <w:t>高，但问题在于</w:t>
      </w:r>
      <w:r>
        <w:t>Dubbo</w:t>
      </w:r>
      <w:r>
        <w:t>体系的组件不全，不能够提供一站</w:t>
      </w:r>
      <w:proofErr w:type="gramStart"/>
      <w:r>
        <w:t>式解决</w:t>
      </w:r>
      <w:proofErr w:type="gramEnd"/>
      <w:r>
        <w:t>方案，比</w:t>
      </w:r>
      <w:r>
        <w:t>如服务注册与发现需要借</w:t>
      </w:r>
      <w:r>
        <w:lastRenderedPageBreak/>
        <w:t>助于</w:t>
      </w:r>
      <w:r>
        <w:t>Zookeeper</w:t>
      </w:r>
      <w:r>
        <w:t>等实现，而</w:t>
      </w:r>
      <w:r>
        <w:t>Spring Cloud Netflix</w:t>
      </w:r>
      <w:r>
        <w:t>则是真正的提供了一站式服务化解决方案，且有</w:t>
      </w:r>
      <w:r>
        <w:t>Spring</w:t>
      </w:r>
      <w:r>
        <w:t>大家族背景。</w:t>
      </w:r>
    </w:p>
    <w:p w14:paraId="233F59D6" w14:textId="77777777" w:rsidR="00B0603B" w:rsidRDefault="00DB5699">
      <w:pPr>
        <w:pStyle w:val="1"/>
        <w:numPr>
          <w:ilvl w:val="0"/>
          <w:numId w:val="1"/>
        </w:numPr>
      </w:pPr>
      <w:r>
        <w:rPr>
          <w:rFonts w:hint="eastAsia"/>
        </w:rPr>
        <w:t>面试题：</w:t>
      </w:r>
      <w:r>
        <w:rPr>
          <w:rFonts w:hint="eastAsia"/>
        </w:rPr>
        <w:t>S</w:t>
      </w:r>
      <w:r>
        <w:t>pring Cloud</w:t>
      </w:r>
      <w:r>
        <w:rPr>
          <w:rFonts w:hint="eastAsia"/>
        </w:rPr>
        <w:t>对比</w:t>
      </w:r>
      <w:r>
        <w:rPr>
          <w:rFonts w:hint="eastAsia"/>
        </w:rPr>
        <w:t>Spring</w:t>
      </w:r>
      <w:r>
        <w:t xml:space="preserve"> </w:t>
      </w:r>
      <w:r>
        <w:rPr>
          <w:rFonts w:hint="eastAsia"/>
        </w:rPr>
        <w:t>Boot</w:t>
      </w:r>
    </w:p>
    <w:p w14:paraId="5066265C" w14:textId="0E71EC53" w:rsidR="00B0603B" w:rsidRDefault="00DB5699">
      <w:r>
        <w:t xml:space="preserve">Spring Cloud </w:t>
      </w:r>
      <w:r>
        <w:t>只是利用了</w:t>
      </w:r>
      <w:r>
        <w:t xml:space="preserve">Spring Boot </w:t>
      </w:r>
      <w:r>
        <w:t>的特点，让我们能够快速的实现</w:t>
      </w:r>
      <w:proofErr w:type="gramStart"/>
      <w:r>
        <w:t>微服务</w:t>
      </w:r>
      <w:proofErr w:type="gramEnd"/>
      <w:r>
        <w:t>组件开发，否则不使用</w:t>
      </w:r>
      <w:r>
        <w:t>Spring Boot</w:t>
      </w:r>
      <w:r>
        <w:t>的话，我们在使用</w:t>
      </w:r>
      <w:r>
        <w:t>Spring Cloud</w:t>
      </w:r>
      <w:r>
        <w:t>时，每一个组件的相关</w:t>
      </w:r>
      <w:r>
        <w:t>Jar</w:t>
      </w:r>
      <w:r>
        <w:t>包都需要我们自己导入配置以及需要开发人员考虑兼容性等各种情况。所以</w:t>
      </w:r>
      <w:r>
        <w:t>Spring Boot</w:t>
      </w:r>
      <w:r>
        <w:t>是我们快速把</w:t>
      </w:r>
      <w:r>
        <w:t>Spring Cloud</w:t>
      </w:r>
      <w:proofErr w:type="gramStart"/>
      <w:r>
        <w:t>微服务</w:t>
      </w:r>
      <w:proofErr w:type="gramEnd"/>
      <w:r>
        <w:t>技术应用起来的一种方式。</w:t>
      </w:r>
    </w:p>
    <w:p w14:paraId="7FAF7856" w14:textId="7F03DF78" w:rsidR="00E97A5D" w:rsidRDefault="00E97A5D" w:rsidP="00E97A5D">
      <w:pPr>
        <w:pStyle w:val="1"/>
        <w:numPr>
          <w:ilvl w:val="0"/>
          <w:numId w:val="1"/>
        </w:numPr>
      </w:pPr>
      <w:r>
        <w:rPr>
          <w:rFonts w:hint="eastAsia"/>
        </w:rPr>
        <w:t>简述题：简述常用的服务注册中心有哪些</w:t>
      </w:r>
    </w:p>
    <w:p w14:paraId="09A8821E" w14:textId="77777777" w:rsidR="00E97A5D" w:rsidRDefault="00E97A5D" w:rsidP="00E97A5D">
      <w:r w:rsidRPr="0018319B">
        <w:rPr>
          <w:rFonts w:hint="eastAsia"/>
        </w:rPr>
        <w:t>常用的服务注册中心：</w:t>
      </w:r>
      <w:r w:rsidRPr="0018319B">
        <w:t>Eureka、</w:t>
      </w:r>
      <w:proofErr w:type="spellStart"/>
      <w:r w:rsidRPr="0018319B">
        <w:t>Nacos</w:t>
      </w:r>
      <w:proofErr w:type="spellEnd"/>
      <w:r w:rsidRPr="0018319B">
        <w:t>、Zookeeper、Consul</w:t>
      </w:r>
    </w:p>
    <w:p w14:paraId="20946A94" w14:textId="77777777" w:rsidR="00E97A5D" w:rsidRDefault="00E97A5D" w:rsidP="00E97A5D">
      <w:pPr>
        <w:pStyle w:val="1"/>
        <w:numPr>
          <w:ilvl w:val="0"/>
          <w:numId w:val="2"/>
        </w:numPr>
      </w:pPr>
      <w:r>
        <w:rPr>
          <w:rFonts w:hint="eastAsia"/>
        </w:rPr>
        <w:t>面试题：Eureka工作原理</w:t>
      </w:r>
    </w:p>
    <w:p w14:paraId="78C973A6" w14:textId="77777777" w:rsidR="00E97A5D" w:rsidRDefault="00E97A5D" w:rsidP="00E97A5D">
      <w:r>
        <w:t>Eureka : 就是服务注册中心(可以是一个集群),对外暴露自己地址;</w:t>
      </w:r>
    </w:p>
    <w:p w14:paraId="636696DF" w14:textId="77777777" w:rsidR="00E97A5D" w:rsidRPr="0018319B" w:rsidRDefault="00E97A5D" w:rsidP="00E97A5D">
      <w:r>
        <w:rPr>
          <w:rFonts w:hint="eastAsia"/>
        </w:rPr>
        <w:t>提供者</w:t>
      </w:r>
      <w:r>
        <w:t xml:space="preserve"> : 启动后向Eureka注册自己信息(地址,提供什么服务)</w:t>
      </w:r>
    </w:p>
    <w:p w14:paraId="71B6D4AE" w14:textId="77777777" w:rsidR="00E97A5D" w:rsidRPr="0018319B" w:rsidRDefault="00E97A5D" w:rsidP="00E97A5D">
      <w:r>
        <w:rPr>
          <w:rFonts w:hint="eastAsia"/>
        </w:rPr>
        <w:t>消费者</w:t>
      </w:r>
      <w:r>
        <w:t xml:space="preserve"> : 向Eureka 订阅服务,Eureka会将对应服务的服务列表发送给消费者,并且定期更新</w:t>
      </w:r>
    </w:p>
    <w:p w14:paraId="0E0A1817" w14:textId="77777777" w:rsidR="00E97A5D" w:rsidRDefault="00E97A5D" w:rsidP="00E97A5D">
      <w:r>
        <w:rPr>
          <w:rFonts w:hint="eastAsia"/>
        </w:rPr>
        <w:t>心跳</w:t>
      </w:r>
      <w:r>
        <w:t>(续约): 提供者定期通过http方式向Eureka刷新自己的状态</w:t>
      </w:r>
    </w:p>
    <w:p w14:paraId="344AEE04" w14:textId="77777777" w:rsidR="00E97A5D" w:rsidRDefault="00E97A5D" w:rsidP="00E97A5D">
      <w:pPr>
        <w:pStyle w:val="1"/>
        <w:numPr>
          <w:ilvl w:val="0"/>
          <w:numId w:val="2"/>
        </w:numPr>
      </w:pPr>
      <w:r>
        <w:rPr>
          <w:rFonts w:hint="eastAsia"/>
        </w:rPr>
        <w:t>面试题：什么是服务注册</w:t>
      </w:r>
    </w:p>
    <w:p w14:paraId="3999EA1E" w14:textId="77777777" w:rsidR="00E97A5D" w:rsidRDefault="00E97A5D" w:rsidP="00E97A5D">
      <w:r w:rsidRPr="0018319B">
        <w:rPr>
          <w:rFonts w:hint="eastAsia"/>
        </w:rPr>
        <w:t>服务提供者在启动时</w:t>
      </w:r>
      <w:r w:rsidRPr="0018319B">
        <w:t>,会向Eureka</w:t>
      </w:r>
      <w:r>
        <w:t xml:space="preserve"> </w:t>
      </w:r>
      <w:r w:rsidRPr="0018319B">
        <w:t>Server发起一次请求,将自己注册到Eureka注册中心中去</w:t>
      </w:r>
    </w:p>
    <w:p w14:paraId="60B7527E" w14:textId="77777777" w:rsidR="00E97A5D" w:rsidRDefault="00E97A5D" w:rsidP="00E97A5D">
      <w:pPr>
        <w:pStyle w:val="1"/>
        <w:numPr>
          <w:ilvl w:val="0"/>
          <w:numId w:val="2"/>
        </w:numPr>
      </w:pPr>
      <w:r>
        <w:rPr>
          <w:rFonts w:hint="eastAsia"/>
        </w:rPr>
        <w:t>面试题：什么是服务续约</w:t>
      </w:r>
    </w:p>
    <w:p w14:paraId="73E4A48E" w14:textId="77777777" w:rsidR="00E97A5D" w:rsidRDefault="00E97A5D" w:rsidP="00E97A5D">
      <w:r w:rsidRPr="0018319B">
        <w:rPr>
          <w:rFonts w:hint="eastAsia"/>
        </w:rPr>
        <w:t>在注册服务完成以后</w:t>
      </w:r>
      <w:r w:rsidRPr="0018319B">
        <w:t>,服务提供者会维持一个心跳(每30s定时向Eureka</w:t>
      </w:r>
      <w:r>
        <w:t xml:space="preserve"> </w:t>
      </w:r>
      <w:r w:rsidRPr="0018319B">
        <w:t>Server 分发起请求)告诉Eureka</w:t>
      </w:r>
      <w:r>
        <w:t xml:space="preserve"> </w:t>
      </w:r>
      <w:r w:rsidRPr="0018319B">
        <w:t>Server "我还活着"</w:t>
      </w:r>
    </w:p>
    <w:p w14:paraId="2589D44C" w14:textId="77777777" w:rsidR="00E97A5D" w:rsidRDefault="00E97A5D" w:rsidP="00E97A5D">
      <w:pPr>
        <w:pStyle w:val="1"/>
        <w:numPr>
          <w:ilvl w:val="0"/>
          <w:numId w:val="2"/>
        </w:numPr>
      </w:pPr>
      <w:r>
        <w:rPr>
          <w:rFonts w:hint="eastAsia"/>
        </w:rPr>
        <w:t>面试题：什么是失效剔除</w:t>
      </w:r>
    </w:p>
    <w:p w14:paraId="33A23310" w14:textId="77777777" w:rsidR="00E97A5D" w:rsidRDefault="00E97A5D" w:rsidP="00E97A5D">
      <w:r w:rsidRPr="0018319B">
        <w:rPr>
          <w:rFonts w:hint="eastAsia"/>
        </w:rPr>
        <w:t>有时候</w:t>
      </w:r>
      <w:r w:rsidRPr="0018319B">
        <w:t>,我们的服务提供方并不一定是正常下线,可能是内存溢出,网络故障等原因导致服务无法正常工作.Eureka</w:t>
      </w:r>
      <w:r>
        <w:t xml:space="preserve"> </w:t>
      </w:r>
      <w:r w:rsidRPr="0018319B">
        <w:t>Server会将这些失效的服务剔除服务列表.因此它会开启一个定时任务.每隔60秒会对失效的服务进行一次剔除</w:t>
      </w:r>
    </w:p>
    <w:p w14:paraId="708DC347" w14:textId="77777777" w:rsidR="00E97A5D" w:rsidRDefault="00E97A5D" w:rsidP="00E97A5D">
      <w:pPr>
        <w:pStyle w:val="1"/>
        <w:numPr>
          <w:ilvl w:val="0"/>
          <w:numId w:val="2"/>
        </w:numPr>
      </w:pPr>
      <w:r>
        <w:rPr>
          <w:rFonts w:hint="eastAsia"/>
        </w:rPr>
        <w:t>面试题：什么是自我保护</w:t>
      </w:r>
    </w:p>
    <w:p w14:paraId="09896C2A" w14:textId="77777777" w:rsidR="00E97A5D" w:rsidRPr="0018319B" w:rsidRDefault="00E97A5D" w:rsidP="00E97A5D">
      <w:r w:rsidRPr="0018319B">
        <w:rPr>
          <w:rFonts w:hint="eastAsia"/>
        </w:rPr>
        <w:t>当服务未按时进行心跳续约时</w:t>
      </w:r>
      <w:r w:rsidRPr="0018319B">
        <w:t>,在生产环境下,因为网络原因,此时就把服务从服务列表中剔除并不妥当发,因为服务也有可能未</w:t>
      </w:r>
      <w:proofErr w:type="gramStart"/>
      <w:r w:rsidRPr="0018319B">
        <w:t>宕</w:t>
      </w:r>
      <w:proofErr w:type="gramEnd"/>
      <w:r w:rsidRPr="0018319B">
        <w:t>机.Eureka就会把当前实例的注册信息保护起来,不允剔除.这种方式在生产环境下很有效,保证了大多数服务依然可用</w:t>
      </w:r>
    </w:p>
    <w:p w14:paraId="4383D3F0" w14:textId="77777777" w:rsidR="00E97A5D" w:rsidRPr="00E97A5D" w:rsidRDefault="00E97A5D">
      <w:pPr>
        <w:rPr>
          <w:rFonts w:hint="eastAsia"/>
        </w:rPr>
      </w:pPr>
    </w:p>
    <w:sectPr w:rsidR="00E97A5D" w:rsidRPr="00E97A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E170DB"/>
    <w:multiLevelType w:val="multilevel"/>
    <w:tmpl w:val="6EE170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F2B"/>
    <w:rsid w:val="0008302D"/>
    <w:rsid w:val="0009305F"/>
    <w:rsid w:val="00134828"/>
    <w:rsid w:val="002218F7"/>
    <w:rsid w:val="003160E1"/>
    <w:rsid w:val="00337739"/>
    <w:rsid w:val="003B5DC4"/>
    <w:rsid w:val="00404199"/>
    <w:rsid w:val="0043318D"/>
    <w:rsid w:val="00497A27"/>
    <w:rsid w:val="00597D55"/>
    <w:rsid w:val="00621E60"/>
    <w:rsid w:val="00734191"/>
    <w:rsid w:val="007B74A0"/>
    <w:rsid w:val="007C213E"/>
    <w:rsid w:val="008A3DEB"/>
    <w:rsid w:val="00906686"/>
    <w:rsid w:val="00A01329"/>
    <w:rsid w:val="00B0603B"/>
    <w:rsid w:val="00D92B9B"/>
    <w:rsid w:val="00DB5699"/>
    <w:rsid w:val="00DD4832"/>
    <w:rsid w:val="00E85F2B"/>
    <w:rsid w:val="00E97A5D"/>
    <w:rsid w:val="00F55133"/>
    <w:rsid w:val="42697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3F56D"/>
  <w15:docId w15:val="{A4ECF286-ABC2-420B-BE83-182E1347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line="360" w:lineRule="auto"/>
      <w:outlineLvl w:val="0"/>
    </w:pPr>
    <w:rPr>
      <w:b/>
      <w:bCs/>
      <w:kern w:val="44"/>
      <w:sz w:val="28"/>
      <w:szCs w:val="44"/>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qFormat/>
    <w:rPr>
      <w:b/>
      <w:bCs/>
      <w:kern w:val="44"/>
      <w:sz w:val="28"/>
      <w:szCs w:val="4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qFormat/>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cm-comment">
    <w:name w:val="cm-comment"/>
    <w:basedOn w:val="a0"/>
    <w:qFormat/>
  </w:style>
  <w:style w:type="character" w:customStyle="1" w:styleId="cm-tag">
    <w:name w:val="cm-tag"/>
    <w:basedOn w:val="a0"/>
    <w:qFormat/>
  </w:style>
  <w:style w:type="character" w:customStyle="1" w:styleId="cm-meta">
    <w:name w:val="cm-meta"/>
    <w:basedOn w:val="a0"/>
  </w:style>
  <w:style w:type="character" w:customStyle="1" w:styleId="cm-keyword">
    <w:name w:val="cm-keyword"/>
    <w:basedOn w:val="a0"/>
    <w:qFormat/>
  </w:style>
  <w:style w:type="character" w:customStyle="1" w:styleId="cm-def">
    <w:name w:val="cm-def"/>
    <w:basedOn w:val="a0"/>
    <w:qFormat/>
  </w:style>
  <w:style w:type="character" w:customStyle="1" w:styleId="cm-variable-3">
    <w:name w:val="cm-variable-3"/>
    <w:basedOn w:val="a0"/>
    <w:qFormat/>
  </w:style>
  <w:style w:type="character" w:customStyle="1" w:styleId="cm-variable">
    <w:name w:val="cm-variable"/>
    <w:basedOn w:val="a0"/>
    <w:qFormat/>
  </w:style>
  <w:style w:type="character" w:customStyle="1" w:styleId="cm-string">
    <w:name w:val="cm-string"/>
    <w:basedOn w:val="a0"/>
  </w:style>
  <w:style w:type="character" w:customStyle="1" w:styleId="cm-operator">
    <w:name w:val="cm-operator"/>
    <w:basedOn w:val="a0"/>
    <w:qFormat/>
  </w:style>
  <w:style w:type="character" w:customStyle="1" w:styleId="md-tab">
    <w:name w:val="md-tab"/>
    <w:basedOn w:val="a0"/>
    <w:qFormat/>
  </w:style>
  <w:style w:type="character" w:customStyle="1" w:styleId="cm-quote">
    <w:name w:val="cm-quote"/>
    <w:basedOn w:val="a0"/>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吴晓勇</dc:creator>
  <cp:lastModifiedBy>沈 先生</cp:lastModifiedBy>
  <cp:revision>21</cp:revision>
  <dcterms:created xsi:type="dcterms:W3CDTF">2020-12-11T09:53:00Z</dcterms:created>
  <dcterms:modified xsi:type="dcterms:W3CDTF">2021-03-24T00:44:00Z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