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Cloud测试题</w:t>
      </w:r>
    </w:p>
    <w:p/>
    <w:p>
      <w:pPr>
        <w:rPr>
          <w:rFonts w:hint="eastAsia"/>
        </w:rPr>
      </w:pPr>
      <w:r>
        <w:t>1.以下哪个选项标识Ribbon的默认策略（D）</w:t>
      </w:r>
    </w:p>
    <w:p>
      <w:pPr>
        <w:rPr>
          <w:rFonts w:hint="eastAsia"/>
        </w:rPr>
      </w:pPr>
      <w:r>
        <w:t>A. RoundRobinRule</w:t>
      </w:r>
    </w:p>
    <w:p>
      <w:pPr>
        <w:rPr>
          <w:rFonts w:hint="eastAsia"/>
        </w:rPr>
      </w:pPr>
      <w:r>
        <w:t>B. RandomRule</w:t>
      </w:r>
    </w:p>
    <w:p>
      <w:pPr>
        <w:rPr>
          <w:rFonts w:hint="eastAsia"/>
        </w:rPr>
      </w:pPr>
      <w:r>
        <w:t>C. RetryRul</w:t>
      </w:r>
      <w:r>
        <w:rPr>
          <w:rFonts w:hint="eastAsia"/>
        </w:rPr>
        <w:t>e</w:t>
      </w:r>
    </w:p>
    <w:p>
      <w:pPr>
        <w:rPr>
          <w:rFonts w:hint="eastAsia"/>
        </w:rPr>
      </w:pPr>
      <w:r>
        <w:t>D. ZoneAvoidanceRule</w:t>
      </w:r>
    </w:p>
    <w:p>
      <w:r>
        <w:rPr>
          <w:rFonts w:hint="eastAsia"/>
        </w:rPr>
        <w:t>解析：</w:t>
      </w:r>
      <w:r>
        <w:t xml:space="preserve"> ZoneAvoidanceRule：在一个区域/机房内的服务实例中轮询，先过滤再轮询，A表示轮询测试，B表示随机策略，C表示重试策略</w:t>
      </w:r>
    </w:p>
    <w:p/>
    <w:p>
      <w:pPr>
        <w:rPr>
          <w:rFonts w:hint="eastAsia"/>
        </w:rPr>
      </w:pPr>
      <w:r>
        <w:t>2.Hystrix默认情况下为所有请求资源提供一个线程池，该线程池的大小是（B）</w:t>
      </w:r>
    </w:p>
    <w:p>
      <w:pPr>
        <w:rPr>
          <w:rFonts w:hint="eastAsia"/>
        </w:rPr>
      </w:pPr>
      <w:r>
        <w:t>A．5</w:t>
      </w:r>
    </w:p>
    <w:p>
      <w:pPr>
        <w:rPr>
          <w:rFonts w:hint="eastAsia"/>
        </w:rPr>
      </w:pPr>
      <w:r>
        <w:t>B．10</w:t>
      </w:r>
    </w:p>
    <w:p>
      <w:pPr>
        <w:rPr>
          <w:rFonts w:hint="eastAsia"/>
        </w:rPr>
      </w:pPr>
      <w:r>
        <w:t>C．15</w:t>
      </w:r>
    </w:p>
    <w:p>
      <w:pPr>
        <w:rPr>
          <w:rFonts w:hint="eastAsia"/>
        </w:rPr>
      </w:pPr>
      <w:r>
        <w:t>D．20</w:t>
      </w:r>
    </w:p>
    <w:p>
      <w:r>
        <w:rPr>
          <w:rFonts w:hint="eastAsia"/>
        </w:rPr>
        <w:t>解析：默认值是</w:t>
      </w:r>
      <w:r>
        <w:t>10，所有请求资源共用，实际开发中推荐根据情况为某些高频访问资源单独开启一个线程池。</w:t>
      </w:r>
    </w:p>
    <w:p/>
    <w:p>
      <w:pPr>
        <w:rPr>
          <w:rFonts w:hint="eastAsia"/>
        </w:rPr>
      </w:pPr>
      <w:r>
        <w:t>3.Hystrix</w:t>
      </w:r>
      <w:r>
        <w:rPr>
          <w:rFonts w:hint="eastAsia"/>
        </w:rPr>
        <w:t>当调用出现问题时，开启一个时间窗,默认时间窗的大小是</w:t>
      </w:r>
      <w:r>
        <w:t>（B）</w:t>
      </w:r>
    </w:p>
    <w:p>
      <w:pPr>
        <w:rPr>
          <w:rFonts w:hint="eastAsia"/>
        </w:rPr>
      </w:pPr>
      <w:r>
        <w:t>A．5S</w:t>
      </w:r>
    </w:p>
    <w:p>
      <w:pPr>
        <w:rPr>
          <w:rFonts w:hint="eastAsia"/>
        </w:rPr>
      </w:pPr>
      <w:r>
        <w:t>B．10S</w:t>
      </w:r>
    </w:p>
    <w:p>
      <w:pPr>
        <w:rPr>
          <w:rFonts w:hint="eastAsia"/>
        </w:rPr>
      </w:pPr>
      <w:r>
        <w:t>C．30S</w:t>
      </w:r>
    </w:p>
    <w:p>
      <w:pPr>
        <w:rPr>
          <w:rFonts w:hint="eastAsia"/>
        </w:rPr>
      </w:pPr>
      <w:r>
        <w:t>D．60S</w:t>
      </w:r>
    </w:p>
    <w:p>
      <w:r>
        <w:rPr>
          <w:rFonts w:hint="eastAsia"/>
        </w:rPr>
        <w:t>解析：默认时间窗的大小是</w:t>
      </w:r>
      <w:r>
        <w:t>10S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Ribbon负载均衡策略</w:t>
      </w:r>
      <w:r>
        <w:rPr>
          <w:rFonts w:hint="eastAsia"/>
          <w:lang w:val="en-US" w:eastAsia="zh-CN"/>
        </w:rPr>
        <w:t>中，哪个是重试策略（C）</w:t>
      </w:r>
    </w:p>
    <w:p>
      <w:pPr>
        <w:rPr>
          <w:rFonts w:hint="default" w:eastAsiaTheme="minorEastAsia"/>
          <w:lang w:val="en-US" w:eastAsia="zh-CN"/>
        </w:rPr>
      </w:pPr>
      <w:r>
        <w:t>A．</w:t>
      </w:r>
      <w:r>
        <w:rPr>
          <w:rFonts w:hint="eastAsia"/>
          <w:lang w:val="en-US" w:eastAsia="zh-CN"/>
        </w:rPr>
        <w:t>RoundRobinRule</w:t>
      </w:r>
    </w:p>
    <w:p>
      <w:pPr>
        <w:rPr>
          <w:rFonts w:hint="default" w:eastAsiaTheme="minorEastAsia"/>
          <w:lang w:val="en-US" w:eastAsia="zh-CN"/>
        </w:rPr>
      </w:pPr>
      <w:r>
        <w:t>B．</w:t>
      </w:r>
      <w:r>
        <w:rPr>
          <w:rFonts w:hint="eastAsia"/>
          <w:lang w:val="en-US" w:eastAsia="zh-CN"/>
        </w:rPr>
        <w:t>RandomRule</w:t>
      </w:r>
    </w:p>
    <w:p>
      <w:pPr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RetryRule</w:t>
      </w:r>
    </w:p>
    <w:p>
      <w:pPr>
        <w:rPr>
          <w:rFonts w:hint="default" w:eastAsiaTheme="minorEastAsia"/>
          <w:lang w:val="en-US" w:eastAsia="zh-CN"/>
        </w:rPr>
      </w:pPr>
      <w:r>
        <w:t>D．</w:t>
      </w:r>
      <w:r>
        <w:rPr>
          <w:rFonts w:hint="eastAsia"/>
          <w:lang w:val="en-US" w:eastAsia="zh-CN"/>
        </w:rPr>
        <w:t>BestAvailableRule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解析：</w:t>
      </w:r>
      <w:r>
        <w:rPr>
          <w:rFonts w:hint="eastAsia"/>
          <w:lang w:val="en-US" w:eastAsia="zh-CN"/>
        </w:rPr>
        <w:t xml:space="preserve"> C，RoundRobinRule是轮询，RandomRule是随机，RetryRule是重试，BestAvailableRule是最小连接数策略。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下列哪些技术手段属于应对微服务中的雪崩效应（ABC）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. </w:t>
      </w:r>
      <w:r>
        <w:rPr>
          <w:rFonts w:hint="default"/>
          <w:lang w:val="en-US" w:eastAsia="zh-CN"/>
        </w:rPr>
        <w:t>服务熔断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. </w:t>
      </w:r>
      <w:r>
        <w:rPr>
          <w:rFonts w:hint="default"/>
          <w:lang w:val="en-US" w:eastAsia="zh-CN"/>
        </w:rPr>
        <w:t>服务降级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 . </w:t>
      </w:r>
      <w:r>
        <w:rPr>
          <w:rFonts w:hint="default"/>
          <w:lang w:val="en-US" w:eastAsia="zh-CN"/>
        </w:rPr>
        <w:t>服务限流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. 服务调用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解析：ABC，从可用性可靠性着想，为防止系统的整体缓慢甚至崩溃，采用服务熔断、服务降级、服务限流的技术手段，这三种手段都是从系统可用性、可靠性角度出发，尽量防止系统整体缓慢甚至瘫痪。</w:t>
      </w:r>
      <w:bookmarkStart w:id="0" w:name="_GoBack"/>
      <w:bookmarkEnd w:id="0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74B9E"/>
    <w:multiLevelType w:val="singleLevel"/>
    <w:tmpl w:val="7EF74B9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205CD"/>
    <w:rsid w:val="0008302D"/>
    <w:rsid w:val="0009305F"/>
    <w:rsid w:val="00134828"/>
    <w:rsid w:val="002218F7"/>
    <w:rsid w:val="003160E1"/>
    <w:rsid w:val="003646E5"/>
    <w:rsid w:val="003648D3"/>
    <w:rsid w:val="003B5DC4"/>
    <w:rsid w:val="00404199"/>
    <w:rsid w:val="0043318D"/>
    <w:rsid w:val="00467133"/>
    <w:rsid w:val="00497A27"/>
    <w:rsid w:val="005177DF"/>
    <w:rsid w:val="00597D55"/>
    <w:rsid w:val="005D71F9"/>
    <w:rsid w:val="00621E60"/>
    <w:rsid w:val="00631932"/>
    <w:rsid w:val="006C2A59"/>
    <w:rsid w:val="006D0484"/>
    <w:rsid w:val="007153F3"/>
    <w:rsid w:val="00734191"/>
    <w:rsid w:val="00754491"/>
    <w:rsid w:val="007B74A0"/>
    <w:rsid w:val="007C213E"/>
    <w:rsid w:val="007D4251"/>
    <w:rsid w:val="00906686"/>
    <w:rsid w:val="0093067A"/>
    <w:rsid w:val="009C438A"/>
    <w:rsid w:val="00A01329"/>
    <w:rsid w:val="00AF2169"/>
    <w:rsid w:val="00AF52E1"/>
    <w:rsid w:val="00B55E79"/>
    <w:rsid w:val="00BA7249"/>
    <w:rsid w:val="00C06EB0"/>
    <w:rsid w:val="00CB68BE"/>
    <w:rsid w:val="00D83B0D"/>
    <w:rsid w:val="00D92B9B"/>
    <w:rsid w:val="00DD4832"/>
    <w:rsid w:val="00E03091"/>
    <w:rsid w:val="00E85F2B"/>
    <w:rsid w:val="00F75719"/>
    <w:rsid w:val="00F800E2"/>
    <w:rsid w:val="0609457A"/>
    <w:rsid w:val="0C344D78"/>
    <w:rsid w:val="50710EE8"/>
    <w:rsid w:val="5DD06412"/>
    <w:rsid w:val="5E1777AD"/>
    <w:rsid w:val="60E23C9D"/>
    <w:rsid w:val="684C3528"/>
    <w:rsid w:val="6D5F7EE5"/>
    <w:rsid w:val="7F2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md-plain"/>
    <w:basedOn w:val="8"/>
    <w:qFormat/>
    <w:uiPriority w:val="0"/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m-comment"/>
    <w:basedOn w:val="8"/>
    <w:qFormat/>
    <w:uiPriority w:val="0"/>
  </w:style>
  <w:style w:type="character" w:customStyle="1" w:styleId="17">
    <w:name w:val="cm-tag"/>
    <w:basedOn w:val="8"/>
    <w:qFormat/>
    <w:uiPriority w:val="0"/>
  </w:style>
  <w:style w:type="character" w:customStyle="1" w:styleId="18">
    <w:name w:val="cm-meta"/>
    <w:basedOn w:val="8"/>
    <w:qFormat/>
    <w:uiPriority w:val="0"/>
  </w:style>
  <w:style w:type="character" w:customStyle="1" w:styleId="19">
    <w:name w:val="cm-keyword"/>
    <w:basedOn w:val="8"/>
    <w:qFormat/>
    <w:uiPriority w:val="0"/>
  </w:style>
  <w:style w:type="character" w:customStyle="1" w:styleId="20">
    <w:name w:val="cm-def"/>
    <w:basedOn w:val="8"/>
    <w:qFormat/>
    <w:uiPriority w:val="0"/>
  </w:style>
  <w:style w:type="character" w:customStyle="1" w:styleId="21">
    <w:name w:val="cm-variable-3"/>
    <w:basedOn w:val="8"/>
    <w:qFormat/>
    <w:uiPriority w:val="0"/>
  </w:style>
  <w:style w:type="character" w:customStyle="1" w:styleId="22">
    <w:name w:val="cm-variable"/>
    <w:basedOn w:val="8"/>
    <w:qFormat/>
    <w:uiPriority w:val="0"/>
  </w:style>
  <w:style w:type="character" w:customStyle="1" w:styleId="23">
    <w:name w:val="cm-string"/>
    <w:basedOn w:val="8"/>
    <w:qFormat/>
    <w:uiPriority w:val="0"/>
  </w:style>
  <w:style w:type="character" w:customStyle="1" w:styleId="24">
    <w:name w:val="cm-operator"/>
    <w:basedOn w:val="8"/>
    <w:qFormat/>
    <w:uiPriority w:val="0"/>
  </w:style>
  <w:style w:type="character" w:customStyle="1" w:styleId="25">
    <w:name w:val="md-tab"/>
    <w:basedOn w:val="8"/>
    <w:qFormat/>
    <w:uiPriority w:val="0"/>
  </w:style>
  <w:style w:type="character" w:customStyle="1" w:styleId="26">
    <w:name w:val="cm-quote"/>
    <w:basedOn w:val="8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FB273-7DFA-46D7-BED3-F90DA65817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315</Characters>
  <Lines>2</Lines>
  <Paragraphs>1</Paragraphs>
  <TotalTime>3</TotalTime>
  <ScaleCrop>false</ScaleCrop>
  <LinksUpToDate>false</LinksUpToDate>
  <CharactersWithSpaces>369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2021-02-01T07:36:40Z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