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1260" w:leftChars="0" w:firstLine="420" w:firstLineChars="0"/>
        <w:jc w:val="both"/>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rPr>
        <w:t>Vis旅行</w:t>
      </w:r>
      <w:r>
        <w:rPr>
          <w:rFonts w:hint="eastAsia" w:asciiTheme="majorEastAsia" w:hAnsiTheme="majorEastAsia" w:eastAsiaTheme="majorEastAsia" w:cstheme="majorEastAsia"/>
          <w:b/>
          <w:bCs/>
          <w:sz w:val="44"/>
          <w:szCs w:val="44"/>
          <w:lang w:val="en-US" w:eastAsia="zh-CN"/>
        </w:rPr>
        <w:t>项目介绍文档</w:t>
      </w:r>
    </w:p>
    <w:p>
      <w:pPr>
        <w:rPr>
          <w:rFonts w:hint="eastAsia" w:asciiTheme="majorEastAsia" w:hAnsiTheme="majorEastAsia" w:eastAsiaTheme="majorEastAsia" w:cstheme="majorEastAsia"/>
          <w:sz w:val="32"/>
          <w:szCs w:val="32"/>
          <w:lang w:val="en-US" w:eastAsia="zh-CN"/>
        </w:rPr>
      </w:pPr>
    </w:p>
    <w:p>
      <w:pPr>
        <w:numPr>
          <w:ilvl w:val="0"/>
          <w:numId w:val="1"/>
        </w:numPr>
        <w:bidi w:val="0"/>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项目背景</w:t>
      </w:r>
    </w:p>
    <w:p>
      <w:pPr>
        <w:numPr>
          <w:ilvl w:val="0"/>
          <w:numId w:val="0"/>
        </w:numPr>
        <w:spacing w:line="48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随着信息化社会的不断发展，PC端和移动端的应用需求逐渐变大，鉴于国内旅游业信息化水平较低，但是国内外的游客在不断的增加，旅游业急需为游客提供更加便捷高效的服务，最大层度上利用旅游资源上的优势，全面的去提高旅游产业的发展。当务之急是需要解决游客对于旅游信息获取的渠道，许多国内的旅游社对于旅游事业的应对，还是沿用比较传统的手段去工作，导致的问题是旅游信息不流通，资源不能共享；各个旅游社都是为了自身而战，没有一个一体化的规模出现，因此造成了旅游的成本很高，但是旅游体验感却不是很高，导致客户的反应很差，造成各个的客户流失。因此一款针对旅游的app急需诞生于旅游市场上，全面的去提高旅游的效率问题，能更加符合现在人们的生活节奏，通过旅游的app应用可以在PC端和移动端随时满足人们旅游的想法，旅游的app可以最大力度去整合旅游的信息资源，是客户的体验感觉十分的丰富，容易使得客户的回头率变高。</w:t>
      </w:r>
    </w:p>
    <w:p>
      <w:pPr>
        <w:numPr>
          <w:ilvl w:val="0"/>
          <w:numId w:val="0"/>
        </w:numPr>
        <w:spacing w:line="480" w:lineRule="auto"/>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次，看着国内的旅游业，我们应将它定义为一个环保且长久的行业，虽说旅游业是在我国起步较晚的行业，但是由于我国经济进步的速度比较快，所以旅游业的发展必定是蒸蒸向上的。改革开放以来，我国的旅游业有了非常迅速的发展，但是比较而言，我国国内旅游业发展的广度深度都远远不能适应经济发展和人民生活水平提高的需求。随着市场经济的发展和人民收入水平的进一步提高，人民对旅游消费的需求将进一步上升，国内旅游业在国民经济中的地位和作用越来越重要，更加优秀的旅游手段可以更加适应我国飞速发展的国民经济，用来旅游的app开发已经是迫在眉睫的任务。</w:t>
      </w:r>
    </w:p>
    <w:p>
      <w:pPr>
        <w:numPr>
          <w:ilvl w:val="0"/>
          <w:numId w:val="0"/>
        </w:numPr>
        <w:spacing w:line="480" w:lineRule="auto"/>
        <w:jc w:val="both"/>
        <w:rPr>
          <w:rFonts w:hint="eastAsia" w:asciiTheme="minorEastAsia" w:hAnsiTheme="minorEastAsia" w:cstheme="minorEastAsia"/>
          <w:sz w:val="24"/>
          <w:szCs w:val="24"/>
          <w:lang w:val="en-US" w:eastAsia="zh-CN"/>
        </w:rPr>
      </w:pPr>
    </w:p>
    <w:p>
      <w:pPr>
        <w:numPr>
          <w:ilvl w:val="0"/>
          <w:numId w:val="1"/>
        </w:numPr>
        <w:spacing w:line="480" w:lineRule="auto"/>
        <w:ind w:left="0" w:leftChars="0" w:firstLine="0" w:firstLineChars="0"/>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项目说明</w:t>
      </w:r>
    </w:p>
    <w:p>
      <w:pPr>
        <w:numPr>
          <w:numId w:val="0"/>
        </w:numPr>
        <w:spacing w:line="480" w:lineRule="auto"/>
        <w:ind w:leftChars="0"/>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28"/>
          <w:szCs w:val="28"/>
          <w:lang w:val="en-US" w:eastAsia="zh-CN"/>
        </w:rPr>
        <w:t>概述：</w:t>
      </w:r>
    </w:p>
    <w:p>
      <w:pPr>
        <w:numPr>
          <w:numId w:val="0"/>
        </w:numPr>
        <w:spacing w:line="480" w:lineRule="auto"/>
        <w:ind w:left="420" w:leftChars="0" w:firstLine="420" w:firstLineChars="0"/>
        <w:jc w:val="both"/>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Vis旅行系统是一个B2C类型的项目，系统的宗旨是旅行，包含手机端和PC端两个版本。系统最主要的作用是将旅游商品化、一站服务化、旅游移动化。通过互联网向用户人群推荐旅游攻略、旅游套餐、旅游景点、各地酒店、机票、车票网上下单订购等等一站式服务。</w:t>
      </w:r>
    </w:p>
    <w:p>
      <w:pPr>
        <w:numPr>
          <w:ilvl w:val="0"/>
          <w:numId w:val="0"/>
        </w:numPr>
        <w:spacing w:line="480" w:lineRule="auto"/>
        <w:ind w:leftChars="0" w:firstLine="48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应用主要面向人群范围：</w:t>
      </w:r>
    </w:p>
    <w:p>
      <w:pPr>
        <w:numPr>
          <w:ilvl w:val="0"/>
          <w:numId w:val="0"/>
        </w:numPr>
        <w:spacing w:line="480" w:lineRule="auto"/>
        <w:jc w:val="both"/>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4"/>
          <w:szCs w:val="24"/>
          <w:lang w:val="en-US" w:eastAsia="zh-CN"/>
        </w:rPr>
        <w:t>旅游爱好者和旅游意向者。</w:t>
      </w:r>
    </w:p>
    <w:p>
      <w:pPr>
        <w:numPr>
          <w:ilvl w:val="0"/>
          <w:numId w:val="0"/>
        </w:numPr>
        <w:spacing w:line="480" w:lineRule="auto"/>
        <w:ind w:leftChars="0" w:firstLine="48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功能分析：</w:t>
      </w:r>
    </w:p>
    <w:p>
      <w:pPr>
        <w:numPr>
          <w:ilvl w:val="0"/>
          <w:numId w:val="0"/>
        </w:numPr>
        <w:spacing w:line="480" w:lineRule="auto"/>
        <w:ind w:left="479" w:leftChars="228" w:firstLine="544" w:firstLineChars="227"/>
        <w:jc w:val="both"/>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cstheme="minorEastAsia"/>
          <w:color w:val="000000"/>
          <w:kern w:val="0"/>
          <w:sz w:val="24"/>
          <w:szCs w:val="24"/>
          <w:lang w:val="en-US" w:eastAsia="zh-CN" w:bidi="ar"/>
        </w:rPr>
        <w:t>Vis系</w:t>
      </w:r>
      <w:r>
        <w:rPr>
          <w:rFonts w:hint="eastAsia" w:asciiTheme="minorEastAsia" w:hAnsiTheme="minorEastAsia" w:eastAsiaTheme="minorEastAsia" w:cstheme="minorEastAsia"/>
          <w:color w:val="000000"/>
          <w:kern w:val="0"/>
          <w:sz w:val="24"/>
          <w:szCs w:val="24"/>
          <w:lang w:val="en-US" w:eastAsia="zh-CN" w:bidi="ar"/>
        </w:rPr>
        <w:t>统</w:t>
      </w:r>
      <w:r>
        <w:rPr>
          <w:rFonts w:hint="eastAsia" w:asciiTheme="minorEastAsia" w:hAnsiTheme="minorEastAsia" w:cstheme="minorEastAsia"/>
          <w:color w:val="000000"/>
          <w:kern w:val="0"/>
          <w:sz w:val="24"/>
          <w:szCs w:val="24"/>
          <w:lang w:val="en-US" w:eastAsia="zh-CN" w:bidi="ar"/>
        </w:rPr>
        <w:t>最主要的</w:t>
      </w:r>
      <w:r>
        <w:rPr>
          <w:rFonts w:hint="eastAsia" w:asciiTheme="minorEastAsia" w:hAnsiTheme="minorEastAsia" w:eastAsiaTheme="minorEastAsia" w:cstheme="minorEastAsia"/>
          <w:color w:val="000000"/>
          <w:kern w:val="0"/>
          <w:sz w:val="24"/>
          <w:szCs w:val="24"/>
          <w:lang w:val="en-US" w:eastAsia="zh-CN" w:bidi="ar"/>
        </w:rPr>
        <w:t>功能模块</w:t>
      </w:r>
      <w:r>
        <w:rPr>
          <w:rFonts w:hint="eastAsia" w:asciiTheme="minorEastAsia" w:hAnsiTheme="minorEastAsia" w:cstheme="minorEastAsia"/>
          <w:color w:val="000000"/>
          <w:kern w:val="0"/>
          <w:sz w:val="24"/>
          <w:szCs w:val="24"/>
          <w:lang w:val="en-US" w:eastAsia="zh-CN" w:bidi="ar"/>
        </w:rPr>
        <w:t>如下</w:t>
      </w:r>
      <w:r>
        <w:rPr>
          <w:rFonts w:hint="eastAsia" w:asciiTheme="minorEastAsia" w:hAnsiTheme="minorEastAsia" w:eastAsiaTheme="minorEastAsia" w:cstheme="minorEastAsia"/>
          <w:color w:val="000000"/>
          <w:kern w:val="0"/>
          <w:sz w:val="24"/>
          <w:szCs w:val="24"/>
          <w:lang w:val="en-US" w:eastAsia="zh-CN" w:bidi="ar"/>
        </w:rPr>
        <w:t xml:space="preserve">： </w:t>
      </w:r>
    </w:p>
    <w:p>
      <w:pPr>
        <w:numPr>
          <w:ilvl w:val="0"/>
          <w:numId w:val="0"/>
        </w:numPr>
        <w:spacing w:line="480" w:lineRule="auto"/>
        <w:ind w:left="479" w:leftChars="228" w:firstLine="544" w:firstLineChars="227"/>
        <w:jc w:val="both"/>
        <w:rPr>
          <w:rFonts w:hint="eastAsia" w:asciiTheme="minorEastAsia" w:hAnsi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个人中心、酒店管理</w:t>
      </w:r>
      <w:r>
        <w:rPr>
          <w:rFonts w:hint="eastAsia" w:asciiTheme="minorEastAsia" w:hAnsiTheme="minorEastAsia" w:cstheme="minorEastAsia"/>
          <w:color w:val="000000"/>
          <w:kern w:val="0"/>
          <w:sz w:val="24"/>
          <w:szCs w:val="24"/>
          <w:lang w:val="en-US" w:eastAsia="zh-CN" w:bidi="ar"/>
        </w:rPr>
        <w:t>(含订单)、旅游景点攻略，机票、车票下单（含订单）。</w:t>
      </w:r>
    </w:p>
    <w:p>
      <w:pPr>
        <w:numPr>
          <w:ilvl w:val="0"/>
          <w:numId w:val="0"/>
        </w:numPr>
        <w:spacing w:line="480" w:lineRule="auto"/>
        <w:jc w:val="both"/>
        <w:rPr>
          <w:rFonts w:hint="eastAsia" w:asciiTheme="minorEastAsia" w:hAnsiTheme="minorEastAsia" w:cstheme="minorEastAsia"/>
          <w:color w:val="000000"/>
          <w:kern w:val="0"/>
          <w:sz w:val="24"/>
          <w:szCs w:val="24"/>
          <w:lang w:val="en-US" w:eastAsia="zh-CN" w:bidi="ar"/>
        </w:rPr>
      </w:pPr>
      <w:bookmarkStart w:id="1" w:name="_GoBack"/>
      <w:bookmarkEnd w:id="1"/>
    </w:p>
    <w:p>
      <w:pPr>
        <w:numPr>
          <w:ilvl w:val="0"/>
          <w:numId w:val="0"/>
        </w:numPr>
        <w:spacing w:line="480" w:lineRule="auto"/>
        <w:ind w:left="479" w:leftChars="228" w:firstLine="544" w:firstLineChars="227"/>
        <w:jc w:val="both"/>
        <w:rPr>
          <w:rFonts w:hint="default" w:asciiTheme="minorEastAsia" w:hAnsiTheme="minorEastAsia" w:cstheme="minorEastAsia"/>
          <w:color w:val="000000"/>
          <w:kern w:val="0"/>
          <w:sz w:val="24"/>
          <w:szCs w:val="24"/>
          <w:lang w:val="en-US" w:eastAsia="zh-CN" w:bidi="ar"/>
        </w:rPr>
      </w:pPr>
    </w:p>
    <w:p>
      <w:pPr>
        <w:numPr>
          <w:ilvl w:val="0"/>
          <w:numId w:val="1"/>
        </w:numPr>
        <w:spacing w:line="480" w:lineRule="auto"/>
        <w:ind w:left="0" w:leftChars="0" w:firstLine="0" w:firstLineChars="0"/>
        <w:jc w:val="both"/>
        <w:rPr>
          <w:rFonts w:hint="eastAsia" w:asciiTheme="majorEastAsia" w:hAnsiTheme="majorEastAsia" w:eastAsiaTheme="majorEastAsia" w:cstheme="majorEastAsia"/>
          <w:sz w:val="32"/>
          <w:szCs w:val="32"/>
          <w:lang w:val="en-US" w:eastAsia="zh-CN"/>
        </w:rPr>
      </w:pPr>
      <w:bookmarkStart w:id="0" w:name="OLE_LINK1"/>
      <w:r>
        <w:rPr>
          <w:rFonts w:hint="eastAsia" w:asciiTheme="majorEastAsia" w:hAnsiTheme="majorEastAsia" w:eastAsiaTheme="majorEastAsia" w:cstheme="majorEastAsia"/>
          <w:sz w:val="32"/>
          <w:szCs w:val="32"/>
          <w:lang w:val="en-US" w:eastAsia="zh-CN"/>
        </w:rPr>
        <w:t>技术架构</w:t>
      </w:r>
    </w:p>
    <w:bookmarkEnd w:id="0"/>
    <w:p>
      <w:pPr>
        <w:numPr>
          <w:ilvl w:val="0"/>
          <w:numId w:val="0"/>
        </w:numPr>
        <w:spacing w:line="480" w:lineRule="auto"/>
        <w:ind w:leftChars="0"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Vis旅行项目采用SpringCloud微服务为核心框架，前后端完全分离，分布式集群架构设计，前端技术使用Vue.js技术来展示UI，使用intellij IDEA进行开发，使用maven进行项目依赖版本管理，使用MySQL数据库进行数据保存，使用Redis进行数据缓存，使用MongoDB数据库保存用户评论，NGINX负载集群。</w:t>
      </w:r>
    </w:p>
    <w:p>
      <w:pPr>
        <w:numPr>
          <w:numId w:val="0"/>
        </w:numPr>
        <w:spacing w:line="480" w:lineRule="auto"/>
        <w:ind w:leftChars="0"/>
        <w:jc w:val="both"/>
        <w:rPr>
          <w:rFonts w:hint="eastAsia" w:asciiTheme="majorEastAsia" w:hAnsiTheme="majorEastAsia" w:eastAsiaTheme="majorEastAsia" w:cstheme="majorEastAsia"/>
          <w:sz w:val="32"/>
          <w:szCs w:val="32"/>
          <w:lang w:val="en-US" w:eastAsia="zh-CN"/>
        </w:rPr>
      </w:pPr>
    </w:p>
    <w:p>
      <w:pPr>
        <w:numPr>
          <w:numId w:val="0"/>
        </w:numPr>
        <w:spacing w:line="480" w:lineRule="auto"/>
        <w:ind w:leftChars="0" w:firstLine="420" w:firstLineChars="0"/>
        <w:jc w:val="both"/>
        <w:rPr>
          <w:rFonts w:hint="eastAsia" w:asciiTheme="majorEastAsia" w:hAnsiTheme="majorEastAsia" w:eastAsiaTheme="majorEastAsia" w:cstheme="majorEastAsia"/>
          <w:sz w:val="32"/>
          <w:szCs w:val="32"/>
          <w:lang w:val="en-US" w:eastAsia="zh-CN"/>
        </w:rPr>
      </w:pPr>
    </w:p>
    <w:p>
      <w:pPr>
        <w:numPr>
          <w:numId w:val="0"/>
        </w:numPr>
        <w:spacing w:line="480" w:lineRule="auto"/>
        <w:ind w:leftChars="0" w:firstLine="420" w:firstLineChars="0"/>
        <w:jc w:val="both"/>
        <w:rPr>
          <w:rFonts w:hint="eastAsia" w:asciiTheme="majorEastAsia" w:hAnsiTheme="majorEastAsia" w:eastAsiaTheme="majorEastAsia" w:cstheme="majorEastAsia"/>
          <w:sz w:val="32"/>
          <w:szCs w:val="32"/>
          <w:lang w:val="en-US" w:eastAsia="zh-CN"/>
        </w:rPr>
      </w:pPr>
    </w:p>
    <w:p>
      <w:pPr>
        <w:numPr>
          <w:numId w:val="0"/>
        </w:numPr>
        <w:spacing w:line="480" w:lineRule="auto"/>
        <w:ind w:leftChars="0" w:firstLine="420" w:firstLineChars="0"/>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系统架构图：</w:t>
      </w:r>
    </w:p>
    <w:p>
      <w:pPr>
        <w:numPr>
          <w:numId w:val="0"/>
        </w:numPr>
        <w:spacing w:line="480" w:lineRule="auto"/>
        <w:ind w:leftChars="0" w:firstLine="420" w:firstLineChars="0"/>
        <w:jc w:val="both"/>
        <w:rPr>
          <w:rFonts w:hint="default"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w:t>
      </w:r>
      <w:r>
        <w:rPr>
          <w:rFonts w:hint="default" w:asciiTheme="majorEastAsia" w:hAnsiTheme="majorEastAsia" w:eastAsiaTheme="majorEastAsia" w:cstheme="majorEastAsia"/>
          <w:sz w:val="32"/>
          <w:szCs w:val="32"/>
          <w:lang w:val="en-US" w:eastAsia="zh-CN"/>
        </w:rPr>
        <w:drawing>
          <wp:inline distT="0" distB="0" distL="114300" distR="114300">
            <wp:extent cx="5271770" cy="3222625"/>
            <wp:effectExtent l="0" t="0" r="1270" b="8255"/>
            <wp:docPr id="1" name="图片 1" descr="27dc792fbd2a498dad9347cde52f57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7dc792fbd2a498dad9347cde52f57c1"/>
                    <pic:cNvPicPr>
                      <a:picLocks noChangeAspect="1"/>
                    </pic:cNvPicPr>
                  </pic:nvPicPr>
                  <pic:blipFill>
                    <a:blip r:embed="rId4"/>
                    <a:stretch>
                      <a:fillRect/>
                    </a:stretch>
                  </pic:blipFill>
                  <pic:spPr>
                    <a:xfrm>
                      <a:off x="0" y="0"/>
                      <a:ext cx="5271770" cy="3222625"/>
                    </a:xfrm>
                    <a:prstGeom prst="rect">
                      <a:avLst/>
                    </a:prstGeom>
                  </pic:spPr>
                </pic:pic>
              </a:graphicData>
            </a:graphic>
          </wp:inline>
        </w:drawing>
      </w:r>
    </w:p>
    <w:p>
      <w:pPr>
        <w:numPr>
          <w:numId w:val="0"/>
        </w:numPr>
        <w:spacing w:line="480" w:lineRule="auto"/>
        <w:ind w:leftChars="0"/>
        <w:jc w:val="both"/>
        <w:rPr>
          <w:rFonts w:hint="eastAsia" w:asciiTheme="majorEastAsia" w:hAnsiTheme="majorEastAsia" w:eastAsiaTheme="majorEastAsia" w:cstheme="majorEastAsia"/>
          <w:sz w:val="32"/>
          <w:szCs w:val="32"/>
          <w:lang w:val="en-US" w:eastAsia="zh-CN"/>
        </w:rPr>
      </w:pPr>
    </w:p>
    <w:p>
      <w:pPr>
        <w:numPr>
          <w:ilvl w:val="0"/>
          <w:numId w:val="0"/>
        </w:numPr>
        <w:spacing w:line="480" w:lineRule="auto"/>
        <w:jc w:val="both"/>
        <w:rPr>
          <w:rFonts w:hint="default" w:asciiTheme="minorEastAsia" w:hAnsiTheme="minorEastAsia" w:cstheme="minorEastAsia"/>
          <w:color w:val="000000"/>
          <w:kern w:val="0"/>
          <w:sz w:val="24"/>
          <w:szCs w:val="24"/>
          <w:lang w:val="en-US" w:eastAsia="zh-CN" w:bidi="ar"/>
        </w:rPr>
      </w:pPr>
    </w:p>
    <w:p>
      <w:pPr>
        <w:numPr>
          <w:ilvl w:val="0"/>
          <w:numId w:val="0"/>
        </w:numPr>
        <w:spacing w:line="480" w:lineRule="auto"/>
        <w:ind w:leftChars="0" w:firstLine="480"/>
        <w:jc w:val="both"/>
        <w:rPr>
          <w:rFonts w:hint="eastAsia" w:asciiTheme="majorEastAsia" w:hAnsiTheme="majorEastAsia" w:eastAsiaTheme="majorEastAsia" w:cstheme="majorEastAsia"/>
          <w:sz w:val="28"/>
          <w:szCs w:val="28"/>
          <w:lang w:val="en-US" w:eastAsia="zh-CN"/>
        </w:rPr>
      </w:pPr>
    </w:p>
    <w:p>
      <w:pPr>
        <w:numPr>
          <w:ilvl w:val="0"/>
          <w:numId w:val="0"/>
        </w:numPr>
        <w:spacing w:line="480" w:lineRule="auto"/>
        <w:ind w:leftChars="0" w:firstLine="899" w:firstLineChars="0"/>
        <w:jc w:val="both"/>
        <w:rPr>
          <w:rFonts w:hint="eastAsia" w:asciiTheme="majorEastAsia" w:hAnsiTheme="majorEastAsia" w:eastAsiaTheme="majorEastAsia" w:cstheme="majorEastAsia"/>
          <w:sz w:val="28"/>
          <w:szCs w:val="28"/>
          <w:lang w:val="en-US" w:eastAsia="zh-CN"/>
        </w:rPr>
      </w:pPr>
    </w:p>
    <w:p>
      <w:pPr>
        <w:numPr>
          <w:numId w:val="0"/>
        </w:numPr>
        <w:spacing w:line="480" w:lineRule="auto"/>
        <w:ind w:firstLine="420" w:firstLineChars="0"/>
        <w:jc w:val="both"/>
        <w:rPr>
          <w:rFonts w:hint="default" w:asciiTheme="majorEastAsia" w:hAnsiTheme="majorEastAsia" w:eastAsiaTheme="majorEastAsia" w:cstheme="majorEastAsia"/>
          <w:sz w:val="24"/>
          <w:szCs w:val="24"/>
          <w:lang w:val="en-US" w:eastAsia="zh-CN"/>
        </w:rPr>
      </w:pPr>
    </w:p>
    <w:p>
      <w:pPr>
        <w:numPr>
          <w:numId w:val="0"/>
        </w:numPr>
        <w:spacing w:line="480" w:lineRule="auto"/>
        <w:ind w:left="420" w:leftChars="0" w:firstLine="420" w:firstLineChars="0"/>
        <w:jc w:val="both"/>
        <w:rPr>
          <w:rFonts w:hint="eastAsia" w:asciiTheme="majorEastAsia" w:hAnsiTheme="majorEastAsia" w:eastAsiaTheme="majorEastAsia" w:cstheme="majorEastAsia"/>
          <w:sz w:val="24"/>
          <w:szCs w:val="24"/>
          <w:lang w:val="en-US" w:eastAsia="zh-CN"/>
        </w:rPr>
      </w:pPr>
    </w:p>
    <w:p>
      <w:pPr>
        <w:numPr>
          <w:numId w:val="0"/>
        </w:numPr>
        <w:spacing w:line="480" w:lineRule="auto"/>
        <w:ind w:left="420" w:leftChars="0" w:firstLine="420" w:firstLineChars="0"/>
        <w:jc w:val="both"/>
        <w:rPr>
          <w:rFonts w:hint="eastAsia" w:asciiTheme="majorEastAsia" w:hAnsiTheme="majorEastAsia" w:eastAsiaTheme="majorEastAsia" w:cstheme="majorEastAsia"/>
          <w:sz w:val="24"/>
          <w:szCs w:val="24"/>
          <w:lang w:val="en-US" w:eastAsia="zh-CN"/>
        </w:rPr>
      </w:pPr>
    </w:p>
    <w:p>
      <w:pPr>
        <w:numPr>
          <w:numId w:val="0"/>
        </w:numPr>
        <w:spacing w:line="480" w:lineRule="auto"/>
        <w:ind w:left="420" w:leftChars="0" w:firstLine="420" w:firstLineChars="0"/>
        <w:jc w:val="both"/>
        <w:rPr>
          <w:rFonts w:hint="default" w:asciiTheme="majorEastAsia" w:hAnsiTheme="majorEastAsia" w:eastAsiaTheme="majorEastAsia" w:cstheme="majorEastAsia"/>
          <w:sz w:val="24"/>
          <w:szCs w:val="24"/>
          <w:lang w:val="en-US" w:eastAsia="zh-CN"/>
        </w:rPr>
      </w:pPr>
    </w:p>
    <w:p>
      <w:pPr>
        <w:numPr>
          <w:numId w:val="0"/>
        </w:numPr>
        <w:spacing w:line="480" w:lineRule="auto"/>
        <w:ind w:firstLine="420" w:firstLineChars="0"/>
        <w:jc w:val="both"/>
        <w:rPr>
          <w:rFonts w:hint="default" w:asciiTheme="majorEastAsia" w:hAnsiTheme="majorEastAsia" w:eastAsiaTheme="majorEastAsia" w:cstheme="majorEastAsia"/>
          <w:sz w:val="32"/>
          <w:szCs w:val="32"/>
          <w:lang w:val="en-US" w:eastAsia="zh-CN"/>
        </w:rPr>
      </w:pPr>
    </w:p>
    <w:p>
      <w:pPr>
        <w:numPr>
          <w:numId w:val="0"/>
        </w:numPr>
        <w:spacing w:line="480" w:lineRule="auto"/>
        <w:ind w:leftChars="0"/>
        <w:jc w:val="both"/>
        <w:rPr>
          <w:rFonts w:hint="default" w:asciiTheme="minorEastAsia" w:hAnsiTheme="minorEastAsia" w:cstheme="minorEastAsia"/>
          <w:sz w:val="24"/>
          <w:szCs w:val="24"/>
          <w:lang w:val="en-US" w:eastAsia="zh-CN"/>
        </w:rPr>
      </w:pPr>
    </w:p>
    <w:p>
      <w:pPr>
        <w:numPr>
          <w:ilvl w:val="0"/>
          <w:numId w:val="0"/>
        </w:numPr>
        <w:spacing w:line="480" w:lineRule="auto"/>
        <w:ind w:firstLine="420" w:firstLineChars="0"/>
        <w:jc w:val="both"/>
        <w:rPr>
          <w:rFonts w:hint="eastAsia" w:asciiTheme="minorEastAsia" w:hAnsiTheme="minorEastAsia" w:cstheme="minorEastAsia"/>
          <w:sz w:val="24"/>
          <w:szCs w:val="24"/>
          <w:lang w:val="en-US" w:eastAsia="zh-CN"/>
        </w:rPr>
      </w:pPr>
    </w:p>
    <w:p>
      <w:pPr>
        <w:numPr>
          <w:ilvl w:val="0"/>
          <w:numId w:val="0"/>
        </w:numPr>
        <w:spacing w:line="480" w:lineRule="auto"/>
        <w:ind w:firstLine="420" w:firstLineChars="0"/>
        <w:jc w:val="both"/>
        <w:rPr>
          <w:rFonts w:hint="eastAsia" w:asciiTheme="minorEastAsia" w:hAnsiTheme="minorEastAsia" w:cstheme="minorEastAsia"/>
          <w:sz w:val="24"/>
          <w:szCs w:val="24"/>
          <w:lang w:val="en-US" w:eastAsia="zh-CN"/>
        </w:rPr>
      </w:pPr>
    </w:p>
    <w:p>
      <w:pPr>
        <w:numPr>
          <w:ilvl w:val="0"/>
          <w:numId w:val="0"/>
        </w:numPr>
        <w:spacing w:line="480" w:lineRule="auto"/>
        <w:jc w:val="both"/>
        <w:rPr>
          <w:rFonts w:hint="default" w:asciiTheme="minorEastAsia" w:hAnsiTheme="minorEastAsia" w:cstheme="minorEastAsia"/>
          <w:sz w:val="24"/>
          <w:szCs w:val="24"/>
          <w:lang w:val="en-US" w:eastAsia="zh-CN"/>
        </w:rPr>
      </w:pPr>
    </w:p>
    <w:p>
      <w:pPr>
        <w:numPr>
          <w:ilvl w:val="0"/>
          <w:numId w:val="0"/>
        </w:numPr>
        <w:spacing w:line="480" w:lineRule="auto"/>
        <w:jc w:val="both"/>
        <w:rPr>
          <w:rFonts w:hint="default"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A6E50B"/>
    <w:multiLevelType w:val="singleLevel"/>
    <w:tmpl w:val="FBA6E50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87F3E"/>
    <w:rsid w:val="02190F8F"/>
    <w:rsid w:val="021F5EBF"/>
    <w:rsid w:val="046F1878"/>
    <w:rsid w:val="064578BF"/>
    <w:rsid w:val="08FF0EBE"/>
    <w:rsid w:val="094003BF"/>
    <w:rsid w:val="095C201B"/>
    <w:rsid w:val="0C2A7C69"/>
    <w:rsid w:val="0CD9702F"/>
    <w:rsid w:val="11D417E1"/>
    <w:rsid w:val="12AF4EF5"/>
    <w:rsid w:val="15157C6C"/>
    <w:rsid w:val="15A80102"/>
    <w:rsid w:val="16881CF3"/>
    <w:rsid w:val="17CB67AA"/>
    <w:rsid w:val="187264E1"/>
    <w:rsid w:val="18C41ECB"/>
    <w:rsid w:val="1A315679"/>
    <w:rsid w:val="1ABB373B"/>
    <w:rsid w:val="1B3E7818"/>
    <w:rsid w:val="1D376849"/>
    <w:rsid w:val="1D911A04"/>
    <w:rsid w:val="1DE41417"/>
    <w:rsid w:val="1E245B15"/>
    <w:rsid w:val="222C3479"/>
    <w:rsid w:val="28F62EFC"/>
    <w:rsid w:val="29817F52"/>
    <w:rsid w:val="2EFE6426"/>
    <w:rsid w:val="2F115F62"/>
    <w:rsid w:val="32820BC8"/>
    <w:rsid w:val="38282260"/>
    <w:rsid w:val="387E0275"/>
    <w:rsid w:val="3A9D70F3"/>
    <w:rsid w:val="3CF3771B"/>
    <w:rsid w:val="3DF15E44"/>
    <w:rsid w:val="3FF142A5"/>
    <w:rsid w:val="457D6A99"/>
    <w:rsid w:val="485C3CAF"/>
    <w:rsid w:val="48BB5CAB"/>
    <w:rsid w:val="4A4C08EC"/>
    <w:rsid w:val="4A9E4540"/>
    <w:rsid w:val="4E987F3E"/>
    <w:rsid w:val="4F6F1864"/>
    <w:rsid w:val="51321CFE"/>
    <w:rsid w:val="51BC2879"/>
    <w:rsid w:val="51EC7F64"/>
    <w:rsid w:val="54922700"/>
    <w:rsid w:val="550E6325"/>
    <w:rsid w:val="55A35F21"/>
    <w:rsid w:val="55B93007"/>
    <w:rsid w:val="571E5503"/>
    <w:rsid w:val="57C56C04"/>
    <w:rsid w:val="59141FCE"/>
    <w:rsid w:val="5AAE548E"/>
    <w:rsid w:val="5E023039"/>
    <w:rsid w:val="5FB93E07"/>
    <w:rsid w:val="6206314F"/>
    <w:rsid w:val="629E3DED"/>
    <w:rsid w:val="63A03C58"/>
    <w:rsid w:val="675547A9"/>
    <w:rsid w:val="67682C3E"/>
    <w:rsid w:val="6E285386"/>
    <w:rsid w:val="6E5C21A3"/>
    <w:rsid w:val="708F203D"/>
    <w:rsid w:val="70E63DFF"/>
    <w:rsid w:val="7224129D"/>
    <w:rsid w:val="72733449"/>
    <w:rsid w:val="74B10749"/>
    <w:rsid w:val="74F146B6"/>
    <w:rsid w:val="75672E94"/>
    <w:rsid w:val="75906DB4"/>
    <w:rsid w:val="781F75B4"/>
    <w:rsid w:val="793175DC"/>
    <w:rsid w:val="7AA23D58"/>
    <w:rsid w:val="7C176DD9"/>
    <w:rsid w:val="7D141A80"/>
    <w:rsid w:val="7D8E3E67"/>
    <w:rsid w:val="7E6B3622"/>
    <w:rsid w:val="7EB422F6"/>
    <w:rsid w:val="7FF06A4C"/>
    <w:rsid w:val="7FF10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2020-07-06T06:37:00Z</dcterms:created>
  <dc:creator>Superのぇ</dc:creator>
  <cp:lastModifiedBy>Superのぇ</cp:lastModifiedBy>
  <dcterms:modified xsi:type="dcterms:W3CDTF">2020-07-06T08:52:11Z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