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53EE" w:rsidRDefault="009A53EE">
      <w:pPr>
        <w:adjustRightInd w:val="0"/>
        <w:spacing w:line="360" w:lineRule="auto"/>
        <w:ind w:firstLineChars="200" w:firstLine="420"/>
        <w:rPr>
          <w:rFonts w:ascii="宋体" w:hAnsi="宋体" w:cs="宋体" w:hint="eastAsia"/>
        </w:rPr>
      </w:pPr>
      <w:r>
        <w:rPr>
          <w:rFonts w:ascii="宋体" w:hAnsi="宋体" w:cs="宋体" w:hint="eastAsia"/>
        </w:rPr>
        <w:t>2015</w:t>
      </w:r>
      <w:r>
        <w:rPr>
          <w:rFonts w:ascii="宋体" w:hAnsi="宋体" w:cs="宋体" w:hint="eastAsia"/>
        </w:rPr>
        <w:t>年</w:t>
      </w:r>
      <w:r>
        <w:rPr>
          <w:rFonts w:ascii="宋体" w:hAnsi="宋体" w:cs="宋体" w:hint="eastAsia"/>
        </w:rPr>
        <w:t>8</w:t>
      </w:r>
      <w:r>
        <w:rPr>
          <w:rFonts w:ascii="宋体" w:hAnsi="宋体" w:cs="宋体" w:hint="eastAsia"/>
        </w:rPr>
        <w:t>月</w:t>
      </w:r>
      <w:r>
        <w:rPr>
          <w:rFonts w:ascii="宋体" w:hAnsi="宋体" w:cs="宋体" w:hint="eastAsia"/>
        </w:rPr>
        <w:t>12</w:t>
      </w:r>
      <w:r>
        <w:rPr>
          <w:rFonts w:ascii="宋体" w:hAnsi="宋体" w:cs="宋体" w:hint="eastAsia"/>
        </w:rPr>
        <w:t>日，位于天津市滨海新区天津港的瑞海公司危险品仓库发生火灾爆炸事故，造成</w:t>
      </w:r>
      <w:r>
        <w:rPr>
          <w:rFonts w:ascii="宋体" w:hAnsi="宋体" w:cs="宋体" w:hint="eastAsia"/>
        </w:rPr>
        <w:t>165</w:t>
      </w:r>
      <w:r>
        <w:rPr>
          <w:rFonts w:ascii="宋体" w:hAnsi="宋体" w:cs="宋体" w:hint="eastAsia"/>
        </w:rPr>
        <w:t>人遇难</w:t>
      </w:r>
      <w:r>
        <w:rPr>
          <w:rFonts w:ascii="宋体" w:hAnsi="宋体" w:cs="宋体" w:hint="eastAsia"/>
        </w:rPr>
        <w:t>(</w:t>
      </w:r>
      <w:r>
        <w:rPr>
          <w:rFonts w:ascii="宋体" w:hAnsi="宋体" w:cs="宋体" w:hint="eastAsia"/>
        </w:rPr>
        <w:t>其中参与救援处置的公安现役消防人员</w:t>
      </w:r>
      <w:r>
        <w:rPr>
          <w:rFonts w:ascii="宋体" w:hAnsi="宋体" w:cs="宋体" w:hint="eastAsia"/>
        </w:rPr>
        <w:t>24</w:t>
      </w:r>
      <w:r>
        <w:rPr>
          <w:rFonts w:ascii="宋体" w:hAnsi="宋体" w:cs="宋体" w:hint="eastAsia"/>
        </w:rPr>
        <w:t>人、天津港消防人员</w:t>
      </w:r>
      <w:r>
        <w:rPr>
          <w:rFonts w:ascii="宋体" w:hAnsi="宋体" w:cs="宋体" w:hint="eastAsia"/>
        </w:rPr>
        <w:t>75</w:t>
      </w:r>
      <w:r>
        <w:rPr>
          <w:rFonts w:ascii="宋体" w:hAnsi="宋体" w:cs="宋体" w:hint="eastAsia"/>
        </w:rPr>
        <w:t>人、公安民警</w:t>
      </w:r>
      <w:r>
        <w:rPr>
          <w:rFonts w:ascii="宋体" w:hAnsi="宋体" w:cs="宋体" w:hint="eastAsia"/>
        </w:rPr>
        <w:t>11</w:t>
      </w:r>
      <w:r>
        <w:rPr>
          <w:rFonts w:ascii="宋体" w:hAnsi="宋体" w:cs="宋体" w:hint="eastAsia"/>
        </w:rPr>
        <w:t>人，事故企业、周边企业员工和居民</w:t>
      </w:r>
      <w:r>
        <w:rPr>
          <w:rFonts w:ascii="宋体" w:hAnsi="宋体" w:cs="宋体" w:hint="eastAsia"/>
        </w:rPr>
        <w:t>55</w:t>
      </w:r>
      <w:r>
        <w:rPr>
          <w:rFonts w:ascii="宋体" w:hAnsi="宋体" w:cs="宋体" w:hint="eastAsia"/>
        </w:rPr>
        <w:t>人</w:t>
      </w:r>
      <w:r>
        <w:rPr>
          <w:rFonts w:ascii="宋体" w:hAnsi="宋体" w:cs="宋体" w:hint="eastAsia"/>
        </w:rPr>
        <w:t>)</w:t>
      </w:r>
      <w:r>
        <w:rPr>
          <w:rFonts w:ascii="宋体" w:hAnsi="宋体" w:cs="宋体" w:hint="eastAsia"/>
        </w:rPr>
        <w:t>、</w:t>
      </w:r>
      <w:r>
        <w:rPr>
          <w:rFonts w:ascii="宋体" w:hAnsi="宋体" w:cs="宋体" w:hint="eastAsia"/>
        </w:rPr>
        <w:t>8</w:t>
      </w:r>
      <w:r>
        <w:rPr>
          <w:rFonts w:ascii="宋体" w:hAnsi="宋体" w:cs="宋体" w:hint="eastAsia"/>
        </w:rPr>
        <w:t>人失踪</w:t>
      </w:r>
      <w:r>
        <w:rPr>
          <w:rFonts w:ascii="宋体" w:hAnsi="宋体" w:cs="宋体" w:hint="eastAsia"/>
        </w:rPr>
        <w:t>(</w:t>
      </w:r>
      <w:r>
        <w:rPr>
          <w:rFonts w:ascii="宋体" w:hAnsi="宋体" w:cs="宋体" w:hint="eastAsia"/>
        </w:rPr>
        <w:t>其中天津消防人员</w:t>
      </w:r>
      <w:r>
        <w:rPr>
          <w:rFonts w:ascii="宋体" w:hAnsi="宋体" w:cs="宋体" w:hint="eastAsia"/>
        </w:rPr>
        <w:t>5</w:t>
      </w:r>
      <w:r>
        <w:rPr>
          <w:rFonts w:ascii="宋体" w:hAnsi="宋体" w:cs="宋体" w:hint="eastAsia"/>
        </w:rPr>
        <w:t>人，周边企业员工、天津港消防人员家属</w:t>
      </w:r>
      <w:r>
        <w:rPr>
          <w:rFonts w:ascii="宋体" w:hAnsi="宋体" w:cs="宋体" w:hint="eastAsia"/>
        </w:rPr>
        <w:t>3</w:t>
      </w:r>
      <w:r>
        <w:rPr>
          <w:rFonts w:ascii="宋体" w:hAnsi="宋体" w:cs="宋体" w:hint="eastAsia"/>
        </w:rPr>
        <w:t>人</w:t>
      </w:r>
      <w:r>
        <w:rPr>
          <w:rFonts w:ascii="宋体" w:hAnsi="宋体" w:cs="宋体" w:hint="eastAsia"/>
        </w:rPr>
        <w:t>)</w:t>
      </w:r>
      <w:r>
        <w:rPr>
          <w:rFonts w:ascii="宋体" w:hAnsi="宋体" w:cs="宋体" w:hint="eastAsia"/>
        </w:rPr>
        <w:t>，</w:t>
      </w:r>
      <w:r>
        <w:rPr>
          <w:rFonts w:ascii="宋体" w:hAnsi="宋体" w:cs="宋体" w:hint="eastAsia"/>
        </w:rPr>
        <w:t>798</w:t>
      </w:r>
      <w:r>
        <w:rPr>
          <w:rFonts w:ascii="宋体" w:hAnsi="宋体" w:cs="宋体" w:hint="eastAsia"/>
        </w:rPr>
        <w:t>人受伤</w:t>
      </w:r>
      <w:r>
        <w:rPr>
          <w:rFonts w:ascii="宋体" w:hAnsi="宋体" w:cs="宋体" w:hint="eastAsia"/>
        </w:rPr>
        <w:t>(</w:t>
      </w:r>
      <w:r>
        <w:rPr>
          <w:rFonts w:ascii="宋体" w:hAnsi="宋体" w:cs="宋体" w:hint="eastAsia"/>
        </w:rPr>
        <w:t>伤情重及较重的伤员</w:t>
      </w:r>
      <w:r>
        <w:rPr>
          <w:rFonts w:ascii="宋体" w:hAnsi="宋体" w:cs="宋体" w:hint="eastAsia"/>
        </w:rPr>
        <w:t>58</w:t>
      </w:r>
      <w:r>
        <w:rPr>
          <w:rFonts w:ascii="宋体" w:hAnsi="宋体" w:cs="宋体" w:hint="eastAsia"/>
        </w:rPr>
        <w:t>人、轻伤员</w:t>
      </w:r>
      <w:r>
        <w:rPr>
          <w:rFonts w:ascii="宋体" w:hAnsi="宋体" w:cs="宋体" w:hint="eastAsia"/>
        </w:rPr>
        <w:t>740</w:t>
      </w:r>
      <w:r>
        <w:rPr>
          <w:rFonts w:ascii="宋体" w:hAnsi="宋体" w:cs="宋体" w:hint="eastAsia"/>
        </w:rPr>
        <w:t>人</w:t>
      </w:r>
      <w:r>
        <w:rPr>
          <w:rFonts w:ascii="宋体" w:hAnsi="宋体" w:cs="宋体" w:hint="eastAsia"/>
        </w:rPr>
        <w:t>)</w:t>
      </w:r>
      <w:r>
        <w:rPr>
          <w:rFonts w:ascii="宋体" w:hAnsi="宋体" w:cs="宋体" w:hint="eastAsia"/>
        </w:rPr>
        <w:t>，</w:t>
      </w:r>
      <w:r>
        <w:rPr>
          <w:rFonts w:ascii="宋体" w:hAnsi="宋体" w:cs="宋体" w:hint="eastAsia"/>
        </w:rPr>
        <w:t>304</w:t>
      </w:r>
      <w:r>
        <w:rPr>
          <w:rFonts w:ascii="宋体" w:hAnsi="宋体" w:cs="宋体" w:hint="eastAsia"/>
        </w:rPr>
        <w:t>幢建筑物、</w:t>
      </w:r>
      <w:r>
        <w:rPr>
          <w:rFonts w:ascii="宋体" w:hAnsi="宋体" w:cs="宋体" w:hint="eastAsia"/>
        </w:rPr>
        <w:t>12428</w:t>
      </w:r>
      <w:r>
        <w:rPr>
          <w:rFonts w:ascii="宋体" w:hAnsi="宋体" w:cs="宋体" w:hint="eastAsia"/>
        </w:rPr>
        <w:t>辆商品汽车、</w:t>
      </w:r>
      <w:r>
        <w:rPr>
          <w:rFonts w:ascii="宋体" w:hAnsi="宋体" w:cs="宋体" w:hint="eastAsia"/>
        </w:rPr>
        <w:t>7533</w:t>
      </w:r>
      <w:r>
        <w:rPr>
          <w:rFonts w:ascii="宋体" w:hAnsi="宋体" w:cs="宋体" w:hint="eastAsia"/>
        </w:rPr>
        <w:t>个集装箱受损。截至</w:t>
      </w:r>
      <w:r>
        <w:rPr>
          <w:rFonts w:ascii="宋体" w:hAnsi="宋体" w:cs="宋体" w:hint="eastAsia"/>
        </w:rPr>
        <w:t>2015</w:t>
      </w:r>
      <w:r>
        <w:rPr>
          <w:rFonts w:ascii="宋体" w:hAnsi="宋体" w:cs="宋体" w:hint="eastAsia"/>
        </w:rPr>
        <w:t>年</w:t>
      </w:r>
      <w:r>
        <w:rPr>
          <w:rFonts w:ascii="宋体" w:hAnsi="宋体" w:cs="宋体" w:hint="eastAsia"/>
        </w:rPr>
        <w:t>12</w:t>
      </w:r>
      <w:r>
        <w:rPr>
          <w:rFonts w:ascii="宋体" w:hAnsi="宋体" w:cs="宋体" w:hint="eastAsia"/>
        </w:rPr>
        <w:t>月</w:t>
      </w:r>
      <w:r>
        <w:rPr>
          <w:rFonts w:ascii="宋体" w:hAnsi="宋体" w:cs="宋体" w:hint="eastAsia"/>
        </w:rPr>
        <w:t>10</w:t>
      </w:r>
      <w:r>
        <w:rPr>
          <w:rFonts w:ascii="宋体" w:hAnsi="宋体" w:cs="宋体" w:hint="eastAsia"/>
        </w:rPr>
        <w:t>日，依据《企业职工伤亡事故经济损失统计标准》等标准和规定统计，已核定的直接经济损失</w:t>
      </w:r>
      <w:r>
        <w:rPr>
          <w:rFonts w:ascii="宋体" w:hAnsi="宋体" w:cs="宋体" w:hint="eastAsia"/>
        </w:rPr>
        <w:t>68.66</w:t>
      </w:r>
      <w:r>
        <w:rPr>
          <w:rFonts w:ascii="宋体" w:hAnsi="宋体" w:cs="宋体" w:hint="eastAsia"/>
        </w:rPr>
        <w:t>亿元。</w:t>
      </w:r>
    </w:p>
    <w:p w:rsidR="009A53EE" w:rsidRDefault="009A53EE">
      <w:pPr>
        <w:adjustRightInd w:val="0"/>
        <w:spacing w:line="360" w:lineRule="auto"/>
        <w:ind w:firstLineChars="200" w:firstLine="420"/>
        <w:rPr>
          <w:rFonts w:ascii="宋体" w:hAnsi="宋体" w:cs="宋体"/>
        </w:rPr>
      </w:pPr>
      <w:r>
        <w:rPr>
          <w:rFonts w:ascii="宋体" w:hAnsi="宋体" w:cs="宋体"/>
        </w:rPr>
        <w:t>2015</w:t>
      </w:r>
      <w:r>
        <w:rPr>
          <w:rFonts w:ascii="宋体" w:hAnsi="宋体" w:cs="宋体"/>
        </w:rPr>
        <w:t>年</w:t>
      </w:r>
      <w:r>
        <w:rPr>
          <w:rFonts w:ascii="宋体" w:hAnsi="宋体" w:cs="宋体"/>
        </w:rPr>
        <w:t>8</w:t>
      </w:r>
      <w:r>
        <w:rPr>
          <w:rFonts w:ascii="宋体" w:hAnsi="宋体" w:cs="宋体"/>
        </w:rPr>
        <w:t>月</w:t>
      </w:r>
      <w:r>
        <w:rPr>
          <w:rFonts w:ascii="宋体" w:hAnsi="宋体" w:cs="宋体"/>
        </w:rPr>
        <w:t>12</w:t>
      </w:r>
      <w:r>
        <w:rPr>
          <w:rFonts w:ascii="宋体" w:hAnsi="宋体" w:cs="宋体"/>
        </w:rPr>
        <w:t>日</w:t>
      </w:r>
      <w:r>
        <w:rPr>
          <w:rFonts w:ascii="宋体" w:hAnsi="宋体" w:cs="宋体"/>
        </w:rPr>
        <w:t>22</w:t>
      </w:r>
      <w:r>
        <w:rPr>
          <w:rFonts w:ascii="宋体" w:hAnsi="宋体" w:cs="宋体"/>
        </w:rPr>
        <w:t>时</w:t>
      </w:r>
      <w:r>
        <w:rPr>
          <w:rFonts w:ascii="宋体" w:hAnsi="宋体" w:cs="宋体"/>
        </w:rPr>
        <w:t>51</w:t>
      </w:r>
      <w:r>
        <w:rPr>
          <w:rFonts w:ascii="宋体" w:hAnsi="宋体" w:cs="宋体"/>
        </w:rPr>
        <w:t>分</w:t>
      </w:r>
      <w:r>
        <w:rPr>
          <w:rFonts w:ascii="宋体" w:hAnsi="宋体" w:cs="宋体"/>
        </w:rPr>
        <w:t>46</w:t>
      </w:r>
      <w:r>
        <w:rPr>
          <w:rFonts w:ascii="宋体" w:hAnsi="宋体" w:cs="宋体"/>
        </w:rPr>
        <w:t>秒，瑞海公司危险品仓库最先起火。</w:t>
      </w:r>
    </w:p>
    <w:p w:rsidR="009A53EE" w:rsidRDefault="009A53EE">
      <w:pPr>
        <w:adjustRightInd w:val="0"/>
        <w:spacing w:line="360" w:lineRule="auto"/>
        <w:ind w:firstLineChars="200" w:firstLine="420"/>
        <w:rPr>
          <w:rFonts w:ascii="宋体" w:hAnsi="宋体" w:cs="宋体"/>
        </w:rPr>
      </w:pPr>
      <w:r>
        <w:rPr>
          <w:rFonts w:ascii="宋体" w:hAnsi="宋体" w:cs="宋体"/>
        </w:rPr>
        <w:t>2015</w:t>
      </w:r>
      <w:r>
        <w:rPr>
          <w:rFonts w:ascii="宋体" w:hAnsi="宋体" w:cs="宋体"/>
        </w:rPr>
        <w:t>年</w:t>
      </w:r>
      <w:r>
        <w:rPr>
          <w:rFonts w:ascii="宋体" w:hAnsi="宋体" w:cs="宋体"/>
        </w:rPr>
        <w:t>8</w:t>
      </w:r>
      <w:r>
        <w:rPr>
          <w:rFonts w:ascii="宋体" w:hAnsi="宋体" w:cs="宋体"/>
        </w:rPr>
        <w:t>月</w:t>
      </w:r>
      <w:r>
        <w:rPr>
          <w:rFonts w:ascii="宋体" w:hAnsi="宋体" w:cs="宋体"/>
        </w:rPr>
        <w:t>12</w:t>
      </w:r>
      <w:r>
        <w:rPr>
          <w:rFonts w:ascii="宋体" w:hAnsi="宋体" w:cs="宋体"/>
        </w:rPr>
        <w:t>日</w:t>
      </w:r>
      <w:r>
        <w:rPr>
          <w:rFonts w:ascii="宋体" w:hAnsi="宋体" w:cs="宋体"/>
        </w:rPr>
        <w:t>23</w:t>
      </w:r>
      <w:r>
        <w:rPr>
          <w:rFonts w:ascii="宋体" w:hAnsi="宋体" w:cs="宋体"/>
        </w:rPr>
        <w:t>时</w:t>
      </w:r>
      <w:r>
        <w:rPr>
          <w:rFonts w:ascii="宋体" w:hAnsi="宋体" w:cs="宋体"/>
        </w:rPr>
        <w:t>34</w:t>
      </w:r>
      <w:r>
        <w:rPr>
          <w:rFonts w:ascii="宋体" w:hAnsi="宋体" w:cs="宋体"/>
        </w:rPr>
        <w:t>分</w:t>
      </w:r>
      <w:r>
        <w:rPr>
          <w:rFonts w:ascii="宋体" w:hAnsi="宋体" w:cs="宋体"/>
        </w:rPr>
        <w:t>06</w:t>
      </w:r>
      <w:r>
        <w:rPr>
          <w:rFonts w:ascii="宋体" w:hAnsi="宋体" w:cs="宋体"/>
        </w:rPr>
        <w:t>秒发生第一次爆炸，相当于</w:t>
      </w:r>
      <w:r>
        <w:rPr>
          <w:rFonts w:ascii="宋体" w:hAnsi="宋体" w:cs="宋体"/>
        </w:rPr>
        <w:t>15</w:t>
      </w:r>
      <w:r>
        <w:rPr>
          <w:rFonts w:ascii="宋体" w:hAnsi="宋体" w:cs="宋体"/>
        </w:rPr>
        <w:t>吨</w:t>
      </w:r>
      <w:r>
        <w:rPr>
          <w:rFonts w:ascii="宋体" w:hAnsi="宋体" w:cs="宋体"/>
        </w:rPr>
        <w:t>TNT</w:t>
      </w:r>
      <w:r>
        <w:rPr>
          <w:rFonts w:ascii="宋体" w:hAnsi="宋体" w:cs="宋体" w:hint="eastAsia"/>
        </w:rPr>
        <w:t>；</w:t>
      </w:r>
      <w:r>
        <w:rPr>
          <w:rFonts w:ascii="宋体" w:hAnsi="宋体" w:cs="宋体"/>
        </w:rPr>
        <w:t>发生爆炸的是集装箱内的易燃易爆物品。现场火光冲天，在强烈爆炸声后，高数十米的灰白色蘑菇云瞬间腾起。随后爆炸点上空被火光染红，现场附近火焰四溅。</w:t>
      </w:r>
    </w:p>
    <w:p w:rsidR="009A53EE" w:rsidRDefault="009A53EE">
      <w:pPr>
        <w:adjustRightInd w:val="0"/>
        <w:spacing w:line="360" w:lineRule="auto"/>
        <w:ind w:firstLineChars="200" w:firstLine="420"/>
        <w:rPr>
          <w:rFonts w:ascii="宋体" w:hAnsi="宋体" w:cs="宋体"/>
        </w:rPr>
      </w:pPr>
      <w:r>
        <w:rPr>
          <w:rFonts w:ascii="宋体" w:hAnsi="宋体" w:cs="宋体"/>
        </w:rPr>
        <w:t>2015</w:t>
      </w:r>
      <w:r>
        <w:rPr>
          <w:rFonts w:ascii="宋体" w:hAnsi="宋体" w:cs="宋体"/>
        </w:rPr>
        <w:t>年</w:t>
      </w:r>
      <w:r>
        <w:rPr>
          <w:rFonts w:ascii="宋体" w:hAnsi="宋体" w:cs="宋体"/>
        </w:rPr>
        <w:t>8</w:t>
      </w:r>
      <w:r>
        <w:rPr>
          <w:rFonts w:ascii="宋体" w:hAnsi="宋体" w:cs="宋体"/>
        </w:rPr>
        <w:t>月</w:t>
      </w:r>
      <w:r>
        <w:rPr>
          <w:rFonts w:ascii="宋体" w:hAnsi="宋体" w:cs="宋体"/>
        </w:rPr>
        <w:t>12</w:t>
      </w:r>
      <w:r>
        <w:rPr>
          <w:rFonts w:ascii="宋体" w:hAnsi="宋体" w:cs="宋体"/>
        </w:rPr>
        <w:t>日</w:t>
      </w:r>
      <w:r>
        <w:rPr>
          <w:rFonts w:ascii="宋体" w:hAnsi="宋体" w:cs="宋体"/>
        </w:rPr>
        <w:t>23</w:t>
      </w:r>
      <w:r>
        <w:rPr>
          <w:rFonts w:ascii="宋体" w:hAnsi="宋体" w:cs="宋体"/>
        </w:rPr>
        <w:t>时</w:t>
      </w:r>
      <w:r>
        <w:rPr>
          <w:rFonts w:ascii="宋体" w:hAnsi="宋体" w:cs="宋体"/>
        </w:rPr>
        <w:t>34</w:t>
      </w:r>
      <w:r>
        <w:rPr>
          <w:rFonts w:ascii="宋体" w:hAnsi="宋体" w:cs="宋体"/>
        </w:rPr>
        <w:t>分</w:t>
      </w:r>
      <w:r>
        <w:rPr>
          <w:rFonts w:ascii="宋体" w:hAnsi="宋体" w:cs="宋体"/>
        </w:rPr>
        <w:t>37</w:t>
      </w:r>
      <w:r>
        <w:rPr>
          <w:rFonts w:ascii="宋体" w:hAnsi="宋体" w:cs="宋体"/>
        </w:rPr>
        <w:t>秒，发生第二次更剧烈的爆炸，相当于</w:t>
      </w:r>
      <w:r>
        <w:rPr>
          <w:rFonts w:ascii="宋体" w:hAnsi="宋体" w:cs="宋体"/>
        </w:rPr>
        <w:t>430</w:t>
      </w:r>
      <w:r>
        <w:rPr>
          <w:rFonts w:ascii="宋体" w:hAnsi="宋体" w:cs="宋体"/>
        </w:rPr>
        <w:t>吨</w:t>
      </w:r>
      <w:r>
        <w:rPr>
          <w:rFonts w:ascii="宋体" w:hAnsi="宋体" w:cs="宋体"/>
        </w:rPr>
        <w:t>TNT</w:t>
      </w:r>
      <w:r>
        <w:rPr>
          <w:rFonts w:ascii="宋体" w:hAnsi="宋体" w:cs="宋体"/>
        </w:rPr>
        <w:t>。</w:t>
      </w:r>
    </w:p>
    <w:p w:rsidR="009A53EE" w:rsidRDefault="009A53EE">
      <w:pPr>
        <w:adjustRightInd w:val="0"/>
        <w:spacing w:line="360" w:lineRule="auto"/>
        <w:ind w:firstLineChars="200" w:firstLine="420"/>
        <w:rPr>
          <w:rFonts w:ascii="宋体" w:hAnsi="宋体" w:cs="宋体"/>
        </w:rPr>
      </w:pPr>
      <w:r>
        <w:rPr>
          <w:rFonts w:ascii="宋体" w:hAnsi="宋体" w:cs="宋体"/>
        </w:rPr>
        <w:t>截至</w:t>
      </w:r>
      <w:r>
        <w:rPr>
          <w:rFonts w:ascii="宋体" w:hAnsi="宋体" w:cs="宋体"/>
        </w:rPr>
        <w:t>2015</w:t>
      </w:r>
      <w:r>
        <w:rPr>
          <w:rFonts w:ascii="宋体" w:hAnsi="宋体" w:cs="宋体"/>
        </w:rPr>
        <w:t>年</w:t>
      </w:r>
      <w:r>
        <w:rPr>
          <w:rFonts w:ascii="宋体" w:hAnsi="宋体" w:cs="宋体"/>
        </w:rPr>
        <w:t>8</w:t>
      </w:r>
      <w:r>
        <w:rPr>
          <w:rFonts w:ascii="宋体" w:hAnsi="宋体" w:cs="宋体"/>
        </w:rPr>
        <w:t>月</w:t>
      </w:r>
      <w:r>
        <w:rPr>
          <w:rFonts w:ascii="宋体" w:hAnsi="宋体" w:cs="宋体"/>
        </w:rPr>
        <w:t>13</w:t>
      </w:r>
      <w:r>
        <w:rPr>
          <w:rFonts w:ascii="宋体" w:hAnsi="宋体" w:cs="宋体"/>
        </w:rPr>
        <w:t>日早</w:t>
      </w:r>
      <w:r>
        <w:rPr>
          <w:rFonts w:ascii="宋体" w:hAnsi="宋体" w:cs="宋体"/>
        </w:rPr>
        <w:t>8</w:t>
      </w:r>
      <w:r>
        <w:rPr>
          <w:rFonts w:ascii="宋体" w:hAnsi="宋体" w:cs="宋体"/>
        </w:rPr>
        <w:t>点，距离爆炸已经有</w:t>
      </w:r>
      <w:r>
        <w:rPr>
          <w:rFonts w:ascii="宋体" w:hAnsi="宋体" w:cs="宋体"/>
        </w:rPr>
        <w:t>8</w:t>
      </w:r>
      <w:r>
        <w:rPr>
          <w:rFonts w:ascii="宋体" w:hAnsi="宋体" w:cs="宋体"/>
        </w:rPr>
        <w:t>个多小时，大火仍未完全扑灭。因为需要沙土掩埋灭火，需要很长时间；事故现场形成</w:t>
      </w:r>
      <w:r>
        <w:rPr>
          <w:rFonts w:ascii="宋体" w:hAnsi="宋体" w:cs="宋体"/>
        </w:rPr>
        <w:t>6</w:t>
      </w:r>
      <w:r>
        <w:rPr>
          <w:rFonts w:ascii="宋体" w:hAnsi="宋体" w:cs="宋体"/>
        </w:rPr>
        <w:t>处大火点及数十个小火点。</w:t>
      </w:r>
    </w:p>
    <w:p w:rsidR="009A53EE" w:rsidRDefault="009A53EE">
      <w:pPr>
        <w:adjustRightInd w:val="0"/>
        <w:spacing w:line="360" w:lineRule="auto"/>
        <w:ind w:firstLineChars="200" w:firstLine="420"/>
        <w:rPr>
          <w:rFonts w:ascii="宋体" w:hAnsi="宋体" w:cs="宋体" w:hint="eastAsia"/>
        </w:rPr>
      </w:pPr>
      <w:r>
        <w:rPr>
          <w:rFonts w:ascii="宋体" w:hAnsi="宋体" w:cs="宋体"/>
        </w:rPr>
        <w:t>2015</w:t>
      </w:r>
      <w:r>
        <w:rPr>
          <w:rFonts w:ascii="宋体" w:hAnsi="宋体" w:cs="宋体"/>
        </w:rPr>
        <w:t>年</w:t>
      </w:r>
      <w:r>
        <w:rPr>
          <w:rFonts w:ascii="宋体" w:hAnsi="宋体" w:cs="宋体"/>
        </w:rPr>
        <w:t>8</w:t>
      </w:r>
      <w:r>
        <w:rPr>
          <w:rFonts w:ascii="宋体" w:hAnsi="宋体" w:cs="宋体"/>
        </w:rPr>
        <w:t>月</w:t>
      </w:r>
      <w:r>
        <w:rPr>
          <w:rFonts w:ascii="宋体" w:hAnsi="宋体" w:cs="宋体"/>
        </w:rPr>
        <w:t>14</w:t>
      </w:r>
      <w:r>
        <w:rPr>
          <w:rFonts w:ascii="宋体" w:hAnsi="宋体" w:cs="宋体"/>
        </w:rPr>
        <w:t>日</w:t>
      </w:r>
      <w:r>
        <w:rPr>
          <w:rFonts w:ascii="宋体" w:hAnsi="宋体" w:cs="宋体"/>
        </w:rPr>
        <w:t>16</w:t>
      </w:r>
      <w:r>
        <w:rPr>
          <w:rFonts w:ascii="宋体" w:hAnsi="宋体" w:cs="宋体"/>
        </w:rPr>
        <w:t>时</w:t>
      </w:r>
      <w:r>
        <w:rPr>
          <w:rFonts w:ascii="宋体" w:hAnsi="宋体" w:cs="宋体"/>
        </w:rPr>
        <w:t>40</w:t>
      </w:r>
      <w:r>
        <w:rPr>
          <w:rFonts w:ascii="宋体" w:hAnsi="宋体" w:cs="宋体"/>
        </w:rPr>
        <w:t>分，现场明火被扑灭。</w:t>
      </w:r>
    </w:p>
    <w:p w:rsidR="009A53EE" w:rsidRDefault="009A53EE">
      <w:pPr>
        <w:adjustRightInd w:val="0"/>
        <w:spacing w:line="360" w:lineRule="auto"/>
        <w:ind w:firstLineChars="200" w:firstLine="420"/>
        <w:rPr>
          <w:rFonts w:ascii="宋体" w:hAnsi="宋体" w:cs="宋体" w:hint="eastAsia"/>
        </w:rPr>
      </w:pPr>
      <w:r>
        <w:rPr>
          <w:rFonts w:ascii="宋体" w:hAnsi="宋体" w:cs="宋体" w:hint="eastAsia"/>
        </w:rPr>
        <w:t>调查组查明，事故的直接原因是：瑞海公司危险品仓库运抵区南侧集装箱内硝化棉由于湿润剂散失出现局部干燥，在高温</w:t>
      </w:r>
      <w:r>
        <w:rPr>
          <w:rFonts w:ascii="宋体" w:hAnsi="宋体" w:cs="宋体" w:hint="eastAsia"/>
        </w:rPr>
        <w:t>(</w:t>
      </w:r>
      <w:r>
        <w:rPr>
          <w:rFonts w:ascii="宋体" w:hAnsi="宋体" w:cs="宋体" w:hint="eastAsia"/>
        </w:rPr>
        <w:t>天气</w:t>
      </w:r>
      <w:r>
        <w:rPr>
          <w:rFonts w:ascii="宋体" w:hAnsi="宋体" w:cs="宋体" w:hint="eastAsia"/>
        </w:rPr>
        <w:t>)</w:t>
      </w:r>
      <w:r>
        <w:rPr>
          <w:rFonts w:ascii="宋体" w:hAnsi="宋体" w:cs="宋体" w:hint="eastAsia"/>
        </w:rPr>
        <w:t>等因素的作用下加速分解放热，积热自燃，引起相邻集装箱内的硝化棉和其他危险化学品长时间大面积燃烧，导致堆放于运抵区的硝酸铵等危险化学品发生爆炸。</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53EE" w:rsidRDefault="009A53EE" w:rsidP="009A53EE">
      <w:r>
        <w:separator/>
      </w:r>
    </w:p>
  </w:endnote>
  <w:endnote w:type="continuationSeparator" w:id="0">
    <w:p w:rsidR="009A53EE" w:rsidRDefault="009A53EE" w:rsidP="009A5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53EE" w:rsidRDefault="009A53EE" w:rsidP="009A53EE">
      <w:r>
        <w:separator/>
      </w:r>
    </w:p>
  </w:footnote>
  <w:footnote w:type="continuationSeparator" w:id="0">
    <w:p w:rsidR="009A53EE" w:rsidRDefault="009A53EE" w:rsidP="009A53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9A53EE"/>
    <w:rsid w:val="009A53EE"/>
    <w:rsid w:val="03BD45F5"/>
    <w:rsid w:val="0BCB4B16"/>
    <w:rsid w:val="65837E8E"/>
    <w:rsid w:val="713E488C"/>
    <w:rsid w:val="78D15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FA3A9A6-7B45-4358-9C1B-B9BB88C3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9A53EE"/>
    <w:pPr>
      <w:tabs>
        <w:tab w:val="center" w:pos="4153"/>
        <w:tab w:val="right" w:pos="8306"/>
      </w:tabs>
      <w:snapToGrid w:val="0"/>
      <w:jc w:val="center"/>
    </w:pPr>
    <w:rPr>
      <w:sz w:val="18"/>
      <w:szCs w:val="18"/>
    </w:rPr>
  </w:style>
  <w:style w:type="character" w:customStyle="1" w:styleId="a5">
    <w:name w:val="页眉 字符"/>
    <w:basedOn w:val="a0"/>
    <w:link w:val="a4"/>
    <w:rsid w:val="009A53EE"/>
    <w:rPr>
      <w:rFonts w:ascii="Calibri" w:hAnsi="Calibri"/>
      <w:kern w:val="2"/>
      <w:sz w:val="18"/>
      <w:szCs w:val="18"/>
    </w:rPr>
  </w:style>
  <w:style w:type="paragraph" w:styleId="a6">
    <w:name w:val="footer"/>
    <w:basedOn w:val="a"/>
    <w:link w:val="a7"/>
    <w:rsid w:val="009A53EE"/>
    <w:pPr>
      <w:tabs>
        <w:tab w:val="center" w:pos="4153"/>
        <w:tab w:val="right" w:pos="8306"/>
      </w:tabs>
      <w:snapToGrid w:val="0"/>
      <w:jc w:val="left"/>
    </w:pPr>
    <w:rPr>
      <w:sz w:val="18"/>
      <w:szCs w:val="18"/>
    </w:rPr>
  </w:style>
  <w:style w:type="character" w:customStyle="1" w:styleId="a7">
    <w:name w:val="页脚 字符"/>
    <w:basedOn w:val="a0"/>
    <w:link w:val="a6"/>
    <w:rsid w:val="009A53E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14515926747849D5A4817F9D1604FDF0_12</vt:lpwstr>
  </property>
</Properties>
</file>