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7A6" w:rsidRDefault="008147A6">
      <w:pPr>
        <w:spacing w:line="360" w:lineRule="auto"/>
        <w:ind w:firstLineChars="200" w:firstLine="420"/>
        <w:rPr>
          <w:rFonts w:ascii="宋体" w:hAnsi="宋体" w:cs="宋体" w:hint="eastAsia"/>
        </w:rPr>
      </w:pPr>
      <w:r>
        <w:rPr>
          <w:rFonts w:ascii="宋体" w:hAnsi="宋体" w:cs="宋体" w:hint="eastAsia"/>
        </w:rPr>
        <w:t>2021</w:t>
      </w:r>
      <w:r>
        <w:rPr>
          <w:rFonts w:ascii="宋体" w:hAnsi="宋体" w:cs="宋体" w:hint="eastAsia"/>
        </w:rPr>
        <w:t>年</w:t>
      </w:r>
      <w:r>
        <w:rPr>
          <w:rFonts w:ascii="宋体" w:hAnsi="宋体" w:cs="宋体" w:hint="eastAsia"/>
        </w:rPr>
        <w:t>12</w:t>
      </w:r>
      <w:r>
        <w:rPr>
          <w:rFonts w:ascii="宋体" w:hAnsi="宋体" w:cs="宋体" w:hint="eastAsia"/>
        </w:rPr>
        <w:t>月</w:t>
      </w:r>
      <w:r>
        <w:rPr>
          <w:rFonts w:ascii="宋体" w:hAnsi="宋体" w:cs="宋体" w:hint="eastAsia"/>
        </w:rPr>
        <w:t>28</w:t>
      </w:r>
      <w:r>
        <w:rPr>
          <w:rFonts w:ascii="宋体" w:hAnsi="宋体" w:cs="宋体" w:hint="eastAsia"/>
        </w:rPr>
        <w:t>日</w:t>
      </w:r>
      <w:r>
        <w:rPr>
          <w:rFonts w:ascii="宋体" w:hAnsi="宋体" w:cs="宋体" w:hint="eastAsia"/>
        </w:rPr>
        <w:t>9</w:t>
      </w:r>
      <w:r>
        <w:rPr>
          <w:rFonts w:ascii="宋体" w:hAnsi="宋体" w:cs="宋体" w:hint="eastAsia"/>
        </w:rPr>
        <w:t>时</w:t>
      </w:r>
      <w:r>
        <w:rPr>
          <w:rFonts w:ascii="宋体" w:hAnsi="宋体" w:cs="宋体" w:hint="eastAsia"/>
        </w:rPr>
        <w:t>15</w:t>
      </w:r>
      <w:r>
        <w:rPr>
          <w:rFonts w:ascii="宋体" w:hAnsi="宋体" w:cs="宋体" w:hint="eastAsia"/>
        </w:rPr>
        <w:t>分，山西临汾染化（集团）有限责任公司组织维修人员在二硝车间一工段对酸性</w:t>
      </w:r>
      <w:r>
        <w:rPr>
          <w:rFonts w:ascii="宋体" w:hAnsi="宋体" w:cs="宋体" w:hint="eastAsia"/>
        </w:rPr>
        <w:t>2,4-</w:t>
      </w:r>
      <w:r>
        <w:rPr>
          <w:rFonts w:ascii="宋体" w:hAnsi="宋体" w:cs="宋体" w:hint="eastAsia"/>
        </w:rPr>
        <w:t>二硝基氯苯分离器至水洗锅放料管道蒸汽夹套接合处漏点进行电焊时，发生爆炸事故，造成</w:t>
      </w:r>
      <w:r>
        <w:rPr>
          <w:rFonts w:ascii="宋体" w:hAnsi="宋体" w:cs="宋体" w:hint="eastAsia"/>
        </w:rPr>
        <w:t>4</w:t>
      </w:r>
      <w:r>
        <w:rPr>
          <w:rFonts w:ascii="宋体" w:hAnsi="宋体" w:cs="宋体" w:hint="eastAsia"/>
        </w:rPr>
        <w:t>人死亡，直接经济损失</w:t>
      </w:r>
      <w:r>
        <w:rPr>
          <w:rFonts w:ascii="宋体" w:hAnsi="宋体" w:cs="宋体" w:hint="eastAsia"/>
        </w:rPr>
        <w:t>831</w:t>
      </w:r>
      <w:r>
        <w:rPr>
          <w:rFonts w:ascii="宋体" w:hAnsi="宋体" w:cs="宋体" w:hint="eastAsia"/>
        </w:rPr>
        <w:t>万余元。</w:t>
      </w:r>
    </w:p>
    <w:p w:rsidR="008147A6" w:rsidRDefault="008147A6">
      <w:pPr>
        <w:spacing w:line="360" w:lineRule="auto"/>
        <w:ind w:firstLineChars="200" w:firstLine="420"/>
        <w:rPr>
          <w:rFonts w:ascii="宋体" w:hAnsi="宋体" w:cs="宋体" w:hint="eastAsia"/>
        </w:rPr>
      </w:pPr>
      <w:r>
        <w:rPr>
          <w:rFonts w:ascii="宋体" w:hAnsi="宋体" w:cs="宋体" w:hint="eastAsia"/>
        </w:rPr>
        <w:t>企业在补焊二硝车间酸性</w:t>
      </w:r>
      <w:r>
        <w:rPr>
          <w:rFonts w:ascii="宋体" w:hAnsi="宋体" w:cs="宋体" w:hint="eastAsia"/>
        </w:rPr>
        <w:t xml:space="preserve"> 2</w:t>
      </w:r>
      <w:r>
        <w:rPr>
          <w:rFonts w:ascii="宋体" w:hAnsi="宋体" w:cs="宋体" w:hint="eastAsia"/>
        </w:rPr>
        <w:t>，</w:t>
      </w:r>
      <w:r>
        <w:rPr>
          <w:rFonts w:ascii="宋体" w:hAnsi="宋体" w:cs="宋体" w:hint="eastAsia"/>
        </w:rPr>
        <w:t>4-</w:t>
      </w:r>
      <w:r>
        <w:rPr>
          <w:rFonts w:ascii="宋体" w:hAnsi="宋体" w:cs="宋体" w:hint="eastAsia"/>
        </w:rPr>
        <w:t>二硝基氯苯分离器至水洗锅间的放料管道蒸汽夹套与物料管线结合处的蒸汽漏点时，动火作业人员在未取得焊工操作资格证和未采取断开管线、清洗、置换等安全措施的情况下，违规电焊作业，导致管道内的酸性</w:t>
      </w:r>
      <w:r>
        <w:rPr>
          <w:rFonts w:ascii="宋体" w:hAnsi="宋体" w:cs="宋体" w:hint="eastAsia"/>
        </w:rPr>
        <w:t>2</w:t>
      </w:r>
      <w:r>
        <w:rPr>
          <w:rFonts w:ascii="宋体" w:hAnsi="宋体" w:cs="宋体" w:hint="eastAsia"/>
        </w:rPr>
        <w:t>，</w:t>
      </w:r>
      <w:r>
        <w:rPr>
          <w:rFonts w:ascii="宋体" w:hAnsi="宋体" w:cs="宋体" w:hint="eastAsia"/>
        </w:rPr>
        <w:t>4-</w:t>
      </w:r>
      <w:r>
        <w:rPr>
          <w:rFonts w:ascii="宋体" w:hAnsi="宋体" w:cs="宋体" w:hint="eastAsia"/>
        </w:rPr>
        <w:t>二硝基氯苯受强热分解爆炸。</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47A6" w:rsidRDefault="008147A6" w:rsidP="008147A6">
      <w:r>
        <w:separator/>
      </w:r>
    </w:p>
  </w:endnote>
  <w:endnote w:type="continuationSeparator" w:id="0">
    <w:p w:rsidR="008147A6" w:rsidRDefault="008147A6" w:rsidP="0081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47A6" w:rsidRDefault="008147A6" w:rsidP="008147A6">
      <w:r>
        <w:separator/>
      </w:r>
    </w:p>
  </w:footnote>
  <w:footnote w:type="continuationSeparator" w:id="0">
    <w:p w:rsidR="008147A6" w:rsidRDefault="008147A6" w:rsidP="008147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8147A6"/>
    <w:rsid w:val="008147A6"/>
    <w:rsid w:val="3222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187327C-AF0A-4540-9FDF-824DBABC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47A6"/>
    <w:pPr>
      <w:tabs>
        <w:tab w:val="center" w:pos="4153"/>
        <w:tab w:val="right" w:pos="8306"/>
      </w:tabs>
      <w:snapToGrid w:val="0"/>
      <w:jc w:val="center"/>
    </w:pPr>
    <w:rPr>
      <w:sz w:val="18"/>
      <w:szCs w:val="18"/>
    </w:rPr>
  </w:style>
  <w:style w:type="character" w:customStyle="1" w:styleId="a4">
    <w:name w:val="页眉 字符"/>
    <w:basedOn w:val="a0"/>
    <w:link w:val="a3"/>
    <w:rsid w:val="008147A6"/>
    <w:rPr>
      <w:rFonts w:ascii="Calibri" w:hAnsi="Calibri"/>
      <w:kern w:val="2"/>
      <w:sz w:val="18"/>
      <w:szCs w:val="18"/>
    </w:rPr>
  </w:style>
  <w:style w:type="paragraph" w:styleId="a5">
    <w:name w:val="footer"/>
    <w:basedOn w:val="a"/>
    <w:link w:val="a6"/>
    <w:rsid w:val="008147A6"/>
    <w:pPr>
      <w:tabs>
        <w:tab w:val="center" w:pos="4153"/>
        <w:tab w:val="right" w:pos="8306"/>
      </w:tabs>
      <w:snapToGrid w:val="0"/>
      <w:jc w:val="left"/>
    </w:pPr>
    <w:rPr>
      <w:sz w:val="18"/>
      <w:szCs w:val="18"/>
    </w:rPr>
  </w:style>
  <w:style w:type="character" w:customStyle="1" w:styleId="a6">
    <w:name w:val="页脚 字符"/>
    <w:basedOn w:val="a0"/>
    <w:link w:val="a5"/>
    <w:rsid w:val="008147A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F439962D919443C5B49A96A42A7DAC07_12</vt:lpwstr>
  </property>
</Properties>
</file>