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2020</w:t>
      </w:r>
      <w:r>
        <w:rPr>
          <w:rFonts w:ascii="宋体" w:hAnsi="宋体" w:cs="宋体" w:hint="eastAsia"/>
          <w:color w:val="000000"/>
          <w:sz w:val="21"/>
          <w:szCs w:val="21"/>
        </w:rPr>
        <w:t>年</w:t>
      </w:r>
      <w:r>
        <w:rPr>
          <w:rFonts w:ascii="宋体" w:hAnsi="宋体" w:cs="宋体" w:hint="eastAsia"/>
          <w:color w:val="000000"/>
          <w:sz w:val="21"/>
          <w:szCs w:val="21"/>
        </w:rPr>
        <w:t>9</w:t>
      </w:r>
      <w:r>
        <w:rPr>
          <w:rFonts w:ascii="宋体" w:hAnsi="宋体" w:cs="宋体" w:hint="eastAsia"/>
          <w:color w:val="000000"/>
          <w:sz w:val="21"/>
          <w:szCs w:val="21"/>
        </w:rPr>
        <w:t>月</w:t>
      </w:r>
      <w:r>
        <w:rPr>
          <w:rFonts w:ascii="宋体" w:hAnsi="宋体" w:cs="宋体" w:hint="eastAsia"/>
          <w:color w:val="000000"/>
          <w:sz w:val="21"/>
          <w:szCs w:val="21"/>
        </w:rPr>
        <w:t>6</w:t>
      </w:r>
      <w:r>
        <w:rPr>
          <w:rFonts w:ascii="宋体" w:hAnsi="宋体" w:cs="宋体" w:hint="eastAsia"/>
          <w:color w:val="000000"/>
          <w:sz w:val="21"/>
          <w:szCs w:val="21"/>
        </w:rPr>
        <w:t>日</w:t>
      </w: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22</w:t>
      </w:r>
      <w:r>
        <w:rPr>
          <w:rFonts w:ascii="宋体" w:hAnsi="宋体" w:cs="宋体" w:hint="eastAsia"/>
          <w:color w:val="000000"/>
          <w:sz w:val="21"/>
          <w:szCs w:val="21"/>
        </w:rPr>
        <w:t>分许，白银市白银区甘肃宏达铝型材有限公司熔铸车间发生一起冷却水闪蒸事故，造成</w:t>
      </w:r>
      <w:r>
        <w:rPr>
          <w:rFonts w:ascii="宋体" w:hAnsi="宋体" w:cs="宋体" w:hint="eastAsia"/>
          <w:color w:val="000000"/>
          <w:sz w:val="21"/>
          <w:szCs w:val="21"/>
        </w:rPr>
        <w:t>4</w:t>
      </w:r>
      <w:r>
        <w:rPr>
          <w:rFonts w:ascii="宋体" w:hAnsi="宋体" w:cs="宋体" w:hint="eastAsia"/>
          <w:color w:val="000000"/>
          <w:sz w:val="21"/>
          <w:szCs w:val="21"/>
        </w:rPr>
        <w:t>人死亡（其中</w:t>
      </w:r>
      <w:r>
        <w:rPr>
          <w:rFonts w:ascii="宋体" w:hAnsi="宋体" w:cs="宋体" w:hint="eastAsia"/>
          <w:color w:val="000000"/>
          <w:sz w:val="21"/>
          <w:szCs w:val="21"/>
        </w:rPr>
        <w:t>3</w:t>
      </w:r>
      <w:r>
        <w:rPr>
          <w:rFonts w:ascii="宋体" w:hAnsi="宋体" w:cs="宋体" w:hint="eastAsia"/>
          <w:color w:val="000000"/>
          <w:sz w:val="21"/>
          <w:szCs w:val="21"/>
        </w:rPr>
        <w:t>人当场死亡、</w:t>
      </w:r>
      <w:r>
        <w:rPr>
          <w:rFonts w:ascii="宋体" w:hAnsi="宋体" w:cs="宋体" w:hint="eastAsia"/>
          <w:color w:val="000000"/>
          <w:sz w:val="21"/>
          <w:szCs w:val="21"/>
        </w:rPr>
        <w:t>1</w:t>
      </w:r>
      <w:r>
        <w:rPr>
          <w:rFonts w:ascii="宋体" w:hAnsi="宋体" w:cs="宋体" w:hint="eastAsia"/>
          <w:color w:val="000000"/>
          <w:sz w:val="21"/>
          <w:szCs w:val="21"/>
        </w:rPr>
        <w:t>人经抢救无效死亡），</w:t>
      </w:r>
      <w:r>
        <w:rPr>
          <w:rFonts w:ascii="宋体" w:hAnsi="宋体" w:cs="宋体" w:hint="eastAsia"/>
          <w:color w:val="000000"/>
          <w:sz w:val="21"/>
          <w:szCs w:val="21"/>
        </w:rPr>
        <w:t>6</w:t>
      </w:r>
      <w:r>
        <w:rPr>
          <w:rFonts w:ascii="宋体" w:hAnsi="宋体" w:cs="宋体" w:hint="eastAsia"/>
          <w:color w:val="000000"/>
          <w:sz w:val="21"/>
          <w:szCs w:val="21"/>
        </w:rPr>
        <w:t>人受伤。</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9</w:t>
      </w:r>
      <w:r>
        <w:rPr>
          <w:rFonts w:ascii="宋体" w:hAnsi="宋体" w:cs="宋体" w:hint="eastAsia"/>
          <w:color w:val="000000"/>
          <w:sz w:val="21"/>
          <w:szCs w:val="21"/>
        </w:rPr>
        <w:t>月</w:t>
      </w:r>
      <w:r>
        <w:rPr>
          <w:rFonts w:ascii="宋体" w:hAnsi="宋体" w:cs="宋体" w:hint="eastAsia"/>
          <w:color w:val="000000"/>
          <w:sz w:val="21"/>
          <w:szCs w:val="21"/>
        </w:rPr>
        <w:t>6</w:t>
      </w:r>
      <w:r>
        <w:rPr>
          <w:rFonts w:ascii="宋体" w:hAnsi="宋体" w:cs="宋体" w:hint="eastAsia"/>
          <w:color w:val="000000"/>
          <w:sz w:val="21"/>
          <w:szCs w:val="21"/>
        </w:rPr>
        <w:t>日凌晨</w:t>
      </w: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25</w:t>
      </w:r>
      <w:r>
        <w:rPr>
          <w:rFonts w:ascii="宋体" w:hAnsi="宋体" w:cs="宋体" w:hint="eastAsia"/>
          <w:color w:val="000000"/>
          <w:sz w:val="21"/>
          <w:szCs w:val="21"/>
        </w:rPr>
        <w:t>分，甘肃宏达铝型材有限公司熔铸车间工人在临近生产结束时，由于操作不当，造成拉漏，导致残留铝液漏进深井冷却水中，瞬间产生大量蒸汽冲击波，从而形成闪蒸，导致发生冷却水闪蒸生产安全事故。</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一、事故概况</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2020</w:t>
      </w:r>
      <w:r>
        <w:rPr>
          <w:rFonts w:ascii="宋体" w:hAnsi="宋体" w:cs="宋体" w:hint="eastAsia"/>
          <w:color w:val="000000"/>
          <w:sz w:val="21"/>
          <w:szCs w:val="21"/>
        </w:rPr>
        <w:t>年</w:t>
      </w:r>
      <w:r>
        <w:rPr>
          <w:rFonts w:ascii="宋体" w:hAnsi="宋体" w:cs="宋体" w:hint="eastAsia"/>
          <w:color w:val="000000"/>
          <w:sz w:val="21"/>
          <w:szCs w:val="21"/>
        </w:rPr>
        <w:t>9</w:t>
      </w:r>
      <w:r>
        <w:rPr>
          <w:rFonts w:ascii="宋体" w:hAnsi="宋体" w:cs="宋体" w:hint="eastAsia"/>
          <w:color w:val="000000"/>
          <w:sz w:val="21"/>
          <w:szCs w:val="21"/>
        </w:rPr>
        <w:t>月</w:t>
      </w:r>
      <w:r>
        <w:rPr>
          <w:rFonts w:ascii="宋体" w:hAnsi="宋体" w:cs="宋体" w:hint="eastAsia"/>
          <w:color w:val="000000"/>
          <w:sz w:val="21"/>
          <w:szCs w:val="21"/>
        </w:rPr>
        <w:t>5</w:t>
      </w:r>
      <w:r>
        <w:rPr>
          <w:rFonts w:ascii="宋体" w:hAnsi="宋体" w:cs="宋体" w:hint="eastAsia"/>
          <w:color w:val="000000"/>
          <w:sz w:val="21"/>
          <w:szCs w:val="21"/>
        </w:rPr>
        <w:t>日</w:t>
      </w:r>
      <w:r>
        <w:rPr>
          <w:rFonts w:ascii="宋体" w:hAnsi="宋体" w:cs="宋体" w:hint="eastAsia"/>
          <w:color w:val="000000"/>
          <w:sz w:val="21"/>
          <w:szCs w:val="21"/>
        </w:rPr>
        <w:t>18</w:t>
      </w:r>
      <w:r>
        <w:rPr>
          <w:rFonts w:ascii="宋体" w:hAnsi="宋体" w:cs="宋体" w:hint="eastAsia"/>
          <w:color w:val="000000"/>
          <w:sz w:val="21"/>
          <w:szCs w:val="21"/>
        </w:rPr>
        <w:t>时</w:t>
      </w:r>
      <w:r>
        <w:rPr>
          <w:rFonts w:ascii="宋体" w:hAnsi="宋体" w:cs="宋体" w:hint="eastAsia"/>
          <w:color w:val="000000"/>
          <w:sz w:val="21"/>
          <w:szCs w:val="21"/>
        </w:rPr>
        <w:t>30</w:t>
      </w:r>
      <w:r>
        <w:rPr>
          <w:rFonts w:ascii="宋体" w:hAnsi="宋体" w:cs="宋体" w:hint="eastAsia"/>
          <w:color w:val="000000"/>
          <w:sz w:val="21"/>
          <w:szCs w:val="21"/>
        </w:rPr>
        <w:t>分，熔铸甲班班长李治明组织本班其他</w:t>
      </w:r>
      <w:r>
        <w:rPr>
          <w:rFonts w:ascii="宋体" w:hAnsi="宋体" w:cs="宋体" w:hint="eastAsia"/>
          <w:color w:val="000000"/>
          <w:sz w:val="21"/>
          <w:szCs w:val="21"/>
        </w:rPr>
        <w:t>7</w:t>
      </w:r>
      <w:r>
        <w:rPr>
          <w:rFonts w:ascii="宋体" w:hAnsi="宋体" w:cs="宋体" w:hint="eastAsia"/>
          <w:color w:val="000000"/>
          <w:sz w:val="21"/>
          <w:szCs w:val="21"/>
        </w:rPr>
        <w:t>名人员和白班交接后进行夜班作业，主管副厂长兼车间主管雷兵休假在外，雷兵休假离开前安排班长李治明负责当班全部工作。当班按岗位分工由熔炼工宋荣平、李积全负责加料，铸造工朱自盘、吴永东负责浇铸，沙银军负责锯切兼铸造，李政军负责均质和天车吊运，炒灰工胡桂彬负责炒灰（提前离岗），班长李治明全面负责当班生产组织管理工作，同时兼做叉车工。</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当班生产计划：先进行</w:t>
      </w:r>
      <w:r>
        <w:rPr>
          <w:rFonts w:ascii="宋体" w:hAnsi="宋体" w:cs="宋体" w:hint="eastAsia"/>
          <w:color w:val="000000"/>
          <w:sz w:val="21"/>
          <w:szCs w:val="21"/>
        </w:rPr>
        <w:t>1</w:t>
      </w:r>
      <w:r>
        <w:rPr>
          <w:rFonts w:ascii="宋体" w:hAnsi="宋体" w:cs="宋体" w:hint="eastAsia"/>
          <w:color w:val="000000"/>
          <w:sz w:val="21"/>
          <w:szCs w:val="21"/>
        </w:rPr>
        <w:t>号熔炼炉浇铸收尾工作，然后</w:t>
      </w:r>
      <w:r>
        <w:rPr>
          <w:rFonts w:ascii="宋体" w:hAnsi="宋体" w:cs="宋体" w:hint="eastAsia"/>
          <w:color w:val="000000"/>
          <w:sz w:val="21"/>
          <w:szCs w:val="21"/>
        </w:rPr>
        <w:t>2</w:t>
      </w:r>
      <w:r>
        <w:rPr>
          <w:rFonts w:ascii="宋体" w:hAnsi="宋体" w:cs="宋体" w:hint="eastAsia"/>
          <w:color w:val="000000"/>
          <w:sz w:val="21"/>
          <w:szCs w:val="21"/>
        </w:rPr>
        <w:t>号、</w:t>
      </w:r>
      <w:r>
        <w:rPr>
          <w:rFonts w:ascii="宋体" w:hAnsi="宋体" w:cs="宋体" w:hint="eastAsia"/>
          <w:color w:val="000000"/>
          <w:sz w:val="21"/>
          <w:szCs w:val="21"/>
        </w:rPr>
        <w:t>3</w:t>
      </w:r>
      <w:r>
        <w:rPr>
          <w:rFonts w:ascii="宋体" w:hAnsi="宋体" w:cs="宋体" w:hint="eastAsia"/>
          <w:color w:val="000000"/>
          <w:sz w:val="21"/>
          <w:szCs w:val="21"/>
        </w:rPr>
        <w:t>号熔炼炉进行浇铸作业，使用</w:t>
      </w:r>
      <w:r>
        <w:rPr>
          <w:rFonts w:ascii="宋体" w:hAnsi="宋体" w:cs="宋体" w:hint="eastAsia"/>
          <w:color w:val="000000"/>
          <w:sz w:val="21"/>
          <w:szCs w:val="21"/>
        </w:rPr>
        <w:t>3</w:t>
      </w:r>
      <w:r>
        <w:rPr>
          <w:rFonts w:ascii="宋体" w:hAnsi="宋体" w:cs="宋体" w:hint="eastAsia"/>
          <w:color w:val="000000"/>
          <w:sz w:val="21"/>
          <w:szCs w:val="21"/>
        </w:rPr>
        <w:t>号熔炼炉及</w:t>
      </w:r>
      <w:r>
        <w:rPr>
          <w:rFonts w:ascii="宋体" w:hAnsi="宋体" w:cs="宋体" w:hint="eastAsia"/>
          <w:color w:val="000000"/>
          <w:sz w:val="21"/>
          <w:szCs w:val="21"/>
        </w:rPr>
        <w:t>3</w:t>
      </w:r>
      <w:r>
        <w:rPr>
          <w:rFonts w:ascii="宋体" w:hAnsi="宋体" w:cs="宋体" w:hint="eastAsia"/>
          <w:color w:val="000000"/>
          <w:sz w:val="21"/>
          <w:szCs w:val="21"/>
        </w:rPr>
        <w:t>号铸造机浇铸</w:t>
      </w:r>
      <w:r>
        <w:rPr>
          <w:rFonts w:ascii="宋体" w:hAnsi="宋体" w:cs="宋体" w:hint="eastAsia"/>
          <w:color w:val="000000"/>
          <w:sz w:val="21"/>
          <w:szCs w:val="21"/>
        </w:rPr>
        <w:t>12</w:t>
      </w:r>
      <w:r>
        <w:rPr>
          <w:rFonts w:ascii="宋体" w:hAnsi="宋体" w:cs="宋体" w:hint="eastAsia"/>
          <w:color w:val="000000"/>
          <w:sz w:val="21"/>
          <w:szCs w:val="21"/>
        </w:rPr>
        <w:t>根规格为Φ</w:t>
      </w:r>
      <w:r>
        <w:rPr>
          <w:rFonts w:ascii="宋体" w:hAnsi="宋体" w:cs="宋体" w:hint="eastAsia"/>
          <w:color w:val="000000"/>
          <w:sz w:val="21"/>
          <w:szCs w:val="21"/>
        </w:rPr>
        <w:t>381mmx6000mm</w:t>
      </w:r>
      <w:r>
        <w:rPr>
          <w:rFonts w:ascii="宋体" w:hAnsi="宋体" w:cs="宋体" w:hint="eastAsia"/>
          <w:color w:val="000000"/>
          <w:sz w:val="21"/>
          <w:szCs w:val="21"/>
        </w:rPr>
        <w:t>的铝合金棒，各设备运转情况正常。</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二、事故发生经过</w:t>
      </w:r>
      <w:r>
        <w:rPr>
          <w:rFonts w:ascii="宋体" w:hAnsi="宋体" w:cs="宋体" w:hint="eastAsia"/>
          <w:color w:val="000000"/>
          <w:sz w:val="21"/>
          <w:szCs w:val="21"/>
        </w:rPr>
        <w:t>2020</w:t>
      </w:r>
      <w:r>
        <w:rPr>
          <w:rFonts w:ascii="宋体" w:hAnsi="宋体" w:cs="宋体" w:hint="eastAsia"/>
          <w:color w:val="000000"/>
          <w:sz w:val="21"/>
          <w:szCs w:val="21"/>
        </w:rPr>
        <w:t>年</w:t>
      </w:r>
      <w:r>
        <w:rPr>
          <w:rFonts w:ascii="宋体" w:hAnsi="宋体" w:cs="宋体" w:hint="eastAsia"/>
          <w:color w:val="000000"/>
          <w:sz w:val="21"/>
          <w:szCs w:val="21"/>
        </w:rPr>
        <w:t>9</w:t>
      </w:r>
      <w:r>
        <w:rPr>
          <w:rFonts w:ascii="宋体" w:hAnsi="宋体" w:cs="宋体" w:hint="eastAsia"/>
          <w:color w:val="000000"/>
          <w:sz w:val="21"/>
          <w:szCs w:val="21"/>
        </w:rPr>
        <w:t>月</w:t>
      </w:r>
      <w:r>
        <w:rPr>
          <w:rFonts w:ascii="宋体" w:hAnsi="宋体" w:cs="宋体" w:hint="eastAsia"/>
          <w:color w:val="000000"/>
          <w:sz w:val="21"/>
          <w:szCs w:val="21"/>
        </w:rPr>
        <w:t>6</w:t>
      </w:r>
      <w:r>
        <w:rPr>
          <w:rFonts w:ascii="宋体" w:hAnsi="宋体" w:cs="宋体" w:hint="eastAsia"/>
          <w:color w:val="000000"/>
          <w:sz w:val="21"/>
          <w:szCs w:val="21"/>
        </w:rPr>
        <w:t>日</w:t>
      </w:r>
      <w:r>
        <w:rPr>
          <w:rFonts w:ascii="宋体" w:hAnsi="宋体" w:cs="宋体" w:hint="eastAsia"/>
          <w:color w:val="000000"/>
          <w:sz w:val="21"/>
          <w:szCs w:val="21"/>
        </w:rPr>
        <w:t>0</w:t>
      </w:r>
      <w:r>
        <w:rPr>
          <w:rFonts w:ascii="宋体" w:hAnsi="宋体" w:cs="宋体" w:hint="eastAsia"/>
          <w:color w:val="000000"/>
          <w:sz w:val="21"/>
          <w:szCs w:val="21"/>
        </w:rPr>
        <w:t>时</w:t>
      </w:r>
      <w:r>
        <w:rPr>
          <w:rFonts w:ascii="宋体" w:hAnsi="宋体" w:cs="宋体" w:hint="eastAsia"/>
          <w:color w:val="000000"/>
          <w:sz w:val="21"/>
          <w:szCs w:val="21"/>
        </w:rPr>
        <w:t>40</w:t>
      </w:r>
      <w:r>
        <w:rPr>
          <w:rFonts w:ascii="宋体" w:hAnsi="宋体" w:cs="宋体" w:hint="eastAsia"/>
          <w:color w:val="000000"/>
          <w:sz w:val="21"/>
          <w:szCs w:val="21"/>
        </w:rPr>
        <w:t>分，</w:t>
      </w:r>
      <w:r>
        <w:rPr>
          <w:rFonts w:ascii="宋体" w:hAnsi="宋体" w:cs="宋体" w:hint="eastAsia"/>
          <w:color w:val="000000"/>
          <w:sz w:val="21"/>
          <w:szCs w:val="21"/>
        </w:rPr>
        <w:t>3</w:t>
      </w:r>
      <w:r>
        <w:rPr>
          <w:rFonts w:ascii="宋体" w:hAnsi="宋体" w:cs="宋体" w:hint="eastAsia"/>
          <w:color w:val="000000"/>
          <w:sz w:val="21"/>
          <w:szCs w:val="21"/>
        </w:rPr>
        <w:t>号熔炼炉及</w:t>
      </w:r>
      <w:r>
        <w:rPr>
          <w:rFonts w:ascii="宋体" w:hAnsi="宋体" w:cs="宋体" w:hint="eastAsia"/>
          <w:color w:val="000000"/>
          <w:sz w:val="21"/>
          <w:szCs w:val="21"/>
        </w:rPr>
        <w:t>3</w:t>
      </w:r>
      <w:r>
        <w:rPr>
          <w:rFonts w:ascii="宋体" w:hAnsi="宋体" w:cs="宋体" w:hint="eastAsia"/>
          <w:color w:val="000000"/>
          <w:sz w:val="21"/>
          <w:szCs w:val="21"/>
        </w:rPr>
        <w:t>号铝合金铸造机开始浇铸</w:t>
      </w:r>
      <w:r>
        <w:rPr>
          <w:rFonts w:ascii="宋体" w:hAnsi="宋体" w:cs="宋体" w:hint="eastAsia"/>
          <w:color w:val="000000"/>
          <w:sz w:val="21"/>
          <w:szCs w:val="21"/>
        </w:rPr>
        <w:t>；</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至</w:t>
      </w: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19</w:t>
      </w:r>
      <w:r>
        <w:rPr>
          <w:rFonts w:ascii="宋体" w:hAnsi="宋体" w:cs="宋体" w:hint="eastAsia"/>
          <w:color w:val="000000"/>
          <w:sz w:val="21"/>
          <w:szCs w:val="21"/>
        </w:rPr>
        <w:t>分浇铸正常。</w:t>
      </w:r>
      <w:r>
        <w:rPr>
          <w:rFonts w:ascii="宋体" w:hAnsi="宋体" w:cs="宋体" w:hint="eastAsia"/>
          <w:color w:val="000000"/>
          <w:sz w:val="21"/>
          <w:szCs w:val="21"/>
        </w:rPr>
        <w:t>1</w:t>
      </w:r>
      <w:r>
        <w:rPr>
          <w:rFonts w:ascii="宋体" w:hAnsi="宋体" w:cs="宋体" w:hint="eastAsia"/>
          <w:color w:val="000000"/>
          <w:sz w:val="21"/>
          <w:szCs w:val="21"/>
        </w:rPr>
        <w:t>时</w:t>
      </w:r>
      <w:r>
        <w:rPr>
          <w:rFonts w:ascii="宋体" w:hAnsi="宋体" w:cs="宋体" w:hint="eastAsia"/>
          <w:color w:val="000000"/>
          <w:sz w:val="21"/>
          <w:szCs w:val="21"/>
        </w:rPr>
        <w:t>30</w:t>
      </w:r>
      <w:r>
        <w:rPr>
          <w:rFonts w:ascii="宋体" w:hAnsi="宋体" w:cs="宋体" w:hint="eastAsia"/>
          <w:color w:val="000000"/>
          <w:sz w:val="21"/>
          <w:szCs w:val="21"/>
        </w:rPr>
        <w:t>分班长李治明查看</w:t>
      </w:r>
      <w:r>
        <w:rPr>
          <w:rFonts w:ascii="宋体" w:hAnsi="宋体" w:cs="宋体" w:hint="eastAsia"/>
          <w:color w:val="000000"/>
          <w:sz w:val="21"/>
          <w:szCs w:val="21"/>
        </w:rPr>
        <w:t>3</w:t>
      </w:r>
      <w:r>
        <w:rPr>
          <w:rFonts w:ascii="宋体" w:hAnsi="宋体" w:cs="宋体" w:hint="eastAsia"/>
          <w:color w:val="000000"/>
          <w:sz w:val="21"/>
          <w:szCs w:val="21"/>
        </w:rPr>
        <w:t>号铸造机，当时卷扬速度为</w:t>
      </w:r>
      <w:r>
        <w:rPr>
          <w:rFonts w:ascii="宋体" w:hAnsi="宋体" w:cs="宋体" w:hint="eastAsia"/>
          <w:color w:val="000000"/>
          <w:sz w:val="21"/>
          <w:szCs w:val="21"/>
        </w:rPr>
        <w:t>50mm/min</w:t>
      </w:r>
      <w:r>
        <w:rPr>
          <w:rFonts w:ascii="宋体" w:hAnsi="宋体" w:cs="宋体" w:hint="eastAsia"/>
          <w:color w:val="000000"/>
          <w:sz w:val="21"/>
          <w:szCs w:val="21"/>
        </w:rPr>
        <w:t>；</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15</w:t>
      </w:r>
      <w:r>
        <w:rPr>
          <w:rFonts w:ascii="宋体" w:hAnsi="宋体" w:cs="宋体" w:hint="eastAsia"/>
          <w:color w:val="000000"/>
          <w:sz w:val="21"/>
          <w:szCs w:val="21"/>
        </w:rPr>
        <w:t>分李治明向朱自盘和沙银军询问浇铸情况，一切正常；</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19</w:t>
      </w:r>
      <w:r>
        <w:rPr>
          <w:rFonts w:ascii="宋体" w:hAnsi="宋体" w:cs="宋体" w:hint="eastAsia"/>
          <w:color w:val="000000"/>
          <w:sz w:val="21"/>
          <w:szCs w:val="21"/>
        </w:rPr>
        <w:t>分，浇铸作业进入到收尾阶段，</w:t>
      </w: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19</w:t>
      </w:r>
      <w:r>
        <w:rPr>
          <w:rFonts w:ascii="宋体" w:hAnsi="宋体" w:cs="宋体" w:hint="eastAsia"/>
          <w:color w:val="000000"/>
          <w:sz w:val="21"/>
          <w:szCs w:val="21"/>
        </w:rPr>
        <w:t>分</w:t>
      </w:r>
      <w:r>
        <w:rPr>
          <w:rFonts w:ascii="宋体" w:hAnsi="宋体" w:cs="宋体" w:hint="eastAsia"/>
          <w:color w:val="000000"/>
          <w:sz w:val="21"/>
          <w:szCs w:val="21"/>
        </w:rPr>
        <w:t>14-38</w:t>
      </w:r>
      <w:r>
        <w:rPr>
          <w:rFonts w:ascii="宋体" w:hAnsi="宋体" w:cs="宋体" w:hint="eastAsia"/>
          <w:color w:val="000000"/>
          <w:sz w:val="21"/>
          <w:szCs w:val="21"/>
        </w:rPr>
        <w:t>秒视频</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显示浇铸井井口有白色雾气出现，朱自盘凭工作经验判断浇铸铝液温度过高，朱自盘对浇铸卷扬速度进行调整；</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20</w:t>
      </w:r>
      <w:r>
        <w:rPr>
          <w:rFonts w:ascii="宋体" w:hAnsi="宋体" w:cs="宋体" w:hint="eastAsia"/>
          <w:color w:val="000000"/>
          <w:sz w:val="21"/>
          <w:szCs w:val="21"/>
        </w:rPr>
        <w:t>分，朱自盘到炉前取了</w:t>
      </w:r>
      <w:r>
        <w:rPr>
          <w:rFonts w:ascii="宋体" w:hAnsi="宋体" w:cs="宋体" w:hint="eastAsia"/>
          <w:color w:val="000000"/>
          <w:sz w:val="21"/>
          <w:szCs w:val="21"/>
        </w:rPr>
        <w:t>3</w:t>
      </w:r>
      <w:r>
        <w:rPr>
          <w:rFonts w:ascii="宋体" w:hAnsi="宋体" w:cs="宋体" w:hint="eastAsia"/>
          <w:color w:val="000000"/>
          <w:sz w:val="21"/>
          <w:szCs w:val="21"/>
        </w:rPr>
        <w:t>块铝饼，放入溜槽内对铝液进行降温操作；</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21</w:t>
      </w:r>
      <w:r>
        <w:rPr>
          <w:rFonts w:ascii="宋体" w:hAnsi="宋体" w:cs="宋体" w:hint="eastAsia"/>
          <w:color w:val="000000"/>
          <w:sz w:val="21"/>
          <w:szCs w:val="21"/>
        </w:rPr>
        <w:t>分，朱自盘将溜槽内的铝饼进行了调整；</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22</w:t>
      </w:r>
      <w:r>
        <w:rPr>
          <w:rFonts w:ascii="宋体" w:hAnsi="宋体" w:cs="宋体" w:hint="eastAsia"/>
          <w:color w:val="000000"/>
          <w:sz w:val="21"/>
          <w:szCs w:val="21"/>
        </w:rPr>
        <w:t>分</w:t>
      </w:r>
      <w:r>
        <w:rPr>
          <w:rFonts w:ascii="宋体" w:hAnsi="宋体" w:cs="宋体" w:hint="eastAsia"/>
          <w:color w:val="000000"/>
          <w:sz w:val="21"/>
          <w:szCs w:val="21"/>
        </w:rPr>
        <w:t>20</w:t>
      </w:r>
      <w:r>
        <w:rPr>
          <w:rFonts w:ascii="宋体" w:hAnsi="宋体" w:cs="宋体" w:hint="eastAsia"/>
          <w:color w:val="000000"/>
          <w:sz w:val="21"/>
          <w:szCs w:val="21"/>
        </w:rPr>
        <w:t>秒，朱自盘、沙银军发现浇铸盘及浇铸井发生异常，朱自盘立即走向浇铸卷扬控制台</w:t>
      </w:r>
      <w:r>
        <w:rPr>
          <w:rFonts w:ascii="宋体" w:hAnsi="宋体" w:cs="宋体" w:hint="eastAsia"/>
          <w:color w:val="000000"/>
          <w:sz w:val="21"/>
          <w:szCs w:val="21"/>
        </w:rPr>
        <w:t>；</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2</w:t>
      </w:r>
      <w:r>
        <w:rPr>
          <w:rFonts w:ascii="宋体" w:hAnsi="宋体" w:cs="宋体" w:hint="eastAsia"/>
          <w:color w:val="000000"/>
          <w:sz w:val="21"/>
          <w:szCs w:val="21"/>
        </w:rPr>
        <w:t>时</w:t>
      </w:r>
      <w:r>
        <w:rPr>
          <w:rFonts w:ascii="宋体" w:hAnsi="宋体" w:cs="宋体" w:hint="eastAsia"/>
          <w:color w:val="000000"/>
          <w:sz w:val="21"/>
          <w:szCs w:val="21"/>
        </w:rPr>
        <w:t>22</w:t>
      </w:r>
      <w:r>
        <w:rPr>
          <w:rFonts w:ascii="宋体" w:hAnsi="宋体" w:cs="宋体" w:hint="eastAsia"/>
          <w:color w:val="000000"/>
          <w:sz w:val="21"/>
          <w:szCs w:val="21"/>
        </w:rPr>
        <w:t>分</w:t>
      </w:r>
      <w:r>
        <w:rPr>
          <w:rFonts w:ascii="宋体" w:hAnsi="宋体" w:cs="宋体" w:hint="eastAsia"/>
          <w:color w:val="000000"/>
          <w:sz w:val="21"/>
          <w:szCs w:val="21"/>
        </w:rPr>
        <w:t>31</w:t>
      </w:r>
      <w:r>
        <w:rPr>
          <w:rFonts w:ascii="宋体" w:hAnsi="宋体" w:cs="宋体" w:hint="eastAsia"/>
          <w:color w:val="000000"/>
          <w:sz w:val="21"/>
          <w:szCs w:val="21"/>
        </w:rPr>
        <w:t>秒，</w:t>
      </w:r>
      <w:r>
        <w:rPr>
          <w:rFonts w:ascii="宋体" w:hAnsi="宋体" w:cs="宋体" w:hint="eastAsia"/>
          <w:color w:val="000000"/>
          <w:sz w:val="21"/>
          <w:szCs w:val="21"/>
        </w:rPr>
        <w:t>3</w:t>
      </w:r>
      <w:r>
        <w:rPr>
          <w:rFonts w:ascii="宋体" w:hAnsi="宋体" w:cs="宋体" w:hint="eastAsia"/>
          <w:color w:val="000000"/>
          <w:sz w:val="21"/>
          <w:szCs w:val="21"/>
        </w:rPr>
        <w:t>号浇铸井发生事故。</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事故发生时其他人员位置及工作情况：班长李治明与吴永东在</w:t>
      </w:r>
      <w:r>
        <w:rPr>
          <w:rFonts w:ascii="宋体" w:hAnsi="宋体" w:cs="宋体" w:hint="eastAsia"/>
          <w:color w:val="000000"/>
          <w:sz w:val="21"/>
          <w:szCs w:val="21"/>
        </w:rPr>
        <w:t>2</w:t>
      </w:r>
      <w:r>
        <w:rPr>
          <w:rFonts w:ascii="宋体" w:hAnsi="宋体" w:cs="宋体" w:hint="eastAsia"/>
          <w:color w:val="000000"/>
          <w:sz w:val="21"/>
          <w:szCs w:val="21"/>
        </w:rPr>
        <w:t>号熔炼炉前加铝钛硼丝，距离事故发生点约</w:t>
      </w:r>
      <w:r>
        <w:rPr>
          <w:rFonts w:ascii="宋体" w:hAnsi="宋体" w:cs="宋体" w:hint="eastAsia"/>
          <w:color w:val="000000"/>
          <w:sz w:val="21"/>
          <w:szCs w:val="21"/>
        </w:rPr>
        <w:t>15</w:t>
      </w:r>
      <w:r>
        <w:rPr>
          <w:rFonts w:ascii="宋体" w:hAnsi="宋体" w:cs="宋体" w:hint="eastAsia"/>
          <w:color w:val="000000"/>
          <w:sz w:val="21"/>
          <w:szCs w:val="21"/>
        </w:rPr>
        <w:t>米；李积全在</w:t>
      </w:r>
      <w:r>
        <w:rPr>
          <w:rFonts w:ascii="宋体" w:hAnsi="宋体" w:cs="宋体" w:hint="eastAsia"/>
          <w:color w:val="000000"/>
          <w:sz w:val="21"/>
          <w:szCs w:val="21"/>
        </w:rPr>
        <w:t>3</w:t>
      </w:r>
      <w:r>
        <w:rPr>
          <w:rFonts w:ascii="宋体" w:hAnsi="宋体" w:cs="宋体" w:hint="eastAsia"/>
          <w:color w:val="000000"/>
          <w:sz w:val="21"/>
          <w:szCs w:val="21"/>
        </w:rPr>
        <w:t>号熔炼炉炉前查看炉体，距离事故发生点约</w:t>
      </w:r>
      <w:r>
        <w:rPr>
          <w:rFonts w:ascii="宋体" w:hAnsi="宋体" w:cs="宋体" w:hint="eastAsia"/>
          <w:color w:val="000000"/>
          <w:sz w:val="21"/>
          <w:szCs w:val="21"/>
        </w:rPr>
        <w:t>10</w:t>
      </w:r>
      <w:r>
        <w:rPr>
          <w:rFonts w:ascii="宋体" w:hAnsi="宋体" w:cs="宋体" w:hint="eastAsia"/>
          <w:color w:val="000000"/>
          <w:sz w:val="21"/>
          <w:szCs w:val="21"/>
        </w:rPr>
        <w:t>米；宋荣平在车间厂房东侧休息，距离事故发生点约</w:t>
      </w:r>
      <w:r>
        <w:rPr>
          <w:rFonts w:ascii="宋体" w:hAnsi="宋体" w:cs="宋体" w:hint="eastAsia"/>
          <w:color w:val="000000"/>
          <w:sz w:val="21"/>
          <w:szCs w:val="21"/>
        </w:rPr>
        <w:t>28</w:t>
      </w:r>
      <w:r>
        <w:rPr>
          <w:rFonts w:ascii="宋体" w:hAnsi="宋体" w:cs="宋体" w:hint="eastAsia"/>
          <w:color w:val="000000"/>
          <w:sz w:val="21"/>
          <w:szCs w:val="21"/>
        </w:rPr>
        <w:t>米；李政军在均质炉进行操作，距离事故发生点约</w:t>
      </w:r>
      <w:r>
        <w:rPr>
          <w:rFonts w:ascii="宋体" w:hAnsi="宋体" w:cs="宋体" w:hint="eastAsia"/>
          <w:color w:val="000000"/>
          <w:sz w:val="21"/>
          <w:szCs w:val="21"/>
        </w:rPr>
        <w:t>37</w:t>
      </w:r>
      <w:r>
        <w:rPr>
          <w:rFonts w:ascii="宋体" w:hAnsi="宋体" w:cs="宋体" w:hint="eastAsia"/>
          <w:color w:val="000000"/>
          <w:sz w:val="21"/>
          <w:szCs w:val="21"/>
        </w:rPr>
        <w:t>米；胡桂彬提前离岗，不在事故现场。</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lastRenderedPageBreak/>
        <w:t>二</w:t>
      </w:r>
      <w:r>
        <w:rPr>
          <w:rFonts w:ascii="宋体" w:hAnsi="宋体" w:cs="宋体" w:hint="eastAsia"/>
          <w:color w:val="000000"/>
          <w:sz w:val="21"/>
          <w:szCs w:val="21"/>
        </w:rPr>
        <w:t>、事故原因</w:t>
      </w:r>
    </w:p>
    <w:p w:rsidR="00F05EAF" w:rsidRDefault="00F05EAF">
      <w:pPr>
        <w:pStyle w:val="a3"/>
        <w:widowControl/>
        <w:spacing w:before="0" w:beforeAutospacing="0" w:after="0" w:afterAutospacing="0" w:line="360" w:lineRule="auto"/>
        <w:ind w:firstLineChars="200" w:firstLine="420"/>
        <w:rPr>
          <w:rFonts w:ascii="宋体" w:hAnsi="宋体" w:cs="宋体" w:hint="eastAsia"/>
          <w:color w:val="000000"/>
          <w:sz w:val="21"/>
          <w:szCs w:val="21"/>
        </w:rPr>
      </w:pPr>
      <w:r>
        <w:rPr>
          <w:rFonts w:ascii="宋体" w:hAnsi="宋体" w:cs="宋体" w:hint="eastAsia"/>
          <w:color w:val="000000"/>
          <w:sz w:val="21"/>
          <w:szCs w:val="21"/>
        </w:rPr>
        <w:t>甘肃宏达铝型材熔铸车间负责作业的铸造工发现铸造过程中出现异常情况后，在采取加铝饼、调速等降温方法效果不明显时，违规未及时采取终止铸造作业措施，导致铝合金棒拉漏，大量铝液进入冷却竖井，高温铝液瞬间将竖井中的冷却水汽化并发生剧烈的铝粉氧化反应，产生的混合气体体积急剧膨胀，加之冷却竖井空间相对密闭，聚集的能量瞬间释放形成冲击波，导致事故发生。</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EAF" w:rsidRDefault="00F05EAF" w:rsidP="00F05EAF">
      <w:r>
        <w:separator/>
      </w:r>
    </w:p>
  </w:endnote>
  <w:endnote w:type="continuationSeparator" w:id="0">
    <w:p w:rsidR="00F05EAF" w:rsidRDefault="00F05EAF" w:rsidP="00F05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EAF" w:rsidRDefault="00F05EAF" w:rsidP="00F05EAF">
      <w:r>
        <w:separator/>
      </w:r>
    </w:p>
  </w:footnote>
  <w:footnote w:type="continuationSeparator" w:id="0">
    <w:p w:rsidR="00F05EAF" w:rsidRDefault="00F05EAF" w:rsidP="00F05E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F05EAF"/>
    <w:rsid w:val="00F05EAF"/>
    <w:rsid w:val="01FC6F5D"/>
    <w:rsid w:val="028A323F"/>
    <w:rsid w:val="03057B31"/>
    <w:rsid w:val="101B42CA"/>
    <w:rsid w:val="107D5DA7"/>
    <w:rsid w:val="354B2A3C"/>
    <w:rsid w:val="41D659E7"/>
    <w:rsid w:val="4554062E"/>
    <w:rsid w:val="4D090380"/>
    <w:rsid w:val="6E13574A"/>
    <w:rsid w:val="7956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B414F3B-EDDF-46FE-801E-2A2298C5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F05EAF"/>
    <w:pPr>
      <w:tabs>
        <w:tab w:val="center" w:pos="4153"/>
        <w:tab w:val="right" w:pos="8306"/>
      </w:tabs>
      <w:snapToGrid w:val="0"/>
      <w:jc w:val="center"/>
    </w:pPr>
    <w:rPr>
      <w:sz w:val="18"/>
      <w:szCs w:val="18"/>
    </w:rPr>
  </w:style>
  <w:style w:type="character" w:customStyle="1" w:styleId="a5">
    <w:name w:val="页眉 字符"/>
    <w:basedOn w:val="a0"/>
    <w:link w:val="a4"/>
    <w:rsid w:val="00F05EAF"/>
    <w:rPr>
      <w:rFonts w:ascii="Calibri" w:hAnsi="Calibri"/>
      <w:kern w:val="2"/>
      <w:sz w:val="18"/>
      <w:szCs w:val="18"/>
    </w:rPr>
  </w:style>
  <w:style w:type="paragraph" w:styleId="a6">
    <w:name w:val="footer"/>
    <w:basedOn w:val="a"/>
    <w:link w:val="a7"/>
    <w:rsid w:val="00F05EAF"/>
    <w:pPr>
      <w:tabs>
        <w:tab w:val="center" w:pos="4153"/>
        <w:tab w:val="right" w:pos="8306"/>
      </w:tabs>
      <w:snapToGrid w:val="0"/>
      <w:jc w:val="left"/>
    </w:pPr>
    <w:rPr>
      <w:sz w:val="18"/>
      <w:szCs w:val="18"/>
    </w:rPr>
  </w:style>
  <w:style w:type="character" w:customStyle="1" w:styleId="a7">
    <w:name w:val="页脚 字符"/>
    <w:basedOn w:val="a0"/>
    <w:link w:val="a6"/>
    <w:rsid w:val="00F05EA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C512E0496B854C1C93343385B85E8510_12</vt:lpwstr>
  </property>
</Properties>
</file>