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462" w:rsidRDefault="00322462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2023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40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分许，</w:t>
      </w:r>
      <w:hyperlink r:id="rId6" w:tgtFrame="https://baike.baidu.com/item/6%C2%B721%E9%93%B6%E5%B7%9D%E7%83%A7%E7%83%A4%E5%BA%97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宁夏回族自治区</w:t>
        </w:r>
      </w:hyperlink>
      <w:hyperlink r:id="rId7" w:tgtFrame="https://baike.baidu.com/item/6%C2%B721%E9%93%B6%E5%B7%9D%E7%83%A7%E7%83%A4%E5%BA%97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银川市兴庆区富洋烧烤民族街店</w:t>
        </w:r>
      </w:hyperlink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操作间</w:t>
      </w:r>
      <w:hyperlink r:id="rId8" w:tgtFrame="https://baike.baidu.com/item/6%C2%B721%E9%93%B6%E5%B7%9D%E7%83%A7%E7%83%A4%E5%BA%97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液化石油气</w:t>
        </w:r>
      </w:hyperlink>
      <w:r>
        <w:rPr>
          <w:rFonts w:ascii="宋体" w:hAnsi="宋体" w:cs="宋体" w:hint="eastAsia"/>
          <w:color w:val="000000"/>
          <w:szCs w:val="21"/>
          <w:shd w:val="clear" w:color="auto" w:fill="FFFFFF"/>
        </w:rPr>
        <w:t>（</w:t>
      </w:r>
      <w:hyperlink r:id="rId9" w:tgtFrame="https://baike.baidu.com/item/6%C2%B721%E9%93%B6%E5%B7%9D%E7%83%A7%E7%83%A4%E5%BA%97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液化气罐</w:t>
        </w:r>
      </w:hyperlink>
      <w:r>
        <w:rPr>
          <w:rFonts w:ascii="宋体" w:hAnsi="宋体" w:cs="宋体" w:hint="eastAsia"/>
          <w:color w:val="000000"/>
          <w:szCs w:val="21"/>
          <w:shd w:val="clear" w:color="auto" w:fill="FFFFFF"/>
        </w:rPr>
        <w:t>）泄漏引发爆炸。截至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2023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年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22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8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时，事故造成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31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人死亡、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人受伤。同日，事故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9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名责任人已被控制。截至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6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22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日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15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时，事故收治伤员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人，均收治在</w:t>
      </w:r>
      <w:hyperlink r:id="rId10" w:tgtFrame="https://baike.baidu.com/item/6%C2%B721%E9%93%B6%E5%B7%9D%E7%83%A7%E7%83%A4%E5%BA%97%E7%88%86%E7%82%B8%E4%BA%8B%E6%95%85/_blank" w:history="1">
        <w:r>
          <w:rPr>
            <w:rStyle w:val="a3"/>
            <w:rFonts w:ascii="宋体" w:hAnsi="宋体" w:cs="宋体" w:hint="eastAsia"/>
            <w:color w:val="000000"/>
            <w:szCs w:val="21"/>
            <w:u w:val="none"/>
            <w:shd w:val="clear" w:color="auto" w:fill="FFFFFF"/>
          </w:rPr>
          <w:t>宁夏医科大学总医院</w:t>
        </w:r>
      </w:hyperlink>
      <w:r>
        <w:rPr>
          <w:rFonts w:ascii="宋体" w:hAnsi="宋体" w:cs="宋体" w:hint="eastAsia"/>
          <w:color w:val="000000"/>
          <w:szCs w:val="21"/>
          <w:shd w:val="clear" w:color="auto" w:fill="FFFFFF"/>
        </w:rPr>
        <w:t>，伤情平稳，均无生命危险。</w:t>
      </w:r>
    </w:p>
    <w:p w:rsidR="00322462" w:rsidRDefault="00322462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经过紧急扑救，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时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20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分许现场明火扑灭。据现场群众介绍，烧烤店一楼的煤气罐先发生爆炸，又把二楼的天然气管道引爆，并将楼层之间的楼梯炸毁。</w:t>
      </w:r>
    </w:p>
    <w:p w:rsidR="00322462" w:rsidRDefault="00322462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经查，烧烤店总店长海某（已死亡）、工作人员李某翔（已死亡）违反有关安全管理规定，擅自更换与液化气罐相连接的减压阀，导致液化气罐中液化气快速泄漏，引发爆炸，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最终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造成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31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人死亡、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7</w:t>
      </w:r>
      <w:r>
        <w:rPr>
          <w:rFonts w:ascii="宋体" w:hAnsi="宋体" w:cs="宋体" w:hint="eastAsia"/>
          <w:color w:val="000000"/>
          <w:szCs w:val="21"/>
          <w:shd w:val="clear" w:color="auto" w:fill="FFFFFF"/>
        </w:rPr>
        <w:t>人受伤的特别严重后果。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462" w:rsidRDefault="00322462" w:rsidP="00322462">
      <w:r>
        <w:separator/>
      </w:r>
    </w:p>
  </w:endnote>
  <w:endnote w:type="continuationSeparator" w:id="0">
    <w:p w:rsidR="00322462" w:rsidRDefault="00322462" w:rsidP="0032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462" w:rsidRDefault="00322462" w:rsidP="00322462">
      <w:r>
        <w:separator/>
      </w:r>
    </w:p>
  </w:footnote>
  <w:footnote w:type="continuationSeparator" w:id="0">
    <w:p w:rsidR="00322462" w:rsidRDefault="00322462" w:rsidP="00322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322462"/>
    <w:rsid w:val="00322462"/>
    <w:rsid w:val="26871560"/>
    <w:rsid w:val="3FDF2363"/>
    <w:rsid w:val="622B2984"/>
    <w:rsid w:val="67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41C7D5-E9C8-47AB-9040-6F949B26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224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2246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32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2246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6%B2%E5%8C%96%E7%9F%B3%E6%B2%B9%E6%B0%94/301506?fromModule=lemma_in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93%B6%E5%B7%9D%E5%B8%82%E5%85%B4%E5%BA%86%E5%8C%BA%E5%AF%8C%E6%B4%8B%E7%83%A7%E7%83%A4%E6%B0%91%E6%97%8F%E8%A1%97%E5%BA%97/63122844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E%81%E5%A4%8F%E5%9B%9E%E6%97%8F%E8%87%AA%E6%B2%BB%E5%8C%BA/61753863?fromModule=lemma_inlin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5%AE%81%E5%A4%8F%E5%8C%BB%E7%A7%91%E5%A4%A7%E5%AD%A6%E6%80%BB%E5%8C%BB%E9%99%A2/10660626?fromModule=lemma_inli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6%B6%B2%E5%8C%96%E6%B0%94%E7%BD%90/183110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6BA16F4FF905460B8D68CD1B7E7449D1_12</vt:lpwstr>
  </property>
</Properties>
</file>