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B56" w:rsidRDefault="00884B56" w:rsidP="00884B56">
      <w:pPr>
        <w:pStyle w:val="1"/>
        <w:jc w:val="center"/>
      </w:pPr>
      <w:bookmarkStart w:id="0" w:name="_GoBack"/>
      <w:r>
        <w:rPr>
          <w:sz w:val="20"/>
          <w:szCs w:val="20"/>
        </w:rPr>
        <w:pict/>
      </w:r>
      <w:r>
        <w:rPr>
          <w:sz w:val="20"/>
          <w:szCs w:val="20"/>
        </w:rPr>
        <w:pict/>
      </w:r>
      <w:r>
        <w:t>房地产项目合作开发合同范本</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pict/>
      </w:r>
      <w:r w:rsidRPr="00884B56">
        <w:rPr>
          <w:rFonts w:ascii="微软雅黑" w:eastAsia="微软雅黑" w:hAnsi="微软雅黑"/>
          <w:sz w:val="27"/>
        </w:rPr>
        <w:t>房地产项目合作开发合同范本</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甲方：</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住所地：</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法定代表人</w:t>
      </w:r>
      <w:r w:rsidRPr="00884B56">
        <w:rPr>
          <w:rFonts w:ascii="微软雅黑" w:eastAsia="微软雅黑" w:hAnsi="微软雅黑"/>
          <w:sz w:val="27"/>
        </w:rPr>
        <w:t>:</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乙方：</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住所地：</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法定代表人：</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甲、乙双方就甲方取得土地使用权，位于﹡﹡﹡﹡﹡﹡﹡</w:t>
      </w:r>
      <w:r w:rsidRPr="00884B56">
        <w:rPr>
          <w:rFonts w:ascii="微软雅黑" w:eastAsia="微软雅黑" w:hAnsi="微软雅黑"/>
          <w:sz w:val="27"/>
        </w:rPr>
        <w:t>“</w:t>
      </w:r>
      <w:r w:rsidRPr="00884B56">
        <w:rPr>
          <w:rFonts w:ascii="微软雅黑" w:eastAsia="微软雅黑" w:hAnsi="微软雅黑"/>
          <w:sz w:val="27"/>
        </w:rPr>
        <w:t>金港花园</w:t>
      </w:r>
      <w:r w:rsidRPr="00884B56">
        <w:rPr>
          <w:rFonts w:ascii="微软雅黑" w:eastAsia="微软雅黑" w:hAnsi="微软雅黑"/>
          <w:sz w:val="27"/>
        </w:rPr>
        <w:t>”</w:t>
      </w:r>
      <w:r w:rsidRPr="00884B56">
        <w:rPr>
          <w:rFonts w:ascii="微软雅黑" w:eastAsia="微软雅黑" w:hAnsi="微软雅黑"/>
          <w:sz w:val="27"/>
        </w:rPr>
        <w:t>项目的合作开发事宜，经充分、友好的协商，本着互利互惠、诚实信用的原则，订立如下协议，以资双方共同遵守执行：</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一、合作内容</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合作项目位于﹡﹡﹡﹡﹡﹡﹡，项</w:t>
      </w:r>
      <w:r w:rsidRPr="00884B56">
        <w:rPr>
          <w:rFonts w:ascii="微软雅黑" w:eastAsia="微软雅黑" w:hAnsi="微软雅黑"/>
          <w:sz w:val="27"/>
        </w:rPr>
        <w:t>目立项名称</w:t>
      </w:r>
      <w:r w:rsidRPr="00884B56">
        <w:rPr>
          <w:rFonts w:ascii="微软雅黑" w:eastAsia="微软雅黑" w:hAnsi="微软雅黑"/>
          <w:sz w:val="27"/>
        </w:rPr>
        <w:t>“</w:t>
      </w:r>
      <w:r w:rsidRPr="00884B56">
        <w:rPr>
          <w:rFonts w:ascii="微软雅黑" w:eastAsia="微软雅黑" w:hAnsi="微软雅黑"/>
          <w:sz w:val="27"/>
        </w:rPr>
        <w:t>金港花园</w:t>
      </w:r>
      <w:r w:rsidRPr="00884B56">
        <w:rPr>
          <w:rFonts w:ascii="微软雅黑" w:eastAsia="微软雅黑" w:hAnsi="微软雅黑"/>
          <w:sz w:val="27"/>
        </w:rPr>
        <w:t>”</w:t>
      </w:r>
      <w:r w:rsidRPr="00884B56">
        <w:rPr>
          <w:rFonts w:ascii="微软雅黑" w:eastAsia="微软雅黑" w:hAnsi="微软雅黑"/>
          <w:sz w:val="27"/>
        </w:rPr>
        <w:t>，占地面积</w:t>
      </w:r>
      <w:r w:rsidRPr="00884B56">
        <w:rPr>
          <w:rFonts w:ascii="微软雅黑" w:eastAsia="微软雅黑" w:hAnsi="微软雅黑"/>
          <w:sz w:val="27"/>
        </w:rPr>
        <w:t>91333</w:t>
      </w:r>
      <w:r w:rsidRPr="00884B56">
        <w:rPr>
          <w:rFonts w:ascii="微软雅黑" w:eastAsia="微软雅黑" w:hAnsi="微软雅黑"/>
          <w:sz w:val="27"/>
        </w:rPr>
        <w:t>平方米</w:t>
      </w:r>
      <w:r w:rsidRPr="00884B56">
        <w:rPr>
          <w:rFonts w:ascii="微软雅黑" w:eastAsia="微软雅黑" w:hAnsi="微软雅黑"/>
          <w:sz w:val="27"/>
        </w:rPr>
        <w:t>(</w:t>
      </w:r>
      <w:r w:rsidRPr="00884B56">
        <w:rPr>
          <w:rFonts w:ascii="微软雅黑" w:eastAsia="微软雅黑" w:hAnsi="微软雅黑"/>
          <w:sz w:val="27"/>
        </w:rPr>
        <w:t>折合约</w:t>
      </w:r>
      <w:r w:rsidRPr="00884B56">
        <w:rPr>
          <w:rFonts w:ascii="微软雅黑" w:eastAsia="微软雅黑" w:hAnsi="微软雅黑"/>
          <w:sz w:val="27"/>
        </w:rPr>
        <w:t>137</w:t>
      </w:r>
      <w:r w:rsidRPr="00884B56">
        <w:rPr>
          <w:rFonts w:ascii="微软雅黑" w:eastAsia="微软雅黑" w:hAnsi="微软雅黑"/>
          <w:sz w:val="27"/>
        </w:rPr>
        <w:t>亩</w:t>
      </w:r>
      <w:r w:rsidRPr="00884B56">
        <w:rPr>
          <w:rFonts w:ascii="微软雅黑" w:eastAsia="微软雅黑" w:hAnsi="微软雅黑"/>
          <w:sz w:val="27"/>
        </w:rPr>
        <w:t>)</w:t>
      </w:r>
      <w:r w:rsidRPr="00884B56">
        <w:rPr>
          <w:rFonts w:ascii="微软雅黑" w:eastAsia="微软雅黑" w:hAnsi="微软雅黑"/>
          <w:sz w:val="27"/>
        </w:rPr>
        <w:t>，经﹡﹡﹡规划局批准，预计建设建筑面积为</w:t>
      </w:r>
      <w:r w:rsidRPr="00884B56">
        <w:rPr>
          <w:rFonts w:ascii="微软雅黑" w:eastAsia="微软雅黑" w:hAnsi="微软雅黑"/>
          <w:sz w:val="27"/>
        </w:rPr>
        <w:t>32900</w:t>
      </w:r>
      <w:r w:rsidRPr="00884B56">
        <w:rPr>
          <w:rFonts w:ascii="微软雅黑" w:eastAsia="微软雅黑" w:hAnsi="微软雅黑"/>
          <w:sz w:val="27"/>
        </w:rPr>
        <w:t>平方米的别墅，建筑密度</w:t>
      </w:r>
      <w:r w:rsidRPr="00884B56">
        <w:rPr>
          <w:rFonts w:ascii="微软雅黑" w:eastAsia="微软雅黑" w:hAnsi="微软雅黑"/>
          <w:sz w:val="27"/>
        </w:rPr>
        <w:t>17.5%</w:t>
      </w:r>
      <w:r w:rsidRPr="00884B56">
        <w:rPr>
          <w:rFonts w:ascii="微软雅黑" w:eastAsia="微软雅黑" w:hAnsi="微软雅黑"/>
          <w:sz w:val="27"/>
        </w:rPr>
        <w:t>，容积率</w:t>
      </w:r>
      <w:r w:rsidRPr="00884B56">
        <w:rPr>
          <w:rFonts w:ascii="微软雅黑" w:eastAsia="微软雅黑" w:hAnsi="微软雅黑"/>
          <w:sz w:val="27"/>
        </w:rPr>
        <w:t>0.36%</w:t>
      </w:r>
      <w:r w:rsidRPr="00884B56">
        <w:rPr>
          <w:rFonts w:ascii="微软雅黑" w:eastAsia="微软雅黑" w:hAnsi="微软雅黑"/>
          <w:sz w:val="27"/>
        </w:rPr>
        <w:t>，绿化率</w:t>
      </w:r>
      <w:r w:rsidRPr="00884B56">
        <w:rPr>
          <w:rFonts w:ascii="微软雅黑" w:eastAsia="微软雅黑" w:hAnsi="微软雅黑"/>
          <w:sz w:val="27"/>
        </w:rPr>
        <w:t>51.3%(</w:t>
      </w:r>
      <w:r w:rsidRPr="00884B56">
        <w:rPr>
          <w:rFonts w:ascii="微软雅黑" w:eastAsia="微软雅黑" w:hAnsi="微软雅黑"/>
          <w:sz w:val="27"/>
        </w:rPr>
        <w:t>其中公共绿地面积</w:t>
      </w:r>
      <w:r w:rsidRPr="00884B56">
        <w:rPr>
          <w:rFonts w:ascii="微软雅黑" w:eastAsia="微软雅黑" w:hAnsi="微软雅黑"/>
          <w:sz w:val="27"/>
        </w:rPr>
        <w:t>9400</w:t>
      </w:r>
      <w:r w:rsidRPr="00884B56">
        <w:rPr>
          <w:rFonts w:ascii="微软雅黑" w:eastAsia="微软雅黑" w:hAnsi="微软雅黑"/>
          <w:sz w:val="27"/>
        </w:rPr>
        <w:t>平方米</w:t>
      </w:r>
      <w:r w:rsidRPr="00884B56">
        <w:rPr>
          <w:rFonts w:ascii="微软雅黑" w:eastAsia="微软雅黑" w:hAnsi="微软雅黑"/>
          <w:sz w:val="27"/>
        </w:rPr>
        <w:t>)</w:t>
      </w:r>
      <w:r w:rsidRPr="00884B56">
        <w:rPr>
          <w:rFonts w:ascii="微软雅黑" w:eastAsia="微软雅黑" w:hAnsi="微软雅黑"/>
          <w:sz w:val="27"/>
        </w:rPr>
        <w:t>。</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二、合作方式</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1</w:t>
      </w:r>
      <w:r w:rsidRPr="00884B56">
        <w:rPr>
          <w:rFonts w:ascii="微软雅黑" w:eastAsia="微软雅黑" w:hAnsi="微软雅黑"/>
          <w:sz w:val="27"/>
        </w:rPr>
        <w:t>、甲方提供依法取得的国有土地使用权，乙方提供项目后续建设所需的土地、开发、报建、建筑、管理、营销等全部资金，预计投资资金为人民币</w:t>
      </w:r>
      <w:r w:rsidRPr="00884B56">
        <w:rPr>
          <w:rFonts w:ascii="微软雅黑" w:eastAsia="微软雅黑" w:hAnsi="微软雅黑"/>
          <w:sz w:val="27"/>
        </w:rPr>
        <w:t>7077.55</w:t>
      </w:r>
      <w:r w:rsidRPr="00884B56">
        <w:rPr>
          <w:rFonts w:ascii="微软雅黑" w:eastAsia="微软雅黑" w:hAnsi="微软雅黑"/>
          <w:sz w:val="27"/>
        </w:rPr>
        <w:t>万元。在乙方投资款项全部到位的情况下，乙方享有</w:t>
      </w:r>
      <w:r w:rsidRPr="00884B56">
        <w:rPr>
          <w:rFonts w:ascii="微软雅黑" w:eastAsia="微软雅黑" w:hAnsi="微软雅黑"/>
          <w:sz w:val="27"/>
        </w:rPr>
        <w:t>“</w:t>
      </w:r>
      <w:r w:rsidRPr="00884B56">
        <w:rPr>
          <w:rFonts w:ascii="微软雅黑" w:eastAsia="微软雅黑" w:hAnsi="微软雅黑"/>
          <w:sz w:val="27"/>
        </w:rPr>
        <w:t>江畔花园</w:t>
      </w:r>
      <w:r w:rsidRPr="00884B56">
        <w:rPr>
          <w:rFonts w:ascii="微软雅黑" w:eastAsia="微软雅黑" w:hAnsi="微软雅黑"/>
          <w:sz w:val="27"/>
        </w:rPr>
        <w:t>”</w:t>
      </w:r>
      <w:r w:rsidRPr="00884B56">
        <w:rPr>
          <w:rFonts w:ascii="微软雅黑" w:eastAsia="微软雅黑" w:hAnsi="微软雅黑"/>
          <w:sz w:val="27"/>
        </w:rPr>
        <w:t>项目</w:t>
      </w:r>
      <w:r w:rsidRPr="00884B56">
        <w:rPr>
          <w:rFonts w:ascii="微软雅黑" w:eastAsia="微软雅黑" w:hAnsi="微软雅黑"/>
          <w:sz w:val="27"/>
        </w:rPr>
        <w:t>51%</w:t>
      </w:r>
      <w:r w:rsidRPr="00884B56">
        <w:rPr>
          <w:rFonts w:ascii="微软雅黑" w:eastAsia="微软雅黑" w:hAnsi="微软雅黑"/>
          <w:sz w:val="27"/>
        </w:rPr>
        <w:t>的开发经营权，甲方享有</w:t>
      </w:r>
      <w:r w:rsidRPr="00884B56">
        <w:rPr>
          <w:rFonts w:ascii="微软雅黑" w:eastAsia="微软雅黑" w:hAnsi="微软雅黑"/>
          <w:sz w:val="27"/>
        </w:rPr>
        <w:t>“</w:t>
      </w:r>
      <w:r w:rsidRPr="00884B56">
        <w:rPr>
          <w:rFonts w:ascii="微软雅黑" w:eastAsia="微软雅黑" w:hAnsi="微软雅黑"/>
          <w:sz w:val="27"/>
        </w:rPr>
        <w:t>金港花园</w:t>
      </w:r>
      <w:r w:rsidRPr="00884B56">
        <w:rPr>
          <w:rFonts w:ascii="微软雅黑" w:eastAsia="微软雅黑" w:hAnsi="微软雅黑"/>
          <w:sz w:val="27"/>
        </w:rPr>
        <w:t>”</w:t>
      </w:r>
      <w:r w:rsidRPr="00884B56">
        <w:rPr>
          <w:rFonts w:ascii="微软雅黑" w:eastAsia="微软雅黑" w:hAnsi="微软雅黑"/>
          <w:sz w:val="27"/>
        </w:rPr>
        <w:t>项目</w:t>
      </w:r>
      <w:r w:rsidRPr="00884B56">
        <w:rPr>
          <w:rFonts w:ascii="微软雅黑" w:eastAsia="微软雅黑" w:hAnsi="微软雅黑"/>
          <w:sz w:val="27"/>
        </w:rPr>
        <w:t>49%</w:t>
      </w:r>
      <w:r w:rsidRPr="00884B56">
        <w:rPr>
          <w:rFonts w:ascii="微软雅黑" w:eastAsia="微软雅黑" w:hAnsi="微软雅黑"/>
          <w:sz w:val="27"/>
        </w:rPr>
        <w:t>的开发经营权</w:t>
      </w:r>
      <w:r w:rsidRPr="00884B56">
        <w:rPr>
          <w:rFonts w:ascii="微软雅黑" w:eastAsia="微软雅黑" w:hAnsi="微软雅黑"/>
          <w:sz w:val="27"/>
        </w:rPr>
        <w:t>，并由双方按照该比例分享项目所获的利润。</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2</w:t>
      </w:r>
      <w:r w:rsidRPr="00884B56">
        <w:rPr>
          <w:rFonts w:ascii="微软雅黑" w:eastAsia="微软雅黑" w:hAnsi="微软雅黑"/>
          <w:sz w:val="27"/>
        </w:rPr>
        <w:t>、甲乙双方确认，双方均以融资的进行投资，融资财务费用均按月息</w:t>
      </w:r>
      <w:r w:rsidRPr="00884B56">
        <w:rPr>
          <w:rFonts w:ascii="微软雅黑" w:eastAsia="微软雅黑" w:hAnsi="微软雅黑"/>
          <w:sz w:val="27"/>
        </w:rPr>
        <w:t>1%</w:t>
      </w:r>
      <w:r w:rsidRPr="00884B56">
        <w:rPr>
          <w:rFonts w:ascii="微软雅黑" w:eastAsia="微软雅黑" w:hAnsi="微软雅黑"/>
          <w:sz w:val="27"/>
        </w:rPr>
        <w:t>的标准进入项目成本核算。</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3</w:t>
      </w:r>
      <w:r w:rsidRPr="00884B56">
        <w:rPr>
          <w:rFonts w:ascii="微软雅黑" w:eastAsia="微软雅黑" w:hAnsi="微软雅黑"/>
          <w:sz w:val="27"/>
        </w:rPr>
        <w:t>、乙方确认甲方前期已融资投入本金</w:t>
      </w:r>
      <w:r w:rsidRPr="00884B56">
        <w:rPr>
          <w:rFonts w:ascii="微软雅黑" w:eastAsia="微软雅黑" w:hAnsi="微软雅黑"/>
          <w:sz w:val="27"/>
        </w:rPr>
        <w:t>6800</w:t>
      </w:r>
      <w:r w:rsidRPr="00884B56">
        <w:rPr>
          <w:rFonts w:ascii="微软雅黑" w:eastAsia="微软雅黑" w:hAnsi="微软雅黑"/>
          <w:sz w:val="27"/>
        </w:rPr>
        <w:t>万元到合作项目上。</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4</w:t>
      </w:r>
      <w:r w:rsidRPr="00884B56">
        <w:rPr>
          <w:rFonts w:ascii="微软雅黑" w:eastAsia="微软雅黑" w:hAnsi="微软雅黑"/>
          <w:sz w:val="27"/>
        </w:rPr>
        <w:t>、甲乙双方确认，乙方可以用甲方的产权、土地进行融资，但所融到的资金必须用在本合作项目，但不影响项目开发的前提下，必须优先偿还按开发经营权比例多出资本金的甲方投资。</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5</w:t>
      </w:r>
      <w:r w:rsidRPr="00884B56">
        <w:rPr>
          <w:rFonts w:ascii="微软雅黑" w:eastAsia="微软雅黑" w:hAnsi="微软雅黑"/>
          <w:sz w:val="27"/>
        </w:rPr>
        <w:t>、本合作项目不发生土地权属的变更，即在房屋销售完成之前，</w:t>
      </w:r>
      <w:r w:rsidRPr="00884B56">
        <w:rPr>
          <w:rFonts w:ascii="微软雅黑" w:eastAsia="微软雅黑" w:hAnsi="微软雅黑"/>
          <w:sz w:val="27"/>
        </w:rPr>
        <w:lastRenderedPageBreak/>
        <w:t>土地的使用权名义上仍然归甲方所有，但乙方有权依照本合同的约定对项目所涉的土地</w:t>
      </w:r>
      <w:r w:rsidRPr="00884B56">
        <w:rPr>
          <w:rFonts w:ascii="微软雅黑" w:eastAsia="微软雅黑" w:hAnsi="微软雅黑"/>
          <w:sz w:val="27"/>
        </w:rPr>
        <w:t>使用权及其地上建筑物享有收益权。</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6</w:t>
      </w:r>
      <w:r w:rsidRPr="00884B56">
        <w:rPr>
          <w:rFonts w:ascii="微软雅黑" w:eastAsia="微软雅黑" w:hAnsi="微软雅黑"/>
          <w:sz w:val="27"/>
        </w:rPr>
        <w:t>、本合作项目所有的对外合同，报建、竣工验收等手续的办理均以甲方名义进行。</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三、合作管理机构及职责</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1</w:t>
      </w:r>
      <w:r w:rsidRPr="00884B56">
        <w:rPr>
          <w:rFonts w:ascii="微软雅黑" w:eastAsia="微软雅黑" w:hAnsi="微软雅黑"/>
          <w:sz w:val="27"/>
        </w:rPr>
        <w:t>、甲乙双方共同派员组成</w:t>
      </w:r>
      <w:r w:rsidRPr="00884B56">
        <w:rPr>
          <w:rFonts w:ascii="微软雅黑" w:eastAsia="微软雅黑" w:hAnsi="微软雅黑"/>
          <w:sz w:val="27"/>
        </w:rPr>
        <w:t>“</w:t>
      </w:r>
      <w:r w:rsidRPr="00884B56">
        <w:rPr>
          <w:rFonts w:ascii="微软雅黑" w:eastAsia="微软雅黑" w:hAnsi="微软雅黑"/>
          <w:sz w:val="27"/>
        </w:rPr>
        <w:t>合作开发项目部</w:t>
      </w:r>
      <w:r w:rsidRPr="00884B56">
        <w:rPr>
          <w:rFonts w:ascii="微软雅黑" w:eastAsia="微软雅黑" w:hAnsi="微软雅黑"/>
          <w:sz w:val="27"/>
        </w:rPr>
        <w:t>”</w:t>
      </w:r>
      <w:r w:rsidRPr="00884B56">
        <w:rPr>
          <w:rFonts w:ascii="微软雅黑" w:eastAsia="微软雅黑" w:hAnsi="微软雅黑"/>
          <w:sz w:val="27"/>
        </w:rPr>
        <w:t>，负责建设项目的具体组织和实施。项目部设总经理一名，由乙方委派，副总经理一名，由甲方委派。其他工作人员由甲乙双方按</w:t>
      </w:r>
      <w:r w:rsidRPr="00884B56">
        <w:rPr>
          <w:rFonts w:ascii="微软雅黑" w:eastAsia="微软雅黑" w:hAnsi="微软雅黑"/>
          <w:sz w:val="27"/>
        </w:rPr>
        <w:t>1</w:t>
      </w:r>
      <w:r w:rsidRPr="00884B56">
        <w:rPr>
          <w:rFonts w:ascii="微软雅黑" w:eastAsia="微软雅黑" w:hAnsi="微软雅黑"/>
          <w:sz w:val="27"/>
        </w:rPr>
        <w:t>：</w:t>
      </w:r>
      <w:r w:rsidRPr="00884B56">
        <w:rPr>
          <w:rFonts w:ascii="微软雅黑" w:eastAsia="微软雅黑" w:hAnsi="微软雅黑"/>
          <w:sz w:val="27"/>
        </w:rPr>
        <w:t>1</w:t>
      </w:r>
      <w:r w:rsidRPr="00884B56">
        <w:rPr>
          <w:rFonts w:ascii="微软雅黑" w:eastAsia="微软雅黑" w:hAnsi="微软雅黑"/>
          <w:sz w:val="27"/>
        </w:rPr>
        <w:t>的比例委派。</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2</w:t>
      </w:r>
      <w:r w:rsidRPr="00884B56">
        <w:rPr>
          <w:rFonts w:ascii="微软雅黑" w:eastAsia="微软雅黑" w:hAnsi="微软雅黑"/>
          <w:sz w:val="27"/>
        </w:rPr>
        <w:t>、项目部下设工程部、销售部、财务部。工程部负责人由</w:t>
      </w:r>
      <w:r w:rsidRPr="00884B56">
        <w:rPr>
          <w:rFonts w:ascii="微软雅黑" w:eastAsia="微软雅黑" w:hAnsi="微软雅黑"/>
          <w:sz w:val="27"/>
        </w:rPr>
        <w:t xml:space="preserve"> </w:t>
      </w:r>
      <w:r w:rsidRPr="00884B56">
        <w:rPr>
          <w:rFonts w:ascii="微软雅黑" w:eastAsia="微软雅黑" w:hAnsi="微软雅黑"/>
          <w:sz w:val="27"/>
        </w:rPr>
        <w:t>方委派，销售部负责人由</w:t>
      </w:r>
      <w:r w:rsidRPr="00884B56">
        <w:rPr>
          <w:rFonts w:ascii="微软雅黑" w:eastAsia="微软雅黑" w:hAnsi="微软雅黑"/>
          <w:sz w:val="27"/>
        </w:rPr>
        <w:t xml:space="preserve"> </w:t>
      </w:r>
      <w:r w:rsidRPr="00884B56">
        <w:rPr>
          <w:rFonts w:ascii="微软雅黑" w:eastAsia="微软雅黑" w:hAnsi="微软雅黑"/>
          <w:sz w:val="27"/>
        </w:rPr>
        <w:t>方委派。财务人员由双方各委派一名，会计由乙方委派，出纳由甲方委派。财务部印鉴与支票应分开管理，并按照国家法律</w:t>
      </w:r>
      <w:r w:rsidRPr="00884B56">
        <w:rPr>
          <w:rFonts w:ascii="微软雅黑" w:eastAsia="微软雅黑" w:hAnsi="微软雅黑"/>
          <w:sz w:val="27"/>
        </w:rPr>
        <w:t>、法规进行日常财务管理工作。</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3</w:t>
      </w:r>
      <w:r w:rsidRPr="00884B56">
        <w:rPr>
          <w:rFonts w:ascii="微软雅黑" w:eastAsia="微软雅黑" w:hAnsi="微软雅黑"/>
          <w:sz w:val="27"/>
        </w:rPr>
        <w:t>、工程部负责本建设项目的招投标及施工管理、建设项目验收工作</w:t>
      </w:r>
      <w:r w:rsidRPr="00884B56">
        <w:rPr>
          <w:rFonts w:ascii="微软雅黑" w:eastAsia="微软雅黑" w:hAnsi="微软雅黑"/>
          <w:sz w:val="27"/>
        </w:rPr>
        <w:t>;</w:t>
      </w:r>
      <w:r w:rsidRPr="00884B56">
        <w:rPr>
          <w:rFonts w:ascii="微软雅黑" w:eastAsia="微软雅黑" w:hAnsi="微软雅黑"/>
          <w:sz w:val="27"/>
        </w:rPr>
        <w:t>销售部负责本项目的日常销售、广告宣传、按揭贷款手续以及房屋产权登记过户等事项。</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4</w:t>
      </w:r>
      <w:r w:rsidRPr="00884B56">
        <w:rPr>
          <w:rFonts w:ascii="微软雅黑" w:eastAsia="微软雅黑" w:hAnsi="微软雅黑"/>
          <w:sz w:val="27"/>
        </w:rPr>
        <w:t>、项目部下设的部门对项目部负责，重大问题</w:t>
      </w:r>
      <w:r w:rsidRPr="00884B56">
        <w:rPr>
          <w:rFonts w:ascii="微软雅黑" w:eastAsia="微软雅黑" w:hAnsi="微软雅黑"/>
          <w:sz w:val="27"/>
        </w:rPr>
        <w:t>(</w:t>
      </w:r>
      <w:r w:rsidRPr="00884B56">
        <w:rPr>
          <w:rFonts w:ascii="微软雅黑" w:eastAsia="微软雅黑" w:hAnsi="微软雅黑"/>
          <w:sz w:val="27"/>
        </w:rPr>
        <w:t>重大问题的范围由双方另行补充约定</w:t>
      </w:r>
      <w:r w:rsidRPr="00884B56">
        <w:rPr>
          <w:rFonts w:ascii="微软雅黑" w:eastAsia="微软雅黑" w:hAnsi="微软雅黑"/>
          <w:sz w:val="27"/>
        </w:rPr>
        <w:t>)</w:t>
      </w:r>
      <w:r w:rsidRPr="00884B56">
        <w:rPr>
          <w:rFonts w:ascii="微软雅黑" w:eastAsia="微软雅黑" w:hAnsi="微软雅黑"/>
          <w:sz w:val="27"/>
        </w:rPr>
        <w:t>均应由项目部会议表决决定。会议内容应形成纪要，各方代表应在纪要上签字确认。</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5</w:t>
      </w:r>
      <w:r w:rsidRPr="00884B56">
        <w:rPr>
          <w:rFonts w:ascii="微软雅黑" w:eastAsia="微软雅黑" w:hAnsi="微软雅黑"/>
          <w:sz w:val="27"/>
        </w:rPr>
        <w:t>、项目部日常费用</w:t>
      </w:r>
      <w:r w:rsidRPr="00884B56">
        <w:rPr>
          <w:rFonts w:ascii="微软雅黑" w:eastAsia="微软雅黑" w:hAnsi="微软雅黑"/>
          <w:sz w:val="27"/>
        </w:rPr>
        <w:t>(</w:t>
      </w:r>
      <w:r w:rsidRPr="00884B56">
        <w:rPr>
          <w:rFonts w:ascii="微软雅黑" w:eastAsia="微软雅黑" w:hAnsi="微软雅黑"/>
          <w:sz w:val="27"/>
        </w:rPr>
        <w:t>双方各自委派人员的工资各自承担</w:t>
      </w:r>
      <w:r w:rsidRPr="00884B56">
        <w:rPr>
          <w:rFonts w:ascii="微软雅黑" w:eastAsia="微软雅黑" w:hAnsi="微软雅黑"/>
          <w:sz w:val="27"/>
        </w:rPr>
        <w:t>)</w:t>
      </w:r>
      <w:r w:rsidRPr="00884B56">
        <w:rPr>
          <w:rFonts w:ascii="微软雅黑" w:eastAsia="微软雅黑" w:hAnsi="微软雅黑"/>
          <w:sz w:val="27"/>
        </w:rPr>
        <w:t>的支出由项目部总经理签字后生效。</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四、工程投资款及其他费用的筹集与拨付</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1</w:t>
      </w:r>
      <w:r w:rsidRPr="00884B56">
        <w:rPr>
          <w:rFonts w:ascii="微软雅黑" w:eastAsia="微软雅黑" w:hAnsi="微软雅黑"/>
          <w:sz w:val="27"/>
        </w:rPr>
        <w:t>、本建设项目所需的投资资金及其他与建设项</w:t>
      </w:r>
      <w:r w:rsidRPr="00884B56">
        <w:rPr>
          <w:rFonts w:ascii="微软雅黑" w:eastAsia="微软雅黑" w:hAnsi="微软雅黑"/>
          <w:sz w:val="27"/>
        </w:rPr>
        <w:t>目相关的费用，由乙方直接划入双方共同开立的帐户，专款专用。划入时间以项目部呈报的的用款计划为准。用款计划应以甲乙双方审核批准的工程预算为基础并经甲乙双方签字确认后生效。</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2</w:t>
      </w:r>
      <w:r w:rsidRPr="00884B56">
        <w:rPr>
          <w:rFonts w:ascii="微软雅黑" w:eastAsia="微软雅黑" w:hAnsi="微软雅黑"/>
          <w:sz w:val="27"/>
        </w:rPr>
        <w:t>、若乙方实际投资数额超出本协议第二条第</w:t>
      </w:r>
      <w:r w:rsidRPr="00884B56">
        <w:rPr>
          <w:rFonts w:ascii="微软雅黑" w:eastAsia="微软雅黑" w:hAnsi="微软雅黑"/>
          <w:sz w:val="27"/>
        </w:rPr>
        <w:t>1</w:t>
      </w:r>
      <w:r w:rsidRPr="00884B56">
        <w:rPr>
          <w:rFonts w:ascii="微软雅黑" w:eastAsia="微软雅黑" w:hAnsi="微软雅黑"/>
          <w:sz w:val="27"/>
        </w:rPr>
        <w:t>款约定的金额，对增加的投资额的承担按照双方的过错程度确认。因不可归责于双方的原因或双方的过错无法确定的，按照约定的利润分配比例确定。</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五、成本核算和利润分配</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1</w:t>
      </w:r>
      <w:r w:rsidRPr="00884B56">
        <w:rPr>
          <w:rFonts w:ascii="微软雅黑" w:eastAsia="微软雅黑" w:hAnsi="微软雅黑"/>
          <w:sz w:val="27"/>
        </w:rPr>
        <w:t>、本建设项目成本核算应当在项目竣工验收后</w:t>
      </w:r>
      <w:r w:rsidRPr="00884B56">
        <w:rPr>
          <w:rFonts w:ascii="微软雅黑" w:eastAsia="微软雅黑" w:hAnsi="微软雅黑"/>
          <w:sz w:val="27"/>
        </w:rPr>
        <w:t>60</w:t>
      </w:r>
      <w:r w:rsidRPr="00884B56">
        <w:rPr>
          <w:rFonts w:ascii="微软雅黑" w:eastAsia="微软雅黑" w:hAnsi="微软雅黑"/>
          <w:sz w:val="27"/>
        </w:rPr>
        <w:t>日内完成。项</w:t>
      </w:r>
      <w:r w:rsidRPr="00884B56">
        <w:rPr>
          <w:rFonts w:ascii="微软雅黑" w:eastAsia="微软雅黑" w:hAnsi="微软雅黑"/>
          <w:sz w:val="27"/>
        </w:rPr>
        <w:lastRenderedPageBreak/>
        <w:t>目竣工后，由甲乙双方共同委托一家有资质的</w:t>
      </w:r>
      <w:r w:rsidRPr="00884B56">
        <w:rPr>
          <w:rFonts w:ascii="微软雅黑" w:eastAsia="微软雅黑" w:hAnsi="微软雅黑"/>
          <w:sz w:val="27"/>
        </w:rPr>
        <w:t>`</w:t>
      </w:r>
      <w:r w:rsidRPr="00884B56">
        <w:rPr>
          <w:rFonts w:ascii="微软雅黑" w:eastAsia="微软雅黑" w:hAnsi="微软雅黑"/>
          <w:sz w:val="27"/>
        </w:rPr>
        <w:t>会计师事务所进行决算审计。利润分配应根据该审计报告并按照甲方双方</w:t>
      </w:r>
      <w:r w:rsidRPr="00884B56">
        <w:rPr>
          <w:rFonts w:ascii="微软雅黑" w:eastAsia="微软雅黑" w:hAnsi="微软雅黑"/>
          <w:sz w:val="27"/>
        </w:rPr>
        <w:t>49</w:t>
      </w:r>
      <w:r w:rsidRPr="00884B56">
        <w:rPr>
          <w:rFonts w:ascii="微软雅黑" w:eastAsia="微软雅黑" w:hAnsi="微软雅黑"/>
          <w:sz w:val="27"/>
        </w:rPr>
        <w:t>：</w:t>
      </w:r>
      <w:r w:rsidRPr="00884B56">
        <w:rPr>
          <w:rFonts w:ascii="微软雅黑" w:eastAsia="微软雅黑" w:hAnsi="微软雅黑"/>
          <w:sz w:val="27"/>
        </w:rPr>
        <w:t>51</w:t>
      </w:r>
      <w:r w:rsidRPr="00884B56">
        <w:rPr>
          <w:rFonts w:ascii="微软雅黑" w:eastAsia="微软雅黑" w:hAnsi="微软雅黑"/>
          <w:sz w:val="27"/>
        </w:rPr>
        <w:t>的比例进行利润分配。</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2</w:t>
      </w:r>
      <w:r w:rsidRPr="00884B56">
        <w:rPr>
          <w:rFonts w:ascii="微软雅黑" w:eastAsia="微软雅黑" w:hAnsi="微软雅黑"/>
          <w:sz w:val="27"/>
        </w:rPr>
        <w:t>、竣工决算前预售房屋的销售收入，应按照甲方双方</w:t>
      </w:r>
      <w:r w:rsidRPr="00884B56">
        <w:rPr>
          <w:rFonts w:ascii="微软雅黑" w:eastAsia="微软雅黑" w:hAnsi="微软雅黑"/>
          <w:sz w:val="27"/>
        </w:rPr>
        <w:t>49</w:t>
      </w:r>
      <w:r w:rsidRPr="00884B56">
        <w:rPr>
          <w:rFonts w:ascii="微软雅黑" w:eastAsia="微软雅黑" w:hAnsi="微软雅黑"/>
          <w:sz w:val="27"/>
        </w:rPr>
        <w:t>：</w:t>
      </w:r>
      <w:r w:rsidRPr="00884B56">
        <w:rPr>
          <w:rFonts w:ascii="微软雅黑" w:eastAsia="微软雅黑" w:hAnsi="微软雅黑"/>
          <w:sz w:val="27"/>
        </w:rPr>
        <w:t>51</w:t>
      </w:r>
      <w:r w:rsidRPr="00884B56">
        <w:rPr>
          <w:rFonts w:ascii="微软雅黑" w:eastAsia="微软雅黑" w:hAnsi="微软雅黑"/>
          <w:sz w:val="27"/>
        </w:rPr>
        <w:t>的比例分别记账，未经双方同意，任何一方不得挪用销售款项。</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六、审批手续的办理</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本协议签订后，甲方应负责办理建设项目的审批、验收等手续，包括工程设计方案的报批、工程招投标、施工许可证、工程竣工验收手续、商品房预售许可证的申领等。</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七、履约保</w:t>
      </w:r>
      <w:r w:rsidRPr="00884B56">
        <w:rPr>
          <w:rFonts w:ascii="微软雅黑" w:eastAsia="微软雅黑" w:hAnsi="微软雅黑"/>
          <w:sz w:val="27"/>
        </w:rPr>
        <w:t>证金</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乙方应于双方在本合同签章之日起十五日内汇入甲方账户人民币</w:t>
      </w:r>
      <w:r w:rsidRPr="00884B56">
        <w:rPr>
          <w:rFonts w:ascii="微软雅黑" w:eastAsia="微软雅黑" w:hAnsi="微软雅黑"/>
          <w:sz w:val="27"/>
        </w:rPr>
        <w:t>500</w:t>
      </w:r>
      <w:r w:rsidRPr="00884B56">
        <w:rPr>
          <w:rFonts w:ascii="微软雅黑" w:eastAsia="微软雅黑" w:hAnsi="微软雅黑"/>
          <w:sz w:val="27"/>
        </w:rPr>
        <w:t>万元作为履约保证金。合同履行后，履行保证金可冲抵乙方应承担的项目投资款。</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八、违约责任</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1</w:t>
      </w:r>
      <w:r w:rsidRPr="00884B56">
        <w:rPr>
          <w:rFonts w:ascii="微软雅黑" w:eastAsia="微软雅黑" w:hAnsi="微软雅黑"/>
          <w:sz w:val="27"/>
        </w:rPr>
        <w:t>、本协议签订后，若乙方未能按期支付履约保证金，本协议自动终止。</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2</w:t>
      </w:r>
      <w:r w:rsidRPr="00884B56">
        <w:rPr>
          <w:rFonts w:ascii="微软雅黑" w:eastAsia="微软雅黑" w:hAnsi="微软雅黑"/>
          <w:sz w:val="27"/>
        </w:rPr>
        <w:t>、甲乙任何一方违反本协议约定，应按照违约所涉及的标的额的</w:t>
      </w:r>
      <w:r w:rsidRPr="00884B56">
        <w:rPr>
          <w:rFonts w:ascii="微软雅黑" w:eastAsia="微软雅黑" w:hAnsi="微软雅黑"/>
          <w:sz w:val="27"/>
        </w:rPr>
        <w:t>20%</w:t>
      </w:r>
      <w:r w:rsidRPr="00884B56">
        <w:rPr>
          <w:rFonts w:ascii="微软雅黑" w:eastAsia="微软雅黑" w:hAnsi="微软雅黑"/>
          <w:sz w:val="27"/>
        </w:rPr>
        <w:t>向守约方承担违约责任。</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3</w:t>
      </w:r>
      <w:r w:rsidRPr="00884B56">
        <w:rPr>
          <w:rFonts w:ascii="微软雅黑" w:eastAsia="微软雅黑" w:hAnsi="微软雅黑"/>
          <w:sz w:val="27"/>
        </w:rPr>
        <w:t>、乙方未能按照双方签字确认的用款计划支付项目投资款，因此造成项目财务成本的增加，由乙方承担赔偿责任。若乙方逾期支付项目投资款超过</w:t>
      </w:r>
      <w:r w:rsidRPr="00884B56">
        <w:rPr>
          <w:rFonts w:ascii="微软雅黑" w:eastAsia="微软雅黑" w:hAnsi="微软雅黑"/>
          <w:sz w:val="27"/>
        </w:rPr>
        <w:t>60</w:t>
      </w:r>
      <w:r w:rsidRPr="00884B56">
        <w:rPr>
          <w:rFonts w:ascii="微软雅黑" w:eastAsia="微软雅黑" w:hAnsi="微软雅黑"/>
          <w:sz w:val="27"/>
        </w:rPr>
        <w:t>日，甲方有权单方中止本合同的履行。乙方已经投入的</w:t>
      </w:r>
      <w:r w:rsidRPr="00884B56">
        <w:rPr>
          <w:rFonts w:ascii="微软雅黑" w:eastAsia="微软雅黑" w:hAnsi="微软雅黑"/>
          <w:sz w:val="27"/>
        </w:rPr>
        <w:t>资金按照该资金占整个项目核算成本的比例进行利益分配。</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九、特别约定</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乙方应在本合同签订之日起十五日内依法解决甲方因为﹡﹡﹡﹡公司提供担保而承担的﹡﹡﹡市农行鼓楼支行</w:t>
      </w:r>
      <w:r w:rsidRPr="00884B56">
        <w:rPr>
          <w:rFonts w:ascii="微软雅黑" w:eastAsia="微软雅黑" w:hAnsi="微软雅黑"/>
          <w:sz w:val="27"/>
        </w:rPr>
        <w:t>1800</w:t>
      </w:r>
      <w:r w:rsidRPr="00884B56">
        <w:rPr>
          <w:rFonts w:ascii="微软雅黑" w:eastAsia="微软雅黑" w:hAnsi="微软雅黑"/>
          <w:sz w:val="27"/>
        </w:rPr>
        <w:t>万元的人民币还贷问题。</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十、其他事项</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本协议签订后</w:t>
      </w:r>
      <w:r w:rsidRPr="00884B56">
        <w:rPr>
          <w:rFonts w:ascii="微软雅黑" w:eastAsia="微软雅黑" w:hAnsi="微软雅黑"/>
          <w:sz w:val="27"/>
        </w:rPr>
        <w:t xml:space="preserve"> </w:t>
      </w:r>
      <w:r w:rsidRPr="00884B56">
        <w:rPr>
          <w:rFonts w:ascii="微软雅黑" w:eastAsia="微软雅黑" w:hAnsi="微软雅黑"/>
          <w:sz w:val="27"/>
        </w:rPr>
        <w:t>日内，甲乙双方委派人员应列位并正式成立</w:t>
      </w:r>
      <w:r w:rsidRPr="00884B56">
        <w:rPr>
          <w:rFonts w:ascii="微软雅黑" w:eastAsia="微软雅黑" w:hAnsi="微软雅黑"/>
          <w:sz w:val="27"/>
        </w:rPr>
        <w:t>“</w:t>
      </w:r>
      <w:r w:rsidRPr="00884B56">
        <w:rPr>
          <w:rFonts w:ascii="微软雅黑" w:eastAsia="微软雅黑" w:hAnsi="微软雅黑"/>
          <w:sz w:val="27"/>
        </w:rPr>
        <w:t>合作开发项目部</w:t>
      </w:r>
      <w:r w:rsidRPr="00884B56">
        <w:rPr>
          <w:rFonts w:ascii="微软雅黑" w:eastAsia="微软雅黑" w:hAnsi="微软雅黑"/>
          <w:sz w:val="27"/>
        </w:rPr>
        <w:t>”</w:t>
      </w:r>
      <w:r w:rsidRPr="00884B56">
        <w:rPr>
          <w:rFonts w:ascii="微软雅黑" w:eastAsia="微软雅黑" w:hAnsi="微软雅黑"/>
          <w:sz w:val="27"/>
        </w:rPr>
        <w:t>。在此期间，甲乙双方应共同派员刻制</w:t>
      </w:r>
      <w:r w:rsidRPr="00884B56">
        <w:rPr>
          <w:rFonts w:ascii="微软雅黑" w:eastAsia="微软雅黑" w:hAnsi="微软雅黑"/>
          <w:sz w:val="27"/>
        </w:rPr>
        <w:t>“</w:t>
      </w:r>
      <w:r w:rsidRPr="00884B56">
        <w:rPr>
          <w:rFonts w:ascii="微软雅黑" w:eastAsia="微软雅黑" w:hAnsi="微软雅黑"/>
          <w:sz w:val="27"/>
        </w:rPr>
        <w:t>合作开发项目部</w:t>
      </w:r>
      <w:r w:rsidRPr="00884B56">
        <w:rPr>
          <w:rFonts w:ascii="微软雅黑" w:eastAsia="微软雅黑" w:hAnsi="微软雅黑"/>
          <w:sz w:val="27"/>
        </w:rPr>
        <w:t>”</w:t>
      </w:r>
      <w:r w:rsidRPr="00884B56">
        <w:rPr>
          <w:rFonts w:ascii="微软雅黑" w:eastAsia="微软雅黑" w:hAnsi="微软雅黑"/>
          <w:sz w:val="27"/>
        </w:rPr>
        <w:t>印章，并在公安部门备案。</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lastRenderedPageBreak/>
        <w:t>十一、本协议自双方签字之日起生效。</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第十二条、本协议壹式贰份，由甲乙双方各执壹份，同具法律效力。</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甲方：</w:t>
      </w:r>
      <w:r w:rsidRPr="00884B56">
        <w:rPr>
          <w:rFonts w:ascii="微软雅黑" w:eastAsia="微软雅黑" w:hAnsi="微软雅黑"/>
          <w:sz w:val="27"/>
        </w:rPr>
        <w:t xml:space="preserve"> </w:t>
      </w:r>
      <w:r w:rsidRPr="00884B56">
        <w:rPr>
          <w:rFonts w:ascii="微软雅黑" w:eastAsia="微软雅黑" w:hAnsi="微软雅黑"/>
          <w:sz w:val="27"/>
        </w:rPr>
        <w:t>乙方：</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w:t>
      </w:r>
      <w:r w:rsidRPr="00884B56">
        <w:rPr>
          <w:rFonts w:ascii="微软雅黑" w:eastAsia="微软雅黑" w:hAnsi="微软雅黑"/>
          <w:sz w:val="27"/>
        </w:rPr>
        <w:t>法定代</w:t>
      </w:r>
      <w:r w:rsidRPr="00884B56">
        <w:rPr>
          <w:rFonts w:ascii="微软雅黑" w:eastAsia="微软雅黑" w:hAnsi="微软雅黑"/>
          <w:sz w:val="27"/>
        </w:rPr>
        <w:t>表人</w:t>
      </w:r>
      <w:r w:rsidRPr="00884B56">
        <w:rPr>
          <w:rFonts w:ascii="微软雅黑" w:eastAsia="微软雅黑" w:hAnsi="微软雅黑"/>
          <w:sz w:val="27"/>
        </w:rPr>
        <w:t xml:space="preserve"> (</w:t>
      </w:r>
      <w:r w:rsidRPr="00884B56">
        <w:rPr>
          <w:rFonts w:ascii="微软雅黑" w:eastAsia="微软雅黑" w:hAnsi="微软雅黑"/>
          <w:sz w:val="27"/>
        </w:rPr>
        <w:t>法定代表人</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或授权签字人</w:t>
      </w:r>
      <w:r w:rsidRPr="00884B56">
        <w:rPr>
          <w:rFonts w:ascii="微软雅黑" w:eastAsia="微软雅黑" w:hAnsi="微软雅黑"/>
          <w:sz w:val="27"/>
        </w:rPr>
        <w:t xml:space="preserve">) </w:t>
      </w:r>
      <w:r w:rsidRPr="00884B56">
        <w:rPr>
          <w:rFonts w:ascii="微软雅黑" w:eastAsia="微软雅黑" w:hAnsi="微软雅黑"/>
          <w:sz w:val="27"/>
        </w:rPr>
        <w:t>或授权签字人</w:t>
      </w:r>
      <w:r w:rsidRPr="00884B56">
        <w:rPr>
          <w:rFonts w:ascii="微软雅黑" w:eastAsia="微软雅黑" w:hAnsi="微软雅黑"/>
          <w:sz w:val="27"/>
        </w:rPr>
        <w:t>)</w:t>
      </w:r>
    </w:p>
    <w:p w:rsidR="00884B56" w:rsidRPr="00884B56" w:rsidRDefault="00884B56" w:rsidP="00884B56">
      <w:pPr>
        <w:pStyle w:val="a6"/>
        <w:spacing w:before="0" w:beforeAutospacing="0" w:after="0" w:afterAutospacing="0"/>
        <w:ind w:firstLineChars="200" w:firstLine="540"/>
        <w:rPr>
          <w:rFonts w:ascii="微软雅黑" w:eastAsia="微软雅黑" w:hAnsi="微软雅黑"/>
          <w:sz w:val="27"/>
        </w:rPr>
      </w:pPr>
      <w:r w:rsidRPr="00884B56">
        <w:rPr>
          <w:rFonts w:ascii="微软雅黑" w:eastAsia="微软雅黑" w:hAnsi="微软雅黑"/>
          <w:sz w:val="27"/>
        </w:rPr>
        <w:t>签订时间：</w:t>
      </w:r>
      <w:r w:rsidRPr="00884B56">
        <w:rPr>
          <w:rFonts w:ascii="微软雅黑" w:eastAsia="微软雅黑" w:hAnsi="微软雅黑"/>
          <w:sz w:val="27"/>
        </w:rPr>
        <w:t xml:space="preserve"> </w:t>
      </w:r>
      <w:r w:rsidRPr="00884B56">
        <w:rPr>
          <w:rFonts w:ascii="微软雅黑" w:eastAsia="微软雅黑" w:hAnsi="微软雅黑"/>
          <w:sz w:val="27"/>
        </w:rPr>
        <w:t>签订时间：</w:t>
      </w:r>
      <w:r w:rsidRPr="00884B56">
        <w:rPr>
          <w:rFonts w:ascii="微软雅黑" w:eastAsia="微软雅黑" w:hAnsi="微软雅黑"/>
          <w:sz w:val="27"/>
        </w:rPr>
        <w:pict/>
      </w:r>
      <w:bookmarkEnd w:id="0"/>
    </w:p>
    <w:sectPr w:rsidR="00884B56" w:rsidRPr="00884B56">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B56" w:rsidRDefault="00884B56" w:rsidP="00884B56">
      <w:r>
        <w:separator/>
      </w:r>
    </w:p>
  </w:endnote>
  <w:endnote w:type="continuationSeparator" w:id="0">
    <w:p w:rsidR="00884B56" w:rsidRDefault="00884B56" w:rsidP="00884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B56" w:rsidRDefault="00884B56" w:rsidP="00884B56">
      <w:r>
        <w:separator/>
      </w:r>
    </w:p>
  </w:footnote>
  <w:footnote w:type="continuationSeparator" w:id="0">
    <w:p w:rsidR="00884B56" w:rsidRDefault="00884B56" w:rsidP="00884B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84B56"/>
    <w:rsid w:val="00884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7AF325"/>
  <w15:chartTrackingRefBased/>
  <w15:docId w15:val="{928F30AD-8915-48DB-BE19-EE5ADF3E6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宋体" w:eastAsia="宋体" w:hAnsi="宋体" w:cs="宋体"/>
      <w:color w:val="161616"/>
      <w:kern w:val="2"/>
      <w:sz w:val="24"/>
      <w:szCs w:val="24"/>
    </w:rPr>
  </w:style>
  <w:style w:type="paragraph" w:styleId="1">
    <w:name w:val="heading 1"/>
    <w:basedOn w:val="a"/>
    <w:link w:val="10"/>
    <w:uiPriority w:val="9"/>
    <w:qFormat/>
    <w:pPr>
      <w:spacing w:after="100" w:afterAutospacing="1"/>
      <w:jc w:val="left"/>
      <w:outlineLvl w:val="0"/>
    </w:pPr>
    <w:rPr>
      <w:rFonts w:ascii="微软雅黑" w:eastAsia="微软雅黑" w:hAnsi="微软雅黑"/>
      <w:b/>
      <w:bCs/>
      <w:sz w:val="30"/>
      <w:szCs w:val="48"/>
    </w:rPr>
  </w:style>
  <w:style w:type="paragraph" w:styleId="2">
    <w:name w:val="heading 2"/>
    <w:basedOn w:val="a"/>
    <w:next w:val="a"/>
    <w:link w:val="20"/>
    <w:uiPriority w:val="9"/>
    <w:semiHidden/>
    <w:unhideWhenUsed/>
    <w:qFormat/>
    <w:rsid w:val="00884B56"/>
    <w:pPr>
      <w:spacing w:after="260" w:line="416" w:lineRule="auto"/>
      <w:jc w:val="left"/>
      <w:outlineLvl w:val="1"/>
    </w:pPr>
    <w:rPr>
      <w:rFonts w:ascii="微软雅黑" w:eastAsia="微软雅黑" w:hAnsi="微软雅黑" w:cstheme="majorBidi"/>
      <w:b/>
      <w:bCs/>
      <w:sz w:val="27"/>
      <w:szCs w:val="32"/>
    </w:rPr>
  </w:style>
  <w:style w:type="paragraph" w:styleId="3">
    <w:name w:val="heading 3"/>
    <w:basedOn w:val="a"/>
    <w:next w:val="a"/>
    <w:link w:val="30"/>
    <w:uiPriority w:val="9"/>
    <w:semiHidden/>
    <w:unhideWhenUsed/>
    <w:qFormat/>
    <w:rsid w:val="00884B56"/>
    <w:pPr>
      <w:spacing w:after="260" w:line="416" w:lineRule="auto"/>
      <w:jc w:val="left"/>
      <w:outlineLvl w:val="2"/>
    </w:pPr>
    <w:rPr>
      <w:rFonts w:ascii="微软雅黑" w:eastAsia="微软雅黑" w:hAnsi="微软雅黑"/>
      <w:b/>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styleId="a5">
    <w:name w:val="Emphasis"/>
    <w:basedOn w:val="a0"/>
    <w:uiPriority w:val="20"/>
    <w:qFormat/>
    <w:rPr>
      <w:i/>
      <w:iCs/>
    </w:rPr>
  </w:style>
  <w:style w:type="paragraph" w:customStyle="1" w:styleId="msonormal0">
    <w:name w:val="msonormal"/>
    <w:basedOn w:val="a"/>
    <w:pPr>
      <w:spacing w:before="100" w:beforeAutospacing="1" w:after="100" w:afterAutospacing="1"/>
    </w:pPr>
  </w:style>
  <w:style w:type="paragraph" w:customStyle="1" w:styleId="excellentarticlesbox">
    <w:name w:val="excellent_articles_box"/>
    <w:basedOn w:val="a"/>
    <w:pPr>
      <w:spacing w:before="150" w:after="100" w:afterAutospacing="1"/>
    </w:pPr>
  </w:style>
  <w:style w:type="paragraph" w:customStyle="1" w:styleId="excellentarticlestitle">
    <w:name w:val="excellent_articles_title"/>
    <w:basedOn w:val="a"/>
    <w:pPr>
      <w:spacing w:before="100" w:beforeAutospacing="1" w:after="100" w:afterAutospacing="1"/>
    </w:pPr>
  </w:style>
  <w:style w:type="paragraph" w:customStyle="1" w:styleId="excellenttitle">
    <w:name w:val="excellent_title"/>
    <w:basedOn w:val="a"/>
    <w:pPr>
      <w:spacing w:before="100" w:beforeAutospacing="1" w:after="100" w:afterAutospacing="1"/>
    </w:pPr>
  </w:style>
  <w:style w:type="paragraph" w:customStyle="1" w:styleId="excellentstar">
    <w:name w:val="excellent_star"/>
    <w:basedOn w:val="a"/>
    <w:pPr>
      <w:spacing w:before="100" w:beforeAutospacing="1" w:after="100" w:afterAutospacing="1"/>
    </w:pPr>
  </w:style>
  <w:style w:type="paragraph" w:customStyle="1" w:styleId="excellentarticlestitle1">
    <w:name w:val="excellent_articles_title1"/>
    <w:basedOn w:val="a"/>
    <w:pPr>
      <w:pBdr>
        <w:top w:val="single" w:sz="6" w:space="0" w:color="EAEAEA"/>
        <w:left w:val="single" w:sz="6" w:space="0" w:color="EAEAEA"/>
        <w:bottom w:val="single" w:sz="2" w:space="0" w:color="EAEAEA"/>
        <w:right w:val="single" w:sz="6" w:space="0" w:color="EAEAEA"/>
      </w:pBdr>
      <w:shd w:val="clear" w:color="auto" w:fill="F7F7F7"/>
      <w:spacing w:before="100" w:beforeAutospacing="1" w:after="100" w:afterAutospacing="1" w:line="600" w:lineRule="atLeast"/>
    </w:pPr>
    <w:rPr>
      <w:vanish/>
    </w:rPr>
  </w:style>
  <w:style w:type="paragraph" w:customStyle="1" w:styleId="excellenttitle1">
    <w:name w:val="excellent_title1"/>
    <w:basedOn w:val="a"/>
    <w:pPr>
      <w:spacing w:before="100" w:beforeAutospacing="1" w:after="100" w:afterAutospacing="1"/>
    </w:pPr>
    <w:rPr>
      <w:b/>
      <w:bCs/>
      <w:color w:val="1C69CC"/>
      <w:sz w:val="26"/>
      <w:szCs w:val="26"/>
    </w:rPr>
  </w:style>
  <w:style w:type="paragraph" w:customStyle="1" w:styleId="excellentstar1">
    <w:name w:val="excellent_star1"/>
    <w:basedOn w:val="a"/>
    <w:pPr>
      <w:spacing w:before="100" w:beforeAutospacing="1" w:after="100" w:afterAutospacing="1"/>
    </w:pPr>
    <w:rPr>
      <w:color w:val="888888"/>
      <w:sz w:val="21"/>
      <w:szCs w:val="21"/>
    </w:rPr>
  </w:style>
  <w:style w:type="character" w:customStyle="1" w:styleId="10">
    <w:name w:val="标题 1 字符"/>
    <w:basedOn w:val="a0"/>
    <w:link w:val="1"/>
    <w:uiPriority w:val="9"/>
    <w:rPr>
      <w:rFonts w:ascii="微软雅黑" w:eastAsia="微软雅黑" w:hAnsi="微软雅黑" w:cs="宋体"/>
      <w:b/>
      <w:bCs/>
      <w:color w:val="161616"/>
      <w:kern w:val="2"/>
      <w:sz w:val="30"/>
      <w:szCs w:val="48"/>
    </w:rPr>
  </w:style>
  <w:style w:type="paragraph" w:styleId="a6">
    <w:name w:val="Normal (Web)"/>
    <w:basedOn w:val="a"/>
    <w:uiPriority w:val="99"/>
    <w:unhideWhenUsed/>
    <w:pPr>
      <w:spacing w:before="100" w:beforeAutospacing="1" w:after="100" w:afterAutospacing="1"/>
    </w:pPr>
  </w:style>
  <w:style w:type="paragraph" w:styleId="a7">
    <w:name w:val="header"/>
    <w:basedOn w:val="a"/>
    <w:link w:val="a8"/>
    <w:uiPriority w:val="99"/>
    <w:unhideWhenUsed/>
    <w:rsid w:val="00884B5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84B56"/>
    <w:rPr>
      <w:rFonts w:ascii="宋体" w:eastAsia="宋体" w:hAnsi="宋体" w:cs="宋体"/>
      <w:sz w:val="18"/>
      <w:szCs w:val="18"/>
    </w:rPr>
  </w:style>
  <w:style w:type="paragraph" w:styleId="a9">
    <w:name w:val="footer"/>
    <w:basedOn w:val="a"/>
    <w:link w:val="aa"/>
    <w:uiPriority w:val="99"/>
    <w:unhideWhenUsed/>
    <w:rsid w:val="00884B56"/>
    <w:pPr>
      <w:tabs>
        <w:tab w:val="center" w:pos="4153"/>
        <w:tab w:val="right" w:pos="8306"/>
      </w:tabs>
      <w:snapToGrid w:val="0"/>
    </w:pPr>
    <w:rPr>
      <w:sz w:val="18"/>
      <w:szCs w:val="18"/>
    </w:rPr>
  </w:style>
  <w:style w:type="character" w:customStyle="1" w:styleId="aa">
    <w:name w:val="页脚 字符"/>
    <w:basedOn w:val="a0"/>
    <w:link w:val="a9"/>
    <w:uiPriority w:val="99"/>
    <w:rsid w:val="00884B56"/>
    <w:rPr>
      <w:rFonts w:ascii="宋体" w:eastAsia="宋体" w:hAnsi="宋体" w:cs="宋体"/>
      <w:sz w:val="18"/>
      <w:szCs w:val="18"/>
    </w:rPr>
  </w:style>
  <w:style w:type="character" w:customStyle="1" w:styleId="20">
    <w:name w:val="标题 2 字符"/>
    <w:basedOn w:val="a0"/>
    <w:link w:val="2"/>
    <w:uiPriority w:val="9"/>
    <w:semiHidden/>
    <w:rsid w:val="00884B56"/>
    <w:rPr>
      <w:rFonts w:ascii="微软雅黑" w:eastAsia="微软雅黑" w:hAnsi="微软雅黑" w:cstheme="majorBidi"/>
      <w:b/>
      <w:bCs/>
      <w:color w:val="161616"/>
      <w:kern w:val="2"/>
      <w:sz w:val="27"/>
      <w:szCs w:val="32"/>
    </w:rPr>
  </w:style>
  <w:style w:type="character" w:customStyle="1" w:styleId="30">
    <w:name w:val="标题 3 字符"/>
    <w:basedOn w:val="a0"/>
    <w:link w:val="3"/>
    <w:uiPriority w:val="9"/>
    <w:semiHidden/>
    <w:rsid w:val="00884B56"/>
    <w:rPr>
      <w:rFonts w:ascii="微软雅黑" w:eastAsia="微软雅黑" w:hAnsi="微软雅黑" w:cs="宋体"/>
      <w:b/>
      <w:bCs/>
      <w:color w:val="161616"/>
      <w:kern w:val="2"/>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房地产项目合作开发合同范本</dc:title>
  <dc:subject/>
  <dc:creator>Windows 用户</dc:creator>
  <cp:keywords/>
  <dc:description/>
  <cp:lastModifiedBy>Windows 用户</cp:lastModifiedBy>
  <cp:revision>2</cp:revision>
  <dcterms:created xsi:type="dcterms:W3CDTF">2022-09-24T13:07:00Z</dcterms:created>
  <dcterms:modified xsi:type="dcterms:W3CDTF">2022-09-24T13:07:00Z</dcterms:modified>
</cp:coreProperties>
</file>