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20EE5" w14:textId="746AC307" w:rsidR="00756EBC" w:rsidRDefault="00B253B2" w:rsidP="00B253B2">
      <w:pPr>
        <w:spacing w:line="360" w:lineRule="auto"/>
        <w:jc w:val="center"/>
        <w:rPr>
          <w:rFonts w:ascii="Times New Roman" w:hAnsi="Times New Roman" w:cs="Times New Roman"/>
          <w:b/>
          <w:bCs/>
          <w:sz w:val="36"/>
          <w:szCs w:val="36"/>
        </w:rPr>
      </w:pPr>
      <w:r w:rsidRPr="00B253B2">
        <w:rPr>
          <w:rFonts w:ascii="Times New Roman" w:hAnsi="Times New Roman" w:cs="Times New Roman"/>
          <w:b/>
          <w:bCs/>
          <w:sz w:val="36"/>
          <w:szCs w:val="36"/>
        </w:rPr>
        <w:t>Biological Robustness and Fragility</w:t>
      </w:r>
    </w:p>
    <w:p w14:paraId="3EC8DA4E" w14:textId="77777777" w:rsidR="00B253B2" w:rsidRPr="00B253B2" w:rsidRDefault="00B253B2" w:rsidP="00B253B2">
      <w:pPr>
        <w:spacing w:line="360" w:lineRule="auto"/>
        <w:jc w:val="center"/>
        <w:rPr>
          <w:rFonts w:ascii="Times New Roman" w:hAnsi="Times New Roman" w:cs="Times New Roman"/>
          <w:b/>
          <w:bCs/>
          <w:sz w:val="36"/>
          <w:szCs w:val="36"/>
        </w:rPr>
      </w:pPr>
    </w:p>
    <w:p w14:paraId="518F227C" w14:textId="7B2AD6AB" w:rsidR="00B253B2" w:rsidRPr="00B253B2" w:rsidRDefault="00756EBC" w:rsidP="00B253B2">
      <w:pPr>
        <w:spacing w:line="360" w:lineRule="auto"/>
        <w:rPr>
          <w:rFonts w:ascii="Times New Roman" w:hAnsi="Times New Roman" w:cs="Times New Roman" w:hint="eastAsia"/>
          <w:b/>
          <w:bCs/>
          <w:sz w:val="28"/>
          <w:szCs w:val="28"/>
        </w:rPr>
      </w:pPr>
      <w:r w:rsidRPr="00B253B2">
        <w:rPr>
          <w:rFonts w:ascii="Times New Roman" w:hAnsi="Times New Roman" w:cs="Times New Roman"/>
          <w:b/>
          <w:bCs/>
          <w:sz w:val="28"/>
          <w:szCs w:val="28"/>
        </w:rPr>
        <w:t>1</w:t>
      </w:r>
      <w:r w:rsidR="00B253B2" w:rsidRPr="00B253B2">
        <w:rPr>
          <w:rFonts w:ascii="Times New Roman" w:hAnsi="Times New Roman" w:cs="Times New Roman"/>
          <w:b/>
          <w:bCs/>
          <w:sz w:val="28"/>
          <w:szCs w:val="28"/>
        </w:rPr>
        <w:t>.</w:t>
      </w:r>
      <w:r w:rsidR="00B253B2" w:rsidRPr="00B253B2">
        <w:rPr>
          <w:rFonts w:ascii="Times New Roman" w:hAnsi="Times New Roman" w:cs="Times New Roman"/>
          <w:b/>
          <w:bCs/>
          <w:color w:val="101214"/>
          <w:sz w:val="28"/>
          <w:szCs w:val="28"/>
          <w:shd w:val="clear" w:color="auto" w:fill="FFFFFF"/>
        </w:rPr>
        <w:t xml:space="preserve"> </w:t>
      </w:r>
      <w:r w:rsidR="00B253B2" w:rsidRPr="00B253B2">
        <w:rPr>
          <w:rFonts w:ascii="Times New Roman" w:hAnsi="Times New Roman" w:cs="Times New Roman"/>
          <w:b/>
          <w:bCs/>
          <w:color w:val="101214"/>
          <w:sz w:val="28"/>
          <w:szCs w:val="28"/>
          <w:shd w:val="clear" w:color="auto" w:fill="FFFFFF"/>
        </w:rPr>
        <w:t xml:space="preserve">The definition and relationship between robustness and </w:t>
      </w:r>
      <w:r w:rsidR="00B253B2" w:rsidRPr="00B253B2">
        <w:rPr>
          <w:rFonts w:ascii="Times New Roman" w:hAnsi="Times New Roman" w:cs="Times New Roman"/>
          <w:b/>
          <w:bCs/>
          <w:sz w:val="28"/>
          <w:szCs w:val="28"/>
        </w:rPr>
        <w:t>Fragility</w:t>
      </w:r>
    </w:p>
    <w:p w14:paraId="550CD7CC" w14:textId="337DC67C" w:rsidR="00131990" w:rsidRPr="00B253B2" w:rsidRDefault="00756EBC" w:rsidP="00B253B2">
      <w:pPr>
        <w:spacing w:line="360" w:lineRule="auto"/>
        <w:rPr>
          <w:rStyle w:val="tgt"/>
          <w:rFonts w:ascii="Times New Roman" w:hAnsi="Times New Roman" w:cs="Times New Roman"/>
          <w:color w:val="101214"/>
          <w:sz w:val="24"/>
          <w:szCs w:val="24"/>
          <w:shd w:val="clear" w:color="auto" w:fill="FFFFFF"/>
        </w:rPr>
      </w:pPr>
      <w:r w:rsidRPr="00B253B2">
        <w:rPr>
          <w:rFonts w:ascii="Times New Roman" w:hAnsi="Times New Roman" w:cs="Times New Roman"/>
          <w:sz w:val="24"/>
          <w:szCs w:val="24"/>
        </w:rPr>
        <w:t>Robustness is one of the fundamental characteristics of biological systems.</w:t>
      </w:r>
      <w:r w:rsidRPr="00B253B2">
        <w:rPr>
          <w:rStyle w:val="tgt"/>
          <w:rFonts w:ascii="Times New Roman" w:hAnsi="Times New Roman" w:cs="Times New Roman"/>
          <w:color w:val="101214"/>
          <w:sz w:val="24"/>
          <w:szCs w:val="24"/>
          <w:shd w:val="clear" w:color="auto" w:fill="FFFFFF"/>
        </w:rPr>
        <w:t xml:space="preserve"> In biology, robustness refers to the stability of structure and function of a biological system when it is disturbed by uncertain factors such as external perturbation or internal parameter perturbation. Biological robustness can be best reflected in the adaptation of organisms to the environment and is a universal feature in biological systems</w:t>
      </w:r>
      <w:r w:rsidR="00131990" w:rsidRPr="00B253B2">
        <w:rPr>
          <w:rStyle w:val="tgt"/>
          <w:rFonts w:ascii="Times New Roman" w:hAnsi="Times New Roman" w:cs="Times New Roman"/>
          <w:color w:val="101214"/>
          <w:sz w:val="24"/>
          <w:szCs w:val="24"/>
          <w:shd w:val="clear" w:color="auto" w:fill="FFFFFF"/>
        </w:rPr>
        <w:fldChar w:fldCharType="begin"/>
      </w:r>
      <w:r w:rsidR="00131990" w:rsidRPr="00B253B2">
        <w:rPr>
          <w:rStyle w:val="tgt"/>
          <w:rFonts w:ascii="Times New Roman" w:hAnsi="Times New Roman" w:cs="Times New Roman"/>
          <w:color w:val="101214"/>
          <w:sz w:val="24"/>
          <w:szCs w:val="24"/>
          <w:shd w:val="clear" w:color="auto" w:fill="FFFFFF"/>
        </w:rPr>
        <w:instrText xml:space="preserve"> ADDIN EN.CITE &lt;EndNote&gt;&lt;Cite&gt;&lt;Author&gt;Kitano&lt;/Author&gt;&lt;Year&gt;2004&lt;/Year&gt;&lt;RecNum&gt;26&lt;/RecNum&gt;&lt;DisplayText&gt;[1]&lt;/DisplayText&gt;&lt;record&gt;&lt;rec-number&gt;26&lt;/rec-number&gt;&lt;foreign-keys&gt;&lt;key app="EN" db-id="r2rp2pexqwad2ce59fc522v6asptseeppzez" timestamp="1673487213"&gt;26&lt;/key&gt;&lt;/foreign-keys&gt;&lt;ref-type name="Journal Article"&gt;17&lt;/ref-type&gt;&lt;contributors&gt;&lt;authors&gt;&lt;author&gt;Kitano, Hiroaki&lt;/author&gt;&lt;/authors&gt;&lt;/contributors&gt;&lt;titles&gt;&lt;title&gt;Biological robustness&lt;/title&gt;&lt;secondary-title&gt;Nature Reviews Genetics&lt;/secondary-title&gt;&lt;/titles&gt;&lt;periodical&gt;&lt;full-title&gt;Nature Reviews Genetics&lt;/full-title&gt;&lt;/periodical&gt;&lt;pages&gt;826-837&lt;/pages&gt;&lt;volume&gt;5&lt;/volume&gt;&lt;number&gt;11&lt;/number&gt;&lt;dates&gt;&lt;year&gt;2004&lt;/year&gt;&lt;pub-dates&gt;&lt;date&gt;2004/11/01&lt;/date&gt;&lt;/pub-dates&gt;&lt;/dates&gt;&lt;isbn&gt;1471-0064&lt;/isbn&gt;&lt;urls&gt;&lt;related-urls&gt;&lt;url&gt;https://doi.org/10.1038/nrg1471&lt;/url&gt;&lt;/related-urls&gt;&lt;/urls&gt;&lt;electronic-resource-num&gt;10.1038/nrg1471&lt;/electronic-resource-num&gt;&lt;/record&gt;&lt;/Cite&gt;&lt;/EndNote&gt;</w:instrText>
      </w:r>
      <w:r w:rsidR="00131990" w:rsidRPr="00B253B2">
        <w:rPr>
          <w:rStyle w:val="tgt"/>
          <w:rFonts w:ascii="Times New Roman" w:hAnsi="Times New Roman" w:cs="Times New Roman"/>
          <w:color w:val="101214"/>
          <w:sz w:val="24"/>
          <w:szCs w:val="24"/>
          <w:shd w:val="clear" w:color="auto" w:fill="FFFFFF"/>
        </w:rPr>
        <w:fldChar w:fldCharType="separate"/>
      </w:r>
      <w:r w:rsidR="00131990" w:rsidRPr="00B253B2">
        <w:rPr>
          <w:rStyle w:val="tgt"/>
          <w:rFonts w:ascii="Times New Roman" w:hAnsi="Times New Roman" w:cs="Times New Roman"/>
          <w:noProof/>
          <w:color w:val="101214"/>
          <w:sz w:val="24"/>
          <w:szCs w:val="24"/>
          <w:shd w:val="clear" w:color="auto" w:fill="FFFFFF"/>
        </w:rPr>
        <w:t>[1]</w:t>
      </w:r>
      <w:r w:rsidR="00131990" w:rsidRPr="00B253B2">
        <w:rPr>
          <w:rStyle w:val="tgt"/>
          <w:rFonts w:ascii="Times New Roman" w:hAnsi="Times New Roman" w:cs="Times New Roman"/>
          <w:color w:val="101214"/>
          <w:sz w:val="24"/>
          <w:szCs w:val="24"/>
          <w:shd w:val="clear" w:color="auto" w:fill="FFFFFF"/>
        </w:rPr>
        <w:fldChar w:fldCharType="end"/>
      </w:r>
      <w:r w:rsidR="00AE1004" w:rsidRPr="00B253B2">
        <w:rPr>
          <w:rStyle w:val="tgt"/>
          <w:rFonts w:ascii="Times New Roman" w:hAnsi="Times New Roman" w:cs="Times New Roman"/>
          <w:color w:val="101214"/>
          <w:sz w:val="24"/>
          <w:szCs w:val="24"/>
          <w:shd w:val="clear" w:color="auto" w:fill="FFFFFF"/>
        </w:rPr>
        <w:t>.</w:t>
      </w:r>
    </w:p>
    <w:p w14:paraId="1EE250ED" w14:textId="65DE43F4" w:rsidR="00855384" w:rsidRPr="00B253B2" w:rsidRDefault="00855384" w:rsidP="00B253B2">
      <w:pPr>
        <w:spacing w:line="360" w:lineRule="auto"/>
        <w:rPr>
          <w:rFonts w:ascii="Times New Roman" w:hAnsi="Times New Roman" w:cs="Times New Roman"/>
          <w:color w:val="101214"/>
          <w:sz w:val="24"/>
          <w:szCs w:val="24"/>
          <w:shd w:val="clear" w:color="auto" w:fill="FFFFFF"/>
        </w:rPr>
      </w:pPr>
      <w:r w:rsidRPr="00B253B2">
        <w:rPr>
          <w:rFonts w:ascii="Times New Roman" w:hAnsi="Times New Roman" w:cs="Times New Roman"/>
          <w:color w:val="101214"/>
          <w:sz w:val="24"/>
          <w:szCs w:val="24"/>
          <w:shd w:val="clear" w:color="auto" w:fill="FFFFFF"/>
        </w:rPr>
        <w:t xml:space="preserve">Biological </w:t>
      </w:r>
      <w:r w:rsidRPr="00B253B2">
        <w:rPr>
          <w:rFonts w:ascii="Times New Roman" w:hAnsi="Times New Roman" w:cs="Times New Roman"/>
          <w:sz w:val="24"/>
          <w:szCs w:val="24"/>
        </w:rPr>
        <w:t>fragility</w:t>
      </w:r>
      <w:r w:rsidRPr="00B253B2">
        <w:rPr>
          <w:rFonts w:ascii="Times New Roman" w:hAnsi="Times New Roman" w:cs="Times New Roman"/>
          <w:color w:val="101214"/>
          <w:sz w:val="24"/>
          <w:szCs w:val="24"/>
          <w:shd w:val="clear" w:color="auto" w:fill="FFFFFF"/>
        </w:rPr>
        <w:t xml:space="preserve"> refers to the ability of a biological system to resist changes in external conditions. The more </w:t>
      </w:r>
      <w:r w:rsidRPr="00B253B2">
        <w:rPr>
          <w:rFonts w:ascii="Times New Roman" w:hAnsi="Times New Roman" w:cs="Times New Roman"/>
          <w:sz w:val="24"/>
          <w:szCs w:val="24"/>
        </w:rPr>
        <w:t>fragility</w:t>
      </w:r>
      <w:r w:rsidRPr="00B253B2">
        <w:rPr>
          <w:rFonts w:ascii="Times New Roman" w:hAnsi="Times New Roman" w:cs="Times New Roman"/>
          <w:color w:val="101214"/>
          <w:sz w:val="24"/>
          <w:szCs w:val="24"/>
          <w:shd w:val="clear" w:color="auto" w:fill="FFFFFF"/>
        </w:rPr>
        <w:t xml:space="preserve"> the biological system is, the more susceptible it is to changes caused by external conditions.</w:t>
      </w:r>
    </w:p>
    <w:p w14:paraId="182A189F" w14:textId="038BC057" w:rsidR="00131990" w:rsidRPr="00B253B2" w:rsidRDefault="00356A5B" w:rsidP="00B253B2">
      <w:pPr>
        <w:spacing w:line="360" w:lineRule="auto"/>
        <w:rPr>
          <w:rFonts w:ascii="Times New Roman" w:hAnsi="Times New Roman" w:cs="Times New Roman"/>
          <w:color w:val="101214"/>
          <w:sz w:val="24"/>
          <w:szCs w:val="24"/>
          <w:shd w:val="clear" w:color="auto" w:fill="FFFFFF"/>
        </w:rPr>
      </w:pPr>
      <w:r w:rsidRPr="00B253B2">
        <w:rPr>
          <w:rFonts w:ascii="Times New Roman" w:hAnsi="Times New Roman" w:cs="Times New Roman"/>
          <w:color w:val="2A2A2A"/>
          <w:sz w:val="24"/>
          <w:szCs w:val="24"/>
          <w:shd w:val="clear" w:color="auto" w:fill="FFFFFF"/>
        </w:rPr>
        <w:t xml:space="preserve">studies showed that robustness and fragility of biological networks are correlated with each other. Carlson and Doyle in particular discussed how complex systems, which have evolved to be resilient against widespread disturbances, can be exceedingly </w:t>
      </w:r>
      <w:r w:rsidR="006B366C" w:rsidRPr="00B253B2">
        <w:rPr>
          <w:rStyle w:val="tgt"/>
          <w:rFonts w:ascii="Times New Roman" w:hAnsi="Times New Roman" w:cs="Times New Roman"/>
          <w:color w:val="101214"/>
          <w:sz w:val="24"/>
          <w:szCs w:val="24"/>
          <w:shd w:val="clear" w:color="auto" w:fill="FFFFFF"/>
        </w:rPr>
        <w:t>fragile</w:t>
      </w:r>
      <w:r w:rsidRPr="00B253B2">
        <w:rPr>
          <w:rFonts w:ascii="Times New Roman" w:hAnsi="Times New Roman" w:cs="Times New Roman"/>
          <w:color w:val="2A2A2A"/>
          <w:sz w:val="24"/>
          <w:szCs w:val="24"/>
          <w:shd w:val="clear" w:color="auto" w:fill="FFFFFF"/>
        </w:rPr>
        <w:t xml:space="preserve"> against some sorts of uncommon perturbations</w:t>
      </w:r>
      <w:r w:rsidRPr="00B253B2">
        <w:rPr>
          <w:rFonts w:ascii="Times New Roman" w:hAnsi="Times New Roman" w:cs="Times New Roman"/>
          <w:color w:val="2A2A2A"/>
          <w:sz w:val="24"/>
          <w:szCs w:val="24"/>
          <w:shd w:val="clear" w:color="auto" w:fill="FFFFFF"/>
        </w:rPr>
        <w:fldChar w:fldCharType="begin"/>
      </w:r>
      <w:r w:rsidRPr="00B253B2">
        <w:rPr>
          <w:rFonts w:ascii="Times New Roman" w:hAnsi="Times New Roman" w:cs="Times New Roman"/>
          <w:color w:val="2A2A2A"/>
          <w:sz w:val="24"/>
          <w:szCs w:val="24"/>
          <w:shd w:val="clear" w:color="auto" w:fill="FFFFFF"/>
        </w:rPr>
        <w:instrText xml:space="preserve"> ADDIN EN.CITE &lt;EndNote&gt;&lt;Cite&gt;&lt;Author&gt;Carlson&lt;/Author&gt;&lt;Year&gt;2002&lt;/Year&gt;&lt;RecNum&gt;27&lt;/RecNum&gt;&lt;DisplayText&gt;[2]&lt;/DisplayText&gt;&lt;record&gt;&lt;rec-number&gt;27&lt;/rec-number&gt;&lt;foreign-keys&gt;&lt;key app="EN" db-id="r2rp2pexqwad2ce59fc522v6asptseeppzez" timestamp="1673489236"&gt;27&lt;/key&gt;&lt;/foreign-keys&gt;&lt;ref-type name="Journal Article"&gt;17&lt;/ref-type&gt;&lt;contributors&gt;&lt;authors&gt;&lt;author&gt;Carlson, J. M.&lt;/author&gt;&lt;author&gt;Doyle, John&lt;/author&gt;&lt;/authors&gt;&lt;/contributors&gt;&lt;titles&gt;&lt;title&gt;Complexity and robustness&lt;/title&gt;&lt;secondary-title&gt;Proceedings of the National Academy of Sciences&lt;/secondary-title&gt;&lt;/titles&gt;&lt;periodical&gt;&lt;full-title&gt;Proceedings of the National Academy of Sciences&lt;/full-title&gt;&lt;/periodical&gt;&lt;pages&gt;2538-2545&lt;/pages&gt;&lt;volume&gt;99&lt;/volume&gt;&lt;number&gt;suppl_1&lt;/number&gt;&lt;dates&gt;&lt;year&gt;2002&lt;/year&gt;&lt;pub-dates&gt;&lt;date&gt;2002/02/19&lt;/date&gt;&lt;/pub-dates&gt;&lt;/dates&gt;&lt;publisher&gt;Proceedings of the National Academy of Sciences&lt;/publisher&gt;&lt;urls&gt;&lt;related-urls&gt;&lt;url&gt;https://doi.org/10.1073/pnas.012582499&lt;/url&gt;&lt;/related-urls&gt;&lt;/urls&gt;&lt;electronic-resource-num&gt;10.1073/pnas.012582499&lt;/electronic-resource-num&gt;&lt;access-date&gt;2023/01/11&lt;/access-date&gt;&lt;/record&gt;&lt;/Cite&gt;&lt;/EndNote&gt;</w:instrText>
      </w:r>
      <w:r w:rsidRPr="00B253B2">
        <w:rPr>
          <w:rFonts w:ascii="Times New Roman" w:hAnsi="Times New Roman" w:cs="Times New Roman"/>
          <w:color w:val="2A2A2A"/>
          <w:sz w:val="24"/>
          <w:szCs w:val="24"/>
          <w:shd w:val="clear" w:color="auto" w:fill="FFFFFF"/>
        </w:rPr>
        <w:fldChar w:fldCharType="separate"/>
      </w:r>
      <w:r w:rsidRPr="00B253B2">
        <w:rPr>
          <w:rFonts w:ascii="Times New Roman" w:hAnsi="Times New Roman" w:cs="Times New Roman"/>
          <w:noProof/>
          <w:color w:val="2A2A2A"/>
          <w:sz w:val="24"/>
          <w:szCs w:val="24"/>
          <w:shd w:val="clear" w:color="auto" w:fill="FFFFFF"/>
        </w:rPr>
        <w:t>[2]</w:t>
      </w:r>
      <w:r w:rsidRPr="00B253B2">
        <w:rPr>
          <w:rFonts w:ascii="Times New Roman" w:hAnsi="Times New Roman" w:cs="Times New Roman"/>
          <w:color w:val="2A2A2A"/>
          <w:sz w:val="24"/>
          <w:szCs w:val="24"/>
          <w:shd w:val="clear" w:color="auto" w:fill="FFFFFF"/>
        </w:rPr>
        <w:fldChar w:fldCharType="end"/>
      </w:r>
      <w:r w:rsidRPr="00B253B2">
        <w:rPr>
          <w:rFonts w:ascii="Times New Roman" w:hAnsi="Times New Roman" w:cs="Times New Roman"/>
          <w:color w:val="2A2A2A"/>
          <w:sz w:val="24"/>
          <w:szCs w:val="24"/>
          <w:shd w:val="clear" w:color="auto" w:fill="FFFFFF"/>
        </w:rPr>
        <w:t>.</w:t>
      </w:r>
      <w:r w:rsidR="00EC4FCD" w:rsidRPr="00B253B2">
        <w:rPr>
          <w:rFonts w:ascii="Times New Roman" w:hAnsi="Times New Roman" w:cs="Times New Roman"/>
          <w:color w:val="101214"/>
          <w:sz w:val="24"/>
          <w:szCs w:val="24"/>
          <w:shd w:val="clear" w:color="auto" w:fill="FFFFFF"/>
        </w:rPr>
        <w:t xml:space="preserve"> </w:t>
      </w:r>
      <w:proofErr w:type="spellStart"/>
      <w:r w:rsidR="002C5607" w:rsidRPr="00B253B2">
        <w:rPr>
          <w:rFonts w:ascii="Times New Roman" w:hAnsi="Times New Roman" w:cs="Times New Roman"/>
          <w:sz w:val="24"/>
          <w:szCs w:val="24"/>
        </w:rPr>
        <w:t>Csete</w:t>
      </w:r>
      <w:proofErr w:type="spellEnd"/>
      <w:r w:rsidR="002C5607" w:rsidRPr="00B253B2">
        <w:rPr>
          <w:rFonts w:ascii="Times New Roman" w:hAnsi="Times New Roman" w:cs="Times New Roman"/>
          <w:sz w:val="24"/>
          <w:szCs w:val="24"/>
        </w:rPr>
        <w:t xml:space="preserve"> and Doyle have pointed out a theoretical result that is well-known in control theory, in which the robustness of a system is conserved so that the system being more robust in some aspect is essentially paid for by increased fragility elsewhere</w:t>
      </w:r>
      <w:r w:rsidR="002C5607" w:rsidRPr="00B253B2">
        <w:rPr>
          <w:rFonts w:ascii="Times New Roman" w:hAnsi="Times New Roman" w:cs="Times New Roman"/>
          <w:sz w:val="24"/>
          <w:szCs w:val="24"/>
        </w:rPr>
        <w:fldChar w:fldCharType="begin"/>
      </w:r>
      <w:r w:rsidR="002C5607" w:rsidRPr="00B253B2">
        <w:rPr>
          <w:rFonts w:ascii="Times New Roman" w:hAnsi="Times New Roman" w:cs="Times New Roman"/>
          <w:sz w:val="24"/>
          <w:szCs w:val="24"/>
        </w:rPr>
        <w:instrText xml:space="preserve"> ADDIN EN.CITE &lt;EndNote&gt;&lt;Cite&gt;&lt;Author&gt;Csete&lt;/Author&gt;&lt;Year&gt;2002&lt;/Year&gt;&lt;RecNum&gt;32&lt;/RecNum&gt;&lt;DisplayText&gt;[3]&lt;/DisplayText&gt;&lt;record&gt;&lt;rec-number&gt;32&lt;/rec-number&gt;&lt;foreign-keys&gt;&lt;key app="EN" db-id="r2rp2pexqwad2ce59fc522v6asptseeppzez" timestamp="1673581450"&gt;32&lt;/key&gt;&lt;/foreign-keys&gt;&lt;ref-type name="Journal Article"&gt;17&lt;/ref-type&gt;&lt;contributors&gt;&lt;authors&gt;&lt;author&gt;Csete, M. E.&lt;/author&gt;&lt;author&gt;Doyle, J. C.&lt;/author&gt;&lt;/authors&gt;&lt;/contributors&gt;&lt;auth-address&gt;Department of Anesthesiology, University of Michigan Medical School, Ann Arbor, MI 48109, USA.&lt;/auth-address&gt;&lt;titles&gt;&lt;title&gt;Reverse engineering of biological complexity&lt;/title&gt;&lt;secondary-title&gt;Science&lt;/secondary-title&gt;&lt;/titles&gt;&lt;periodical&gt;&lt;full-title&gt;Science&lt;/full-title&gt;&lt;/periodical&gt;&lt;pages&gt;1664-9&lt;/pages&gt;&lt;volume&gt;295&lt;/volume&gt;&lt;number&gt;5560&lt;/number&gt;&lt;keywords&gt;&lt;keyword&gt;Biological Evolution&lt;/keyword&gt;&lt;keyword&gt;Computer Simulation&lt;/keyword&gt;&lt;keyword&gt;*Engineering&lt;/keyword&gt;&lt;keyword&gt;*Feedback, Physiological&lt;/keyword&gt;&lt;keyword&gt;*Models, Biological&lt;/keyword&gt;&lt;keyword&gt;*Physiological Phenomena&lt;/keyword&gt;&lt;keyword&gt;*Systems Theory&lt;/keyword&gt;&lt;/keywords&gt;&lt;dates&gt;&lt;year&gt;2002&lt;/year&gt;&lt;pub-dates&gt;&lt;date&gt;Mar 1&lt;/date&gt;&lt;/pub-dates&gt;&lt;/dates&gt;&lt;isbn&gt;0036-8075&lt;/isbn&gt;&lt;accession-num&gt;11872830&lt;/accession-num&gt;&lt;urls&gt;&lt;/urls&gt;&lt;electronic-resource-num&gt;10.1126/science.1069981&lt;/electronic-resource-num&gt;&lt;remote-database-provider&gt;NLM&lt;/remote-database-provider&gt;&lt;language&gt;eng&lt;/language&gt;&lt;/record&gt;&lt;/Cite&gt;&lt;/EndNote&gt;</w:instrText>
      </w:r>
      <w:r w:rsidR="002C5607" w:rsidRPr="00B253B2">
        <w:rPr>
          <w:rFonts w:ascii="Times New Roman" w:hAnsi="Times New Roman" w:cs="Times New Roman"/>
          <w:sz w:val="24"/>
          <w:szCs w:val="24"/>
        </w:rPr>
        <w:fldChar w:fldCharType="separate"/>
      </w:r>
      <w:r w:rsidR="002C5607" w:rsidRPr="00B253B2">
        <w:rPr>
          <w:rFonts w:ascii="Times New Roman" w:hAnsi="Times New Roman" w:cs="Times New Roman"/>
          <w:noProof/>
          <w:sz w:val="24"/>
          <w:szCs w:val="24"/>
        </w:rPr>
        <w:t>[3]</w:t>
      </w:r>
      <w:r w:rsidR="002C5607" w:rsidRPr="00B253B2">
        <w:rPr>
          <w:rFonts w:ascii="Times New Roman" w:hAnsi="Times New Roman" w:cs="Times New Roman"/>
          <w:sz w:val="24"/>
          <w:szCs w:val="24"/>
        </w:rPr>
        <w:fldChar w:fldCharType="end"/>
      </w:r>
      <w:r w:rsidR="002C5607" w:rsidRPr="00B253B2">
        <w:rPr>
          <w:rFonts w:ascii="Times New Roman" w:hAnsi="Times New Roman" w:cs="Times New Roman"/>
          <w:sz w:val="24"/>
          <w:szCs w:val="24"/>
        </w:rPr>
        <w:t xml:space="preserve">. </w:t>
      </w:r>
    </w:p>
    <w:p w14:paraId="349D41FC" w14:textId="77777777" w:rsidR="002C5607" w:rsidRPr="00B253B2" w:rsidRDefault="002C5607" w:rsidP="00B253B2">
      <w:pPr>
        <w:spacing w:line="360" w:lineRule="auto"/>
        <w:rPr>
          <w:rStyle w:val="tgt"/>
          <w:rFonts w:ascii="Times New Roman" w:hAnsi="Times New Roman" w:cs="Times New Roman"/>
          <w:color w:val="101214"/>
          <w:sz w:val="24"/>
          <w:szCs w:val="24"/>
          <w:shd w:val="clear" w:color="auto" w:fill="FFFFFF"/>
        </w:rPr>
      </w:pPr>
    </w:p>
    <w:p w14:paraId="258BE421" w14:textId="33B4FA23" w:rsidR="00B94BA1" w:rsidRPr="00B253B2" w:rsidRDefault="001F7B4A" w:rsidP="00B253B2">
      <w:pPr>
        <w:spacing w:line="360" w:lineRule="auto"/>
        <w:rPr>
          <w:rStyle w:val="tgt"/>
          <w:rFonts w:ascii="Times New Roman" w:hAnsi="Times New Roman" w:cs="Times New Roman"/>
          <w:b/>
          <w:bCs/>
          <w:color w:val="101214"/>
          <w:sz w:val="28"/>
          <w:szCs w:val="28"/>
          <w:shd w:val="clear" w:color="auto" w:fill="FFFFFF"/>
        </w:rPr>
      </w:pPr>
      <w:r w:rsidRPr="00B253B2">
        <w:rPr>
          <w:rStyle w:val="tgt"/>
          <w:rFonts w:ascii="Times New Roman" w:hAnsi="Times New Roman" w:cs="Times New Roman"/>
          <w:b/>
          <w:bCs/>
          <w:color w:val="101214"/>
          <w:sz w:val="28"/>
          <w:szCs w:val="28"/>
          <w:shd w:val="clear" w:color="auto" w:fill="FFFFFF"/>
        </w:rPr>
        <w:t>2</w:t>
      </w:r>
      <w:r w:rsidR="00B253B2">
        <w:rPr>
          <w:rStyle w:val="tgt"/>
          <w:rFonts w:ascii="Times New Roman" w:hAnsi="Times New Roman" w:cs="Times New Roman"/>
          <w:b/>
          <w:bCs/>
          <w:color w:val="101214"/>
          <w:sz w:val="28"/>
          <w:szCs w:val="28"/>
          <w:shd w:val="clear" w:color="auto" w:fill="FFFFFF"/>
        </w:rPr>
        <w:t>.</w:t>
      </w:r>
      <w:r w:rsidR="00B94BA1" w:rsidRPr="00B253B2">
        <w:rPr>
          <w:rStyle w:val="tgt"/>
          <w:rFonts w:ascii="Times New Roman" w:hAnsi="Times New Roman" w:cs="Times New Roman"/>
          <w:b/>
          <w:bCs/>
          <w:color w:val="101214"/>
          <w:sz w:val="28"/>
          <w:szCs w:val="28"/>
          <w:shd w:val="clear" w:color="auto" w:fill="FFFFFF"/>
        </w:rPr>
        <w:t>Examples</w:t>
      </w:r>
    </w:p>
    <w:p w14:paraId="7D9B9F52" w14:textId="7A2EB8D4" w:rsidR="00B94BA1" w:rsidRPr="00B253B2" w:rsidRDefault="00EC4FCD" w:rsidP="00B253B2">
      <w:pPr>
        <w:spacing w:line="360" w:lineRule="auto"/>
        <w:rPr>
          <w:rFonts w:ascii="Times New Roman" w:hAnsi="Times New Roman" w:cs="Times New Roman"/>
          <w:color w:val="101214"/>
          <w:sz w:val="24"/>
          <w:szCs w:val="24"/>
          <w:shd w:val="clear" w:color="auto" w:fill="FFFFFF"/>
        </w:rPr>
      </w:pPr>
      <w:r w:rsidRPr="00B253B2">
        <w:rPr>
          <w:rFonts w:ascii="Times New Roman" w:hAnsi="Times New Roman" w:cs="Times New Roman"/>
          <w:color w:val="101214"/>
          <w:sz w:val="24"/>
          <w:szCs w:val="24"/>
          <w:shd w:val="clear" w:color="auto" w:fill="FFFFFF"/>
        </w:rPr>
        <w:t xml:space="preserve">An example of </w:t>
      </w:r>
      <w:r w:rsidR="006B366C" w:rsidRPr="00B253B2">
        <w:rPr>
          <w:rFonts w:ascii="Times New Roman" w:hAnsi="Times New Roman" w:cs="Times New Roman"/>
          <w:sz w:val="24"/>
          <w:szCs w:val="24"/>
        </w:rPr>
        <w:t>biological</w:t>
      </w:r>
      <w:r w:rsidRPr="00B253B2">
        <w:rPr>
          <w:rFonts w:ascii="Times New Roman" w:hAnsi="Times New Roman" w:cs="Times New Roman"/>
          <w:color w:val="101214"/>
          <w:sz w:val="24"/>
          <w:szCs w:val="24"/>
          <w:shd w:val="clear" w:color="auto" w:fill="FFFFFF"/>
        </w:rPr>
        <w:t xml:space="preserve"> </w:t>
      </w:r>
      <w:r w:rsidR="00F36FD1" w:rsidRPr="00B253B2">
        <w:rPr>
          <w:rFonts w:ascii="Times New Roman" w:hAnsi="Times New Roman" w:cs="Times New Roman"/>
          <w:color w:val="101214"/>
          <w:sz w:val="24"/>
          <w:szCs w:val="24"/>
          <w:shd w:val="clear" w:color="auto" w:fill="FFFFFF"/>
        </w:rPr>
        <w:t xml:space="preserve">is </w:t>
      </w:r>
      <w:r w:rsidR="00F36FD1" w:rsidRPr="00B253B2">
        <w:rPr>
          <w:rFonts w:ascii="Times New Roman" w:hAnsi="Times New Roman" w:cs="Times New Roman"/>
          <w:color w:val="101214"/>
          <w:sz w:val="24"/>
          <w:szCs w:val="24"/>
          <w:shd w:val="clear" w:color="auto" w:fill="FFFFFF"/>
        </w:rPr>
        <w:t>the fate decision of a bacteriophage life cycle is robust</w:t>
      </w:r>
      <w:r w:rsidR="00F36FD1" w:rsidRPr="00B253B2">
        <w:rPr>
          <w:rFonts w:ascii="Times New Roman" w:hAnsi="Times New Roman" w:cs="Times New Roman"/>
          <w:sz w:val="24"/>
          <w:szCs w:val="24"/>
        </w:rPr>
        <w:t xml:space="preserve"> </w:t>
      </w:r>
      <w:r w:rsidR="00F36FD1" w:rsidRPr="00B253B2">
        <w:rPr>
          <w:rFonts w:ascii="Times New Roman" w:hAnsi="Times New Roman" w:cs="Times New Roman"/>
          <w:sz w:val="24"/>
          <w:szCs w:val="24"/>
        </w:rPr>
        <w:t>against point mutations in the promoter region</w:t>
      </w:r>
      <w:r w:rsidR="00F36FD1" w:rsidRPr="00B253B2">
        <w:rPr>
          <w:rFonts w:ascii="Times New Roman" w:hAnsi="Times New Roman" w:cs="Times New Roman"/>
          <w:sz w:val="24"/>
          <w:szCs w:val="24"/>
        </w:rPr>
        <w:t>.</w:t>
      </w:r>
      <w:r w:rsidR="00F36FD1" w:rsidRPr="00B253B2">
        <w:rPr>
          <w:rFonts w:ascii="Times New Roman" w:hAnsi="Times New Roman" w:cs="Times New Roman"/>
          <w:color w:val="101214"/>
          <w:sz w:val="24"/>
          <w:szCs w:val="24"/>
          <w:shd w:val="clear" w:color="auto" w:fill="FFFFFF"/>
        </w:rPr>
        <w:t xml:space="preserve"> </w:t>
      </w:r>
      <w:r w:rsidR="00F36FD1" w:rsidRPr="00B253B2">
        <w:rPr>
          <w:rFonts w:ascii="Times New Roman" w:hAnsi="Times New Roman" w:cs="Times New Roman"/>
          <w:color w:val="101214"/>
          <w:sz w:val="24"/>
          <w:szCs w:val="24"/>
          <w:shd w:val="clear" w:color="auto" w:fill="FFFFFF"/>
        </w:rPr>
        <w:t>This was previously thought to be influenced by the combination of the promoter and the corresponding regulator</w:t>
      </w:r>
      <w:r w:rsidR="00F36FD1" w:rsidRPr="00B253B2">
        <w:rPr>
          <w:rFonts w:ascii="Times New Roman" w:hAnsi="Times New Roman" w:cs="Times New Roman"/>
          <w:color w:val="101214"/>
          <w:sz w:val="24"/>
          <w:szCs w:val="24"/>
          <w:shd w:val="clear" w:color="auto" w:fill="FFFFFF"/>
        </w:rPr>
        <w:t xml:space="preserve">. </w:t>
      </w:r>
      <w:r w:rsidR="00F36FD1" w:rsidRPr="00B253B2">
        <w:rPr>
          <w:rFonts w:ascii="Times New Roman" w:hAnsi="Times New Roman" w:cs="Times New Roman"/>
          <w:color w:val="101214"/>
          <w:sz w:val="24"/>
          <w:szCs w:val="24"/>
          <w:shd w:val="clear" w:color="auto" w:fill="FFFFFF"/>
        </w:rPr>
        <w:t>This is achieved by the positive and negative feedback of the network</w:t>
      </w:r>
      <w:r w:rsidR="00F36FD1" w:rsidRPr="00B253B2">
        <w:rPr>
          <w:rFonts w:ascii="Times New Roman" w:hAnsi="Times New Roman" w:cs="Times New Roman"/>
          <w:color w:val="101214"/>
          <w:sz w:val="24"/>
          <w:szCs w:val="24"/>
          <w:shd w:val="clear" w:color="auto" w:fill="FFFFFF"/>
        </w:rPr>
        <w:t xml:space="preserve">. </w:t>
      </w:r>
      <w:r w:rsidR="00A256B4" w:rsidRPr="00B253B2">
        <w:rPr>
          <w:rFonts w:ascii="Times New Roman" w:hAnsi="Times New Roman" w:cs="Times New Roman"/>
          <w:color w:val="101214"/>
          <w:sz w:val="24"/>
          <w:szCs w:val="24"/>
          <w:shd w:val="clear" w:color="auto" w:fill="FFFFFF"/>
        </w:rPr>
        <w:t>Finally, it is found that this is actually decided by the positive and negative feedback of the network</w:t>
      </w:r>
      <w:r w:rsidR="00A256B4" w:rsidRPr="00B253B2">
        <w:rPr>
          <w:rFonts w:ascii="Times New Roman" w:hAnsi="Times New Roman" w:cs="Times New Roman"/>
          <w:color w:val="101214"/>
          <w:sz w:val="24"/>
          <w:szCs w:val="24"/>
          <w:shd w:val="clear" w:color="auto" w:fill="FFFFFF"/>
        </w:rPr>
        <w:t xml:space="preserve">. </w:t>
      </w:r>
      <w:r w:rsidR="00A256B4" w:rsidRPr="00B253B2">
        <w:rPr>
          <w:rFonts w:ascii="Times New Roman" w:hAnsi="Times New Roman" w:cs="Times New Roman"/>
          <w:color w:val="101214"/>
          <w:sz w:val="24"/>
          <w:szCs w:val="24"/>
          <w:shd w:val="clear" w:color="auto" w:fill="FFFFFF"/>
        </w:rPr>
        <w:t>It turns out that the fate of phage is actually determined by the positive and negative feedback of the network</w:t>
      </w:r>
      <w:r w:rsidR="00A256B4" w:rsidRPr="00B253B2">
        <w:rPr>
          <w:rFonts w:ascii="Times New Roman" w:hAnsi="Times New Roman" w:cs="Times New Roman"/>
          <w:color w:val="101214"/>
          <w:sz w:val="24"/>
          <w:szCs w:val="24"/>
          <w:shd w:val="clear" w:color="auto" w:fill="FFFFFF"/>
        </w:rPr>
        <w:fldChar w:fldCharType="begin"/>
      </w:r>
      <w:r w:rsidR="002C5607" w:rsidRPr="00B253B2">
        <w:rPr>
          <w:rFonts w:ascii="Times New Roman" w:hAnsi="Times New Roman" w:cs="Times New Roman"/>
          <w:color w:val="101214"/>
          <w:sz w:val="24"/>
          <w:szCs w:val="24"/>
          <w:shd w:val="clear" w:color="auto" w:fill="FFFFFF"/>
        </w:rPr>
        <w:instrText xml:space="preserve"> ADDIN EN.CITE &lt;EndNote&gt;&lt;Cite&gt;&lt;Author&gt;Kitano&lt;/Author&gt;&lt;Year&gt;2007&lt;/Year&gt;&lt;RecNum&gt;29&lt;/RecNum&gt;&lt;DisplayText&gt;[4]&lt;/DisplayText&gt;&lt;record&gt;&lt;rec-number&gt;29&lt;/rec-number&gt;&lt;foreign-keys&gt;&lt;key app="EN" db-id="r2rp2pexqwad2ce59fc522v6asptseeppzez" timestamp="1673551289"&gt;29&lt;/key&gt;&lt;/foreign-keys&gt;&lt;ref-type name="Journal Article"&gt;17&lt;/ref-type&gt;&lt;contributors&gt;&lt;authors&gt;&lt;author&gt;Kitano, Hiroaki&lt;/author&gt;&lt;/authors&gt;&lt;/contributors&gt;&lt;titles&gt;&lt;title&gt;Towards a theory of biological robustness&lt;/title&gt;&lt;secondary-title&gt;Molecular Systems Biology&lt;/secondary-title&gt;&lt;/titles&gt;&lt;periodical&gt;&lt;full-title&gt;Molecular Systems Biology&lt;/full-title&gt;&lt;/periodical&gt;&lt;pages&gt;n/a-n/a&lt;/pages&gt;&lt;volume&gt;3&lt;/volume&gt;&lt;number&gt;1&lt;/number&gt;&lt;dates&gt;&lt;year&gt;2007&lt;/year&gt;&lt;/dates&gt;&lt;urls&gt;&lt;/urls&gt;&lt;remote-database-name&gt;DeepDyve&lt;/remote-database-name&gt;&lt;/record&gt;&lt;/Cite&gt;&lt;/EndNote&gt;</w:instrText>
      </w:r>
      <w:r w:rsidR="00A256B4" w:rsidRPr="00B253B2">
        <w:rPr>
          <w:rFonts w:ascii="Times New Roman" w:hAnsi="Times New Roman" w:cs="Times New Roman"/>
          <w:color w:val="101214"/>
          <w:sz w:val="24"/>
          <w:szCs w:val="24"/>
          <w:shd w:val="clear" w:color="auto" w:fill="FFFFFF"/>
        </w:rPr>
        <w:fldChar w:fldCharType="separate"/>
      </w:r>
      <w:r w:rsidR="002C5607" w:rsidRPr="00B253B2">
        <w:rPr>
          <w:rFonts w:ascii="Times New Roman" w:hAnsi="Times New Roman" w:cs="Times New Roman"/>
          <w:noProof/>
          <w:color w:val="101214"/>
          <w:sz w:val="24"/>
          <w:szCs w:val="24"/>
          <w:shd w:val="clear" w:color="auto" w:fill="FFFFFF"/>
        </w:rPr>
        <w:t>[4]</w:t>
      </w:r>
      <w:r w:rsidR="00A256B4" w:rsidRPr="00B253B2">
        <w:rPr>
          <w:rFonts w:ascii="Times New Roman" w:hAnsi="Times New Roman" w:cs="Times New Roman"/>
          <w:color w:val="101214"/>
          <w:sz w:val="24"/>
          <w:szCs w:val="24"/>
          <w:shd w:val="clear" w:color="auto" w:fill="FFFFFF"/>
        </w:rPr>
        <w:fldChar w:fldCharType="end"/>
      </w:r>
      <w:r w:rsidR="00A256B4" w:rsidRPr="00B253B2">
        <w:rPr>
          <w:rFonts w:ascii="Times New Roman" w:hAnsi="Times New Roman" w:cs="Times New Roman"/>
          <w:color w:val="101214"/>
          <w:sz w:val="24"/>
          <w:szCs w:val="24"/>
          <w:shd w:val="clear" w:color="auto" w:fill="FFFFFF"/>
        </w:rPr>
        <w:t>.</w:t>
      </w:r>
    </w:p>
    <w:p w14:paraId="04C2D68E" w14:textId="77777777" w:rsidR="00A256B4" w:rsidRPr="00B253B2" w:rsidRDefault="00A256B4" w:rsidP="00B253B2">
      <w:pPr>
        <w:spacing w:line="360" w:lineRule="auto"/>
        <w:rPr>
          <w:rStyle w:val="tgt"/>
          <w:rFonts w:ascii="Times New Roman" w:hAnsi="Times New Roman" w:cs="Times New Roman"/>
          <w:color w:val="101214"/>
          <w:sz w:val="24"/>
          <w:szCs w:val="24"/>
          <w:shd w:val="clear" w:color="auto" w:fill="FFFFFF"/>
        </w:rPr>
      </w:pPr>
    </w:p>
    <w:p w14:paraId="305AF695" w14:textId="5935D915" w:rsidR="00EC4FCD" w:rsidRPr="00B253B2" w:rsidRDefault="001F7B4A" w:rsidP="00B253B2">
      <w:pPr>
        <w:spacing w:line="360" w:lineRule="auto"/>
        <w:rPr>
          <w:rStyle w:val="tgt"/>
          <w:rFonts w:ascii="Times New Roman" w:hAnsi="Times New Roman" w:cs="Times New Roman"/>
          <w:color w:val="101214"/>
          <w:sz w:val="24"/>
          <w:szCs w:val="24"/>
          <w:shd w:val="clear" w:color="auto" w:fill="FFFFFF"/>
        </w:rPr>
      </w:pPr>
      <w:r w:rsidRPr="00B253B2">
        <w:rPr>
          <w:rStyle w:val="tgt"/>
          <w:rFonts w:ascii="Times New Roman" w:hAnsi="Times New Roman" w:cs="Times New Roman"/>
          <w:color w:val="101214"/>
          <w:sz w:val="24"/>
          <w:szCs w:val="24"/>
          <w:shd w:val="clear" w:color="auto" w:fill="FFFFFF"/>
        </w:rPr>
        <w:lastRenderedPageBreak/>
        <w:t>A</w:t>
      </w:r>
      <w:r w:rsidR="00087688" w:rsidRPr="00B253B2">
        <w:rPr>
          <w:rStyle w:val="tgt"/>
          <w:rFonts w:ascii="Times New Roman" w:hAnsi="Times New Roman" w:cs="Times New Roman"/>
          <w:color w:val="101214"/>
          <w:sz w:val="24"/>
          <w:szCs w:val="24"/>
          <w:shd w:val="clear" w:color="auto" w:fill="FFFFFF"/>
        </w:rPr>
        <w:t xml:space="preserve">n example of </w:t>
      </w:r>
      <w:r w:rsidR="006B366C" w:rsidRPr="00B253B2">
        <w:rPr>
          <w:rFonts w:ascii="Times New Roman" w:hAnsi="Times New Roman" w:cs="Times New Roman"/>
          <w:sz w:val="24"/>
          <w:szCs w:val="24"/>
        </w:rPr>
        <w:t>biological robustness</w:t>
      </w:r>
      <w:r w:rsidR="00087688" w:rsidRPr="00B253B2">
        <w:rPr>
          <w:rStyle w:val="tgt"/>
          <w:rFonts w:ascii="Times New Roman" w:hAnsi="Times New Roman" w:cs="Times New Roman"/>
          <w:color w:val="101214"/>
          <w:sz w:val="24"/>
          <w:szCs w:val="24"/>
          <w:shd w:val="clear" w:color="auto" w:fill="FFFFFF"/>
        </w:rPr>
        <w:t xml:space="preserve"> is </w:t>
      </w:r>
      <w:r w:rsidR="00087688" w:rsidRPr="00B253B2">
        <w:rPr>
          <w:rFonts w:ascii="Times New Roman" w:hAnsi="Times New Roman" w:cs="Times New Roman"/>
          <w:color w:val="101214"/>
          <w:sz w:val="24"/>
          <w:szCs w:val="24"/>
          <w:shd w:val="clear" w:color="auto" w:fill="FFFFFF"/>
        </w:rPr>
        <w:t xml:space="preserve">that our bodies are </w:t>
      </w:r>
      <w:r w:rsidR="00087688" w:rsidRPr="00B253B2">
        <w:rPr>
          <w:rFonts w:ascii="Times New Roman" w:hAnsi="Times New Roman" w:cs="Times New Roman"/>
          <w:color w:val="101214"/>
          <w:sz w:val="24"/>
          <w:szCs w:val="24"/>
          <w:shd w:val="clear" w:color="auto" w:fill="FFFFFF"/>
        </w:rPr>
        <w:t>fragile</w:t>
      </w:r>
      <w:r w:rsidR="00087688" w:rsidRPr="00B253B2">
        <w:rPr>
          <w:rFonts w:ascii="Times New Roman" w:hAnsi="Times New Roman" w:cs="Times New Roman"/>
          <w:color w:val="101214"/>
          <w:sz w:val="24"/>
          <w:szCs w:val="24"/>
          <w:shd w:val="clear" w:color="auto" w:fill="FFFFFF"/>
        </w:rPr>
        <w:t xml:space="preserve"> to unhealthy lifestyles</w:t>
      </w:r>
      <w:r w:rsidR="00087688" w:rsidRPr="00B253B2">
        <w:rPr>
          <w:rFonts w:ascii="Times New Roman" w:hAnsi="Times New Roman" w:cs="Times New Roman"/>
          <w:color w:val="101214"/>
          <w:sz w:val="24"/>
          <w:szCs w:val="24"/>
          <w:shd w:val="clear" w:color="auto" w:fill="FFFFFF"/>
        </w:rPr>
        <w:t xml:space="preserve">. </w:t>
      </w:r>
      <w:r w:rsidR="00087688" w:rsidRPr="00B253B2">
        <w:rPr>
          <w:rStyle w:val="tgt"/>
          <w:rFonts w:ascii="Times New Roman" w:hAnsi="Times New Roman" w:cs="Times New Roman"/>
          <w:color w:val="101214"/>
          <w:sz w:val="24"/>
          <w:szCs w:val="24"/>
          <w:shd w:val="clear" w:color="auto" w:fill="FFFFFF"/>
        </w:rPr>
        <w:t xml:space="preserve">We are robust to unstable food and infection. But it is </w:t>
      </w:r>
      <w:r w:rsidR="006B366C" w:rsidRPr="00B253B2">
        <w:rPr>
          <w:rStyle w:val="tgt"/>
          <w:rFonts w:ascii="Times New Roman" w:hAnsi="Times New Roman" w:cs="Times New Roman"/>
          <w:color w:val="101214"/>
          <w:sz w:val="24"/>
          <w:szCs w:val="24"/>
          <w:shd w:val="clear" w:color="auto" w:fill="FFFFFF"/>
        </w:rPr>
        <w:t>fragile</w:t>
      </w:r>
      <w:r w:rsidR="00087688" w:rsidRPr="00B253B2">
        <w:rPr>
          <w:rStyle w:val="tgt"/>
          <w:rFonts w:ascii="Times New Roman" w:hAnsi="Times New Roman" w:cs="Times New Roman"/>
          <w:color w:val="101214"/>
          <w:sz w:val="24"/>
          <w:szCs w:val="24"/>
          <w:shd w:val="clear" w:color="auto" w:fill="FFFFFF"/>
        </w:rPr>
        <w:t xml:space="preserve"> to less common distractions, such as high-energy foods and low-energy </w:t>
      </w:r>
      <w:r w:rsidR="00087688" w:rsidRPr="00B253B2">
        <w:rPr>
          <w:rFonts w:ascii="Times New Roman" w:hAnsi="Times New Roman" w:cs="Times New Roman"/>
          <w:color w:val="383636"/>
          <w:sz w:val="24"/>
          <w:szCs w:val="24"/>
          <w:shd w:val="clear" w:color="auto" w:fill="FFFFFF"/>
        </w:rPr>
        <w:t>utilization</w:t>
      </w:r>
      <w:r w:rsidR="00087688" w:rsidRPr="00B253B2">
        <w:rPr>
          <w:rStyle w:val="tgt"/>
          <w:rFonts w:ascii="Times New Roman" w:hAnsi="Times New Roman" w:cs="Times New Roman"/>
          <w:color w:val="101214"/>
          <w:sz w:val="24"/>
          <w:szCs w:val="24"/>
          <w:shd w:val="clear" w:color="auto" w:fill="FFFFFF"/>
        </w:rPr>
        <w:t xml:space="preserve"> </w:t>
      </w:r>
      <w:r w:rsidR="00087688" w:rsidRPr="00B253B2">
        <w:rPr>
          <w:rStyle w:val="tgt"/>
          <w:rFonts w:ascii="Times New Roman" w:hAnsi="Times New Roman" w:cs="Times New Roman"/>
          <w:color w:val="101214"/>
          <w:sz w:val="24"/>
          <w:szCs w:val="24"/>
          <w:shd w:val="clear" w:color="auto" w:fill="FFFFFF"/>
        </w:rPr>
        <w:t xml:space="preserve">lifestyles. These disturbances leave us </w:t>
      </w:r>
      <w:r w:rsidR="006B366C" w:rsidRPr="00B253B2">
        <w:rPr>
          <w:rStyle w:val="tgt"/>
          <w:rFonts w:ascii="Times New Roman" w:hAnsi="Times New Roman" w:cs="Times New Roman"/>
          <w:color w:val="101214"/>
          <w:sz w:val="24"/>
          <w:szCs w:val="24"/>
          <w:shd w:val="clear" w:color="auto" w:fill="FFFFFF"/>
        </w:rPr>
        <w:t>fragile</w:t>
      </w:r>
      <w:r w:rsidR="006B366C" w:rsidRPr="00B253B2">
        <w:rPr>
          <w:rStyle w:val="tgt"/>
          <w:rFonts w:ascii="Times New Roman" w:hAnsi="Times New Roman" w:cs="Times New Roman"/>
          <w:color w:val="101214"/>
          <w:sz w:val="24"/>
          <w:szCs w:val="24"/>
          <w:shd w:val="clear" w:color="auto" w:fill="FFFFFF"/>
        </w:rPr>
        <w:t xml:space="preserve"> </w:t>
      </w:r>
      <w:r w:rsidR="00087688" w:rsidRPr="00B253B2">
        <w:rPr>
          <w:rStyle w:val="tgt"/>
          <w:rFonts w:ascii="Times New Roman" w:hAnsi="Times New Roman" w:cs="Times New Roman"/>
          <w:color w:val="101214"/>
          <w:sz w:val="24"/>
          <w:szCs w:val="24"/>
          <w:shd w:val="clear" w:color="auto" w:fill="FFFFFF"/>
        </w:rPr>
        <w:t>to various chronic diseases</w:t>
      </w:r>
      <w:r w:rsidR="00087688" w:rsidRPr="00B253B2">
        <w:rPr>
          <w:rStyle w:val="tgt"/>
          <w:rFonts w:ascii="Times New Roman" w:hAnsi="Times New Roman" w:cs="Times New Roman"/>
          <w:color w:val="101214"/>
          <w:sz w:val="24"/>
          <w:szCs w:val="24"/>
          <w:shd w:val="clear" w:color="auto" w:fill="FFFFFF"/>
        </w:rPr>
        <w:fldChar w:fldCharType="begin"/>
      </w:r>
      <w:r w:rsidR="002C5607" w:rsidRPr="00B253B2">
        <w:rPr>
          <w:rStyle w:val="tgt"/>
          <w:rFonts w:ascii="Times New Roman" w:hAnsi="Times New Roman" w:cs="Times New Roman"/>
          <w:color w:val="101214"/>
          <w:sz w:val="24"/>
          <w:szCs w:val="24"/>
          <w:shd w:val="clear" w:color="auto" w:fill="FFFFFF"/>
        </w:rPr>
        <w:instrText xml:space="preserve"> ADDIN EN.CITE &lt;EndNote&gt;&lt;Cite&gt;&lt;Author&gt;Kitano&lt;/Author&gt;&lt;Year&gt;2004&lt;/Year&gt;&lt;RecNum&gt;30&lt;/RecNum&gt;&lt;DisplayText&gt;[5]&lt;/DisplayText&gt;&lt;record&gt;&lt;rec-number&gt;30&lt;/rec-number&gt;&lt;foreign-keys&gt;&lt;key app="EN" db-id="r2rp2pexqwad2ce59fc522v6asptseeppzez" timestamp="1673558772"&gt;30&lt;/key&gt;&lt;/foreign-keys&gt;&lt;ref-type name="Journal Article"&gt;17&lt;/ref-type&gt;&lt;contributors&gt;&lt;authors&gt;&lt;author&gt;Kitano, H.&lt;/author&gt;&lt;author&gt;Oda, K.&lt;/author&gt;&lt;author&gt;Kimura, T.&lt;/author&gt;&lt;author&gt;Matsuoka, Y.&lt;/author&gt;&lt;author&gt;Csete, M.&lt;/author&gt;&lt;author&gt;Doyle, J.&lt;/author&gt;&lt;author&gt;Muramatsu, M.&lt;/author&gt;&lt;/authors&gt;&lt;/contributors&gt;&lt;auth-address&gt;Sony Computer Science Laboratories, Inc. 3-14-13, Higashi-Gotanda, Shinagawa, Tokyo 141-0022 Japan. kitano@csl.sony.co.jp&lt;/auth-address&gt;&lt;titles&gt;&lt;title&gt;Metabolic syndrome and robustness tradeoffs&lt;/title&gt;&lt;secondary-title&gt;Diabetes&lt;/secondary-title&gt;&lt;/titles&gt;&lt;periodical&gt;&lt;full-title&gt;Diabetes&lt;/full-title&gt;&lt;/periodical&gt;&lt;pages&gt;S6-s15&lt;/pages&gt;&lt;volume&gt;53 Suppl 3&lt;/volume&gt;&lt;keywords&gt;&lt;keyword&gt;Diabetes Mellitus, Type 2/complications/*physiopathology&lt;/keyword&gt;&lt;keyword&gt;Energy Metabolism&lt;/keyword&gt;&lt;keyword&gt;Glucose/metabolism&lt;/keyword&gt;&lt;keyword&gt;Homeostasis&lt;/keyword&gt;&lt;keyword&gt;Humans&lt;/keyword&gt;&lt;keyword&gt;*Insulin Resistance&lt;/keyword&gt;&lt;keyword&gt;Metabolic Syndrome/*physiopathology&lt;/keyword&gt;&lt;/keywords&gt;&lt;dates&gt;&lt;year&gt;2004&lt;/year&gt;&lt;pub-dates&gt;&lt;date&gt;Dec&lt;/date&gt;&lt;/pub-dates&gt;&lt;/dates&gt;&lt;isbn&gt;0012-1797 (Print)&amp;#xD;0012-1797&lt;/isbn&gt;&lt;accession-num&gt;15561923&lt;/accession-num&gt;&lt;urls&gt;&lt;/urls&gt;&lt;electronic-resource-num&gt;10.2337/diabetes.53.suppl_3.s6&lt;/electronic-resource-num&gt;&lt;remote-database-provider&gt;NLM&lt;/remote-database-provider&gt;&lt;language&gt;eng&lt;/language&gt;&lt;/record&gt;&lt;/Cite&gt;&lt;/EndNote&gt;</w:instrText>
      </w:r>
      <w:r w:rsidR="00087688" w:rsidRPr="00B253B2">
        <w:rPr>
          <w:rStyle w:val="tgt"/>
          <w:rFonts w:ascii="Times New Roman" w:hAnsi="Times New Roman" w:cs="Times New Roman"/>
          <w:color w:val="101214"/>
          <w:sz w:val="24"/>
          <w:szCs w:val="24"/>
          <w:shd w:val="clear" w:color="auto" w:fill="FFFFFF"/>
        </w:rPr>
        <w:fldChar w:fldCharType="separate"/>
      </w:r>
      <w:r w:rsidR="002C5607" w:rsidRPr="00B253B2">
        <w:rPr>
          <w:rStyle w:val="tgt"/>
          <w:rFonts w:ascii="Times New Roman" w:hAnsi="Times New Roman" w:cs="Times New Roman"/>
          <w:noProof/>
          <w:color w:val="101214"/>
          <w:sz w:val="24"/>
          <w:szCs w:val="24"/>
          <w:shd w:val="clear" w:color="auto" w:fill="FFFFFF"/>
        </w:rPr>
        <w:t>[5]</w:t>
      </w:r>
      <w:r w:rsidR="00087688" w:rsidRPr="00B253B2">
        <w:rPr>
          <w:rStyle w:val="tgt"/>
          <w:rFonts w:ascii="Times New Roman" w:hAnsi="Times New Roman" w:cs="Times New Roman"/>
          <w:color w:val="101214"/>
          <w:sz w:val="24"/>
          <w:szCs w:val="24"/>
          <w:shd w:val="clear" w:color="auto" w:fill="FFFFFF"/>
        </w:rPr>
        <w:fldChar w:fldCharType="end"/>
      </w:r>
      <w:r w:rsidR="00087688" w:rsidRPr="00B253B2">
        <w:rPr>
          <w:rStyle w:val="tgt"/>
          <w:rFonts w:ascii="Times New Roman" w:hAnsi="Times New Roman" w:cs="Times New Roman"/>
          <w:color w:val="101214"/>
          <w:sz w:val="24"/>
          <w:szCs w:val="24"/>
          <w:shd w:val="clear" w:color="auto" w:fill="FFFFFF"/>
        </w:rPr>
        <w:t>.</w:t>
      </w:r>
    </w:p>
    <w:p w14:paraId="371D923C" w14:textId="783274F0" w:rsidR="00087688" w:rsidRPr="00B253B2" w:rsidRDefault="00087688" w:rsidP="00B253B2">
      <w:pPr>
        <w:spacing w:line="360" w:lineRule="auto"/>
        <w:rPr>
          <w:rStyle w:val="tgt"/>
          <w:rFonts w:ascii="Times New Roman" w:hAnsi="Times New Roman" w:cs="Times New Roman"/>
          <w:color w:val="101214"/>
          <w:sz w:val="24"/>
          <w:szCs w:val="24"/>
          <w:shd w:val="clear" w:color="auto" w:fill="FFFFFF"/>
        </w:rPr>
      </w:pPr>
    </w:p>
    <w:p w14:paraId="42BD0669" w14:textId="5E73D883" w:rsidR="006F5EB8" w:rsidRPr="00B253B2" w:rsidRDefault="006F5EB8" w:rsidP="00B253B2">
      <w:pPr>
        <w:spacing w:line="360" w:lineRule="auto"/>
        <w:rPr>
          <w:rStyle w:val="tgt"/>
          <w:rFonts w:ascii="Times New Roman" w:hAnsi="Times New Roman" w:cs="Times New Roman"/>
          <w:b/>
          <w:bCs/>
          <w:color w:val="000000" w:themeColor="text1"/>
          <w:sz w:val="28"/>
          <w:szCs w:val="28"/>
          <w:shd w:val="clear" w:color="auto" w:fill="FFFFFF"/>
        </w:rPr>
      </w:pPr>
      <w:r w:rsidRPr="00B253B2">
        <w:rPr>
          <w:rStyle w:val="tgt"/>
          <w:rFonts w:ascii="Times New Roman" w:hAnsi="Times New Roman" w:cs="Times New Roman"/>
          <w:b/>
          <w:bCs/>
          <w:color w:val="000000" w:themeColor="text1"/>
          <w:sz w:val="28"/>
          <w:szCs w:val="28"/>
          <w:shd w:val="clear" w:color="auto" w:fill="FFFFFF"/>
        </w:rPr>
        <w:t>3</w:t>
      </w:r>
      <w:r w:rsidR="00B253B2" w:rsidRPr="00B253B2">
        <w:rPr>
          <w:rStyle w:val="tgt"/>
          <w:rFonts w:ascii="Times New Roman" w:hAnsi="Times New Roman" w:cs="Times New Roman"/>
          <w:b/>
          <w:bCs/>
          <w:color w:val="000000" w:themeColor="text1"/>
          <w:sz w:val="28"/>
          <w:szCs w:val="28"/>
          <w:shd w:val="clear" w:color="auto" w:fill="FFFFFF"/>
        </w:rPr>
        <w:t>.</w:t>
      </w:r>
      <w:r w:rsidR="00B253B2" w:rsidRPr="00B253B2">
        <w:rPr>
          <w:rFonts w:ascii="Times New Roman" w:hAnsi="Times New Roman" w:cs="Times New Roman"/>
          <w:b/>
          <w:bCs/>
          <w:color w:val="000000" w:themeColor="text1"/>
          <w:sz w:val="28"/>
          <w:szCs w:val="28"/>
          <w:shd w:val="clear" w:color="auto" w:fill="FFFFFF"/>
        </w:rPr>
        <w:t xml:space="preserve"> </w:t>
      </w:r>
      <w:r w:rsidR="00B253B2" w:rsidRPr="00B253B2">
        <w:rPr>
          <w:rFonts w:ascii="Times New Roman" w:hAnsi="Times New Roman" w:cs="Times New Roman"/>
          <w:b/>
          <w:bCs/>
          <w:color w:val="000000" w:themeColor="text1"/>
          <w:sz w:val="28"/>
          <w:szCs w:val="28"/>
          <w:shd w:val="clear" w:color="auto" w:fill="FFFFFF"/>
        </w:rPr>
        <w:t>Why is</w:t>
      </w:r>
      <w:r w:rsidR="00B253B2" w:rsidRPr="00B253B2">
        <w:rPr>
          <w:rFonts w:ascii="Times New Roman" w:hAnsi="Times New Roman" w:cs="Times New Roman"/>
          <w:b/>
          <w:bCs/>
          <w:color w:val="000000" w:themeColor="text1"/>
          <w:sz w:val="28"/>
          <w:szCs w:val="28"/>
        </w:rPr>
        <w:t xml:space="preserve"> </w:t>
      </w:r>
      <w:r w:rsidR="00B253B2" w:rsidRPr="00B253B2">
        <w:rPr>
          <w:rFonts w:ascii="Times New Roman" w:hAnsi="Times New Roman" w:cs="Times New Roman"/>
          <w:b/>
          <w:bCs/>
          <w:color w:val="000000" w:themeColor="text1"/>
          <w:sz w:val="28"/>
          <w:szCs w:val="28"/>
        </w:rPr>
        <w:t>biological robustness</w:t>
      </w:r>
      <w:r w:rsidR="00B253B2" w:rsidRPr="00B253B2">
        <w:rPr>
          <w:rFonts w:ascii="Times New Roman" w:hAnsi="Times New Roman" w:cs="Times New Roman"/>
          <w:b/>
          <w:bCs/>
          <w:color w:val="000000" w:themeColor="text1"/>
          <w:sz w:val="28"/>
          <w:szCs w:val="28"/>
          <w:shd w:val="clear" w:color="auto" w:fill="FFFFFF"/>
        </w:rPr>
        <w:t xml:space="preserve"> </w:t>
      </w:r>
      <w:r w:rsidR="00B253B2" w:rsidRPr="00B253B2">
        <w:rPr>
          <w:rFonts w:ascii="Times New Roman" w:hAnsi="Times New Roman" w:cs="Times New Roman"/>
          <w:b/>
          <w:bCs/>
          <w:color w:val="000000" w:themeColor="text1"/>
          <w:sz w:val="28"/>
          <w:szCs w:val="28"/>
          <w:shd w:val="clear" w:color="auto" w:fill="FFFFFF"/>
        </w:rPr>
        <w:t>important</w:t>
      </w:r>
    </w:p>
    <w:p w14:paraId="777F95AB" w14:textId="721B9023" w:rsidR="006F5EB8" w:rsidRPr="00B253B2" w:rsidRDefault="006F5EB8" w:rsidP="00B253B2">
      <w:pPr>
        <w:spacing w:line="360" w:lineRule="auto"/>
        <w:rPr>
          <w:rStyle w:val="tgt"/>
          <w:rFonts w:ascii="Times New Roman" w:hAnsi="Times New Roman" w:cs="Times New Roman"/>
          <w:color w:val="101214"/>
          <w:sz w:val="24"/>
          <w:szCs w:val="24"/>
          <w:shd w:val="clear" w:color="auto" w:fill="FFFFFF"/>
        </w:rPr>
      </w:pPr>
      <w:r w:rsidRPr="00B253B2">
        <w:rPr>
          <w:rStyle w:val="tgt"/>
          <w:rFonts w:ascii="Times New Roman" w:hAnsi="Times New Roman" w:cs="Times New Roman"/>
          <w:color w:val="101214"/>
          <w:sz w:val="24"/>
          <w:szCs w:val="24"/>
          <w:shd w:val="clear" w:color="auto" w:fill="FFFFFF"/>
        </w:rPr>
        <w:t>The ability of complex dynamic systems to evolve is facilitated by robustness. If given enough time, evolution may choose a sturdy characteristic that is resistant to environmental changes. The qualities of robustness and evolvability are linked by this. All biological systems that have evolved exhibit robustness.</w:t>
      </w:r>
      <w:r w:rsidR="00587CF9" w:rsidRPr="00B253B2">
        <w:rPr>
          <w:rStyle w:val="tgt"/>
          <w:rFonts w:ascii="Times New Roman" w:hAnsi="Times New Roman" w:cs="Times New Roman"/>
          <w:color w:val="101214"/>
          <w:sz w:val="24"/>
          <w:szCs w:val="24"/>
          <w:shd w:val="clear" w:color="auto" w:fill="FFFFFF"/>
        </w:rPr>
        <w:t xml:space="preserve"> </w:t>
      </w:r>
      <w:r w:rsidR="00587CF9" w:rsidRPr="00B253B2">
        <w:rPr>
          <w:rStyle w:val="tgt"/>
          <w:rFonts w:ascii="Times New Roman" w:hAnsi="Times New Roman" w:cs="Times New Roman"/>
          <w:color w:val="101214"/>
          <w:sz w:val="24"/>
          <w:szCs w:val="24"/>
          <w:shd w:val="clear" w:color="auto" w:fill="FFFFFF"/>
        </w:rPr>
        <w:t>Complex biological systems must be robust to environmental and genetic perturbations in order to evolve. Evolution often selects for traits that enhance an organism's robustness</w:t>
      </w:r>
      <w:r w:rsidR="00587CF9" w:rsidRPr="00B253B2">
        <w:rPr>
          <w:rStyle w:val="tgt"/>
          <w:rFonts w:ascii="Times New Roman" w:hAnsi="Times New Roman" w:cs="Times New Roman"/>
          <w:color w:val="101214"/>
          <w:sz w:val="24"/>
          <w:szCs w:val="24"/>
          <w:shd w:val="clear" w:color="auto" w:fill="FFFFFF"/>
        </w:rPr>
        <w:fldChar w:fldCharType="begin"/>
      </w:r>
      <w:r w:rsidR="00587CF9" w:rsidRPr="00B253B2">
        <w:rPr>
          <w:rStyle w:val="tgt"/>
          <w:rFonts w:ascii="Times New Roman" w:hAnsi="Times New Roman" w:cs="Times New Roman"/>
          <w:color w:val="101214"/>
          <w:sz w:val="24"/>
          <w:szCs w:val="24"/>
          <w:shd w:val="clear" w:color="auto" w:fill="FFFFFF"/>
        </w:rPr>
        <w:instrText xml:space="preserve"> ADDIN EN.CITE &lt;EndNote&gt;&lt;Cite&gt;&lt;Author&gt;Kitano&lt;/Author&gt;&lt;Year&gt;2004&lt;/Year&gt;&lt;RecNum&gt;26&lt;/RecNum&gt;&lt;DisplayText&gt;[1]&lt;/DisplayText&gt;&lt;record&gt;&lt;rec-number&gt;26&lt;/rec-number&gt;&lt;foreign-keys&gt;&lt;key app="EN" db-id="r2rp2pexqwad2ce59fc522v6asptseeppzez" timestamp="1673487213"&gt;26&lt;/key&gt;&lt;/foreign-keys&gt;&lt;ref-type name="Journal Article"&gt;17&lt;/ref-type&gt;&lt;contributors&gt;&lt;authors&gt;&lt;author&gt;Kitano, Hiroaki&lt;/author&gt;&lt;/authors&gt;&lt;/contributors&gt;&lt;titles&gt;&lt;title&gt;Biological robustness&lt;/title&gt;&lt;secondary-title&gt;Nature Reviews Genetics&lt;/secondary-title&gt;&lt;/titles&gt;&lt;periodical&gt;&lt;full-title&gt;Nature Reviews Genetics&lt;/full-title&gt;&lt;/periodical&gt;&lt;pages&gt;826-837&lt;/pages&gt;&lt;volume&gt;5&lt;/volume&gt;&lt;number&gt;11&lt;/number&gt;&lt;dates&gt;&lt;year&gt;2004&lt;/year&gt;&lt;pub-dates&gt;&lt;date&gt;2004/11/01&lt;/date&gt;&lt;/pub-dates&gt;&lt;/dates&gt;&lt;isbn&gt;1471-0064&lt;/isbn&gt;&lt;urls&gt;&lt;related-urls&gt;&lt;url&gt;https://doi.org/10.1038/nrg1471&lt;/url&gt;&lt;/related-urls&gt;&lt;/urls&gt;&lt;electronic-resource-num&gt;10.1038/nrg1471&lt;/electronic-resource-num&gt;&lt;/record&gt;&lt;/Cite&gt;&lt;/EndNote&gt;</w:instrText>
      </w:r>
      <w:r w:rsidR="00587CF9" w:rsidRPr="00B253B2">
        <w:rPr>
          <w:rStyle w:val="tgt"/>
          <w:rFonts w:ascii="Times New Roman" w:hAnsi="Times New Roman" w:cs="Times New Roman"/>
          <w:color w:val="101214"/>
          <w:sz w:val="24"/>
          <w:szCs w:val="24"/>
          <w:shd w:val="clear" w:color="auto" w:fill="FFFFFF"/>
        </w:rPr>
        <w:fldChar w:fldCharType="separate"/>
      </w:r>
      <w:r w:rsidR="00587CF9" w:rsidRPr="00B253B2">
        <w:rPr>
          <w:rStyle w:val="tgt"/>
          <w:rFonts w:ascii="Times New Roman" w:hAnsi="Times New Roman" w:cs="Times New Roman"/>
          <w:noProof/>
          <w:color w:val="101214"/>
          <w:sz w:val="24"/>
          <w:szCs w:val="24"/>
          <w:shd w:val="clear" w:color="auto" w:fill="FFFFFF"/>
        </w:rPr>
        <w:t>[1]</w:t>
      </w:r>
      <w:r w:rsidR="00587CF9" w:rsidRPr="00B253B2">
        <w:rPr>
          <w:rStyle w:val="tgt"/>
          <w:rFonts w:ascii="Times New Roman" w:hAnsi="Times New Roman" w:cs="Times New Roman"/>
          <w:color w:val="101214"/>
          <w:sz w:val="24"/>
          <w:szCs w:val="24"/>
          <w:shd w:val="clear" w:color="auto" w:fill="FFFFFF"/>
        </w:rPr>
        <w:fldChar w:fldCharType="end"/>
      </w:r>
      <w:r w:rsidR="00587CF9" w:rsidRPr="00B253B2">
        <w:rPr>
          <w:rStyle w:val="tgt"/>
          <w:rFonts w:ascii="Times New Roman" w:hAnsi="Times New Roman" w:cs="Times New Roman"/>
          <w:color w:val="101214"/>
          <w:sz w:val="24"/>
          <w:szCs w:val="24"/>
          <w:shd w:val="clear" w:color="auto" w:fill="FFFFFF"/>
        </w:rPr>
        <w:t>.</w:t>
      </w:r>
      <w:r w:rsidR="00CD22AD" w:rsidRPr="00B253B2">
        <w:rPr>
          <w:rStyle w:val="tgt"/>
          <w:rFonts w:ascii="Times New Roman" w:hAnsi="Times New Roman" w:cs="Times New Roman"/>
          <w:color w:val="101214"/>
          <w:sz w:val="24"/>
          <w:szCs w:val="24"/>
          <w:shd w:val="clear" w:color="auto" w:fill="FFFFFF"/>
        </w:rPr>
        <w:t xml:space="preserve"> </w:t>
      </w:r>
    </w:p>
    <w:p w14:paraId="5F4B6A26" w14:textId="16F6580F" w:rsidR="006F5EB8" w:rsidRPr="00B253B2" w:rsidRDefault="00587CF9" w:rsidP="00B253B2">
      <w:pPr>
        <w:spacing w:line="360" w:lineRule="auto"/>
        <w:rPr>
          <w:rStyle w:val="tgt"/>
          <w:rFonts w:ascii="Times New Roman" w:hAnsi="Times New Roman" w:cs="Times New Roman"/>
          <w:color w:val="101214"/>
          <w:sz w:val="24"/>
          <w:szCs w:val="24"/>
          <w:shd w:val="clear" w:color="auto" w:fill="FFFFFF"/>
        </w:rPr>
      </w:pPr>
      <w:r w:rsidRPr="00B253B2">
        <w:rPr>
          <w:rFonts w:ascii="Times New Roman" w:hAnsi="Times New Roman" w:cs="Times New Roman"/>
          <w:color w:val="101214"/>
          <w:sz w:val="24"/>
          <w:szCs w:val="24"/>
          <w:shd w:val="clear" w:color="auto" w:fill="FFFFFF"/>
        </w:rPr>
        <w:t>Robustness also allows organisms to maintain relative stability under changes in the external environment and internal environment, ensuring the balance and stability of organisms</w:t>
      </w:r>
      <w:r w:rsidRPr="00B253B2">
        <w:rPr>
          <w:rFonts w:ascii="Times New Roman" w:hAnsi="Times New Roman" w:cs="Times New Roman"/>
          <w:color w:val="101214"/>
          <w:sz w:val="24"/>
          <w:szCs w:val="24"/>
          <w:shd w:val="clear" w:color="auto" w:fill="FFFFFF"/>
        </w:rPr>
        <w:t>.</w:t>
      </w:r>
    </w:p>
    <w:p w14:paraId="56593D28" w14:textId="54F4985E" w:rsidR="001F7B4A" w:rsidRPr="00B253B2" w:rsidRDefault="00CD22AD" w:rsidP="00B253B2">
      <w:pPr>
        <w:spacing w:line="360" w:lineRule="auto"/>
        <w:rPr>
          <w:rFonts w:ascii="Times New Roman" w:hAnsi="Times New Roman" w:cs="Times New Roman"/>
          <w:color w:val="101214"/>
          <w:sz w:val="24"/>
          <w:szCs w:val="24"/>
          <w:shd w:val="clear" w:color="auto" w:fill="FFFFFF"/>
        </w:rPr>
      </w:pPr>
      <w:r w:rsidRPr="00B253B2">
        <w:rPr>
          <w:rStyle w:val="tgt"/>
          <w:rFonts w:ascii="Times New Roman" w:hAnsi="Times New Roman" w:cs="Times New Roman"/>
          <w:color w:val="101214"/>
          <w:sz w:val="24"/>
          <w:szCs w:val="24"/>
          <w:shd w:val="clear" w:color="auto" w:fill="FFFFFF"/>
        </w:rPr>
        <w:t>According to recent research, mutational</w:t>
      </w:r>
      <w:r w:rsidRPr="00B253B2">
        <w:rPr>
          <w:rFonts w:ascii="Times New Roman" w:hAnsi="Times New Roman" w:cs="Times New Roman"/>
          <w:color w:val="101214"/>
          <w:sz w:val="24"/>
          <w:szCs w:val="24"/>
          <w:shd w:val="clear" w:color="auto" w:fill="FFFFFF"/>
        </w:rPr>
        <w:t xml:space="preserve"> </w:t>
      </w:r>
      <w:r w:rsidRPr="00B253B2">
        <w:rPr>
          <w:rFonts w:ascii="Times New Roman" w:hAnsi="Times New Roman" w:cs="Times New Roman"/>
          <w:color w:val="101214"/>
          <w:sz w:val="24"/>
          <w:szCs w:val="24"/>
          <w:shd w:val="clear" w:color="auto" w:fill="FFFFFF"/>
        </w:rPr>
        <w:t>robustness</w:t>
      </w:r>
      <w:r w:rsidRPr="00B253B2">
        <w:rPr>
          <w:rStyle w:val="tgt"/>
          <w:rFonts w:ascii="Times New Roman" w:hAnsi="Times New Roman" w:cs="Times New Roman"/>
          <w:color w:val="101214"/>
          <w:sz w:val="24"/>
          <w:szCs w:val="24"/>
          <w:shd w:val="clear" w:color="auto" w:fill="FFFFFF"/>
        </w:rPr>
        <w:t xml:space="preserve"> plays a crucial role in the adaptive diversification of populations because it permits the accumulation of cryptic genetic variation (CGV) in populations, which may then be </w:t>
      </w:r>
      <w:r w:rsidRPr="00B253B2">
        <w:rPr>
          <w:rFonts w:ascii="Times New Roman" w:hAnsi="Times New Roman" w:cs="Times New Roman"/>
          <w:color w:val="101214"/>
          <w:sz w:val="24"/>
          <w:szCs w:val="24"/>
          <w:shd w:val="clear" w:color="auto" w:fill="FFFFFF"/>
        </w:rPr>
        <w:t>co-opted</w:t>
      </w:r>
      <w:r w:rsidRPr="00B253B2">
        <w:rPr>
          <w:rFonts w:ascii="Times New Roman" w:hAnsi="Times New Roman" w:cs="Times New Roman"/>
          <w:color w:val="101214"/>
          <w:sz w:val="24"/>
          <w:szCs w:val="24"/>
          <w:shd w:val="clear" w:color="auto" w:fill="FFFFFF"/>
        </w:rPr>
        <w:t xml:space="preserve"> in new environment</w:t>
      </w:r>
      <w:r w:rsidRPr="00B253B2">
        <w:rPr>
          <w:rFonts w:ascii="Times New Roman" w:hAnsi="Times New Roman" w:cs="Times New Roman"/>
          <w:color w:val="101214"/>
          <w:sz w:val="24"/>
          <w:szCs w:val="24"/>
          <w:shd w:val="clear" w:color="auto" w:fill="FFFFFF"/>
        </w:rPr>
        <w:fldChar w:fldCharType="begin"/>
      </w:r>
      <w:r w:rsidR="002C5607" w:rsidRPr="00B253B2">
        <w:rPr>
          <w:rFonts w:ascii="Times New Roman" w:hAnsi="Times New Roman" w:cs="Times New Roman"/>
          <w:color w:val="101214"/>
          <w:sz w:val="24"/>
          <w:szCs w:val="24"/>
          <w:shd w:val="clear" w:color="auto" w:fill="FFFFFF"/>
        </w:rPr>
        <w:instrText xml:space="preserve"> ADDIN EN.CITE &lt;EndNote&gt;&lt;Cite&gt;&lt;Author&gt;Hayden&lt;/Author&gt;&lt;Year&gt;2011&lt;/Year&gt;&lt;RecNum&gt;31&lt;/RecNum&gt;&lt;DisplayText&gt;[6]&lt;/DisplayText&gt;&lt;record&gt;&lt;rec-number&gt;31&lt;/rec-number&gt;&lt;foreign-keys&gt;&lt;key app="EN" db-id="r2rp2pexqwad2ce59fc522v6asptseeppzez" timestamp="1673574171"&gt;31&lt;/key&gt;&lt;/foreign-keys&gt;&lt;ref-type name="Journal Article"&gt;17&lt;/ref-type&gt;&lt;contributors&gt;&lt;authors&gt;&lt;author&gt;Hayden, E. J.&lt;/author&gt;&lt;author&gt;Ferrada, E.&lt;/author&gt;&lt;author&gt;Wagner, A.&lt;/author&gt;&lt;/authors&gt;&lt;/contributors&gt;&lt;auth-address&gt;Institute of Evolutionary Biology and Environmental Studies, University of Zurich, 8057 Zurich, Switzerland.&lt;/auth-address&gt;&lt;titles&gt;&lt;title&gt;Cryptic genetic variation promotes rapid evolutionary adaptation in an RNA enzyme&lt;/title&gt;&lt;secondary-title&gt;Nature&lt;/secondary-title&gt;&lt;/titles&gt;&lt;periodical&gt;&lt;full-title&gt;Nature&lt;/full-title&gt;&lt;/periodical&gt;&lt;pages&gt;92-5&lt;/pages&gt;&lt;volume&gt;474&lt;/volume&gt;&lt;number&gt;7349&lt;/number&gt;&lt;keywords&gt;&lt;keyword&gt;Adaptation, Physiological/*genetics&lt;/keyword&gt;&lt;keyword&gt;Azoarcus/enzymology/genetics&lt;/keyword&gt;&lt;keyword&gt;*Evolution, Molecular&lt;/keyword&gt;&lt;keyword&gt;*Genetic Variation&lt;/keyword&gt;&lt;keyword&gt;Mutagenesis&lt;/keyword&gt;&lt;keyword&gt;Phenotype&lt;/keyword&gt;&lt;keyword&gt;RNA, Catalytic/*genetics/*metabolism&lt;/keyword&gt;&lt;keyword&gt;Selection, Genetic/genetics&lt;/keyword&gt;&lt;/keywords&gt;&lt;dates&gt;&lt;year&gt;2011&lt;/year&gt;&lt;pub-dates&gt;&lt;date&gt;Jun 2&lt;/date&gt;&lt;/pub-dates&gt;&lt;/dates&gt;&lt;isbn&gt;0028-0836&lt;/isbn&gt;&lt;accession-num&gt;21637259&lt;/accession-num&gt;&lt;urls&gt;&lt;/urls&gt;&lt;electronic-resource-num&gt;10.1038/nature10083&lt;/electronic-resource-num&gt;&lt;remote-database-provider&gt;NLM&lt;/remote-database-provider&gt;&lt;language&gt;eng&lt;/language&gt;&lt;/record&gt;&lt;/Cite&gt;&lt;/EndNote&gt;</w:instrText>
      </w:r>
      <w:r w:rsidRPr="00B253B2">
        <w:rPr>
          <w:rFonts w:ascii="Times New Roman" w:hAnsi="Times New Roman" w:cs="Times New Roman"/>
          <w:color w:val="101214"/>
          <w:sz w:val="24"/>
          <w:szCs w:val="24"/>
          <w:shd w:val="clear" w:color="auto" w:fill="FFFFFF"/>
        </w:rPr>
        <w:fldChar w:fldCharType="separate"/>
      </w:r>
      <w:r w:rsidR="002C5607" w:rsidRPr="00B253B2">
        <w:rPr>
          <w:rFonts w:ascii="Times New Roman" w:hAnsi="Times New Roman" w:cs="Times New Roman"/>
          <w:noProof/>
          <w:color w:val="101214"/>
          <w:sz w:val="24"/>
          <w:szCs w:val="24"/>
          <w:shd w:val="clear" w:color="auto" w:fill="FFFFFF"/>
        </w:rPr>
        <w:t>[6]</w:t>
      </w:r>
      <w:r w:rsidRPr="00B253B2">
        <w:rPr>
          <w:rFonts w:ascii="Times New Roman" w:hAnsi="Times New Roman" w:cs="Times New Roman"/>
          <w:color w:val="101214"/>
          <w:sz w:val="24"/>
          <w:szCs w:val="24"/>
          <w:shd w:val="clear" w:color="auto" w:fill="FFFFFF"/>
        </w:rPr>
        <w:fldChar w:fldCharType="end"/>
      </w:r>
      <w:r w:rsidRPr="00B253B2">
        <w:rPr>
          <w:rFonts w:ascii="Times New Roman" w:hAnsi="Times New Roman" w:cs="Times New Roman"/>
          <w:color w:val="101214"/>
          <w:sz w:val="24"/>
          <w:szCs w:val="24"/>
          <w:shd w:val="clear" w:color="auto" w:fill="FFFFFF"/>
        </w:rPr>
        <w:t>.</w:t>
      </w:r>
    </w:p>
    <w:p w14:paraId="6A6B238D" w14:textId="2B3FCE50" w:rsidR="00CD22AD" w:rsidRPr="00B253B2" w:rsidRDefault="00CD22AD" w:rsidP="00B253B2">
      <w:pPr>
        <w:spacing w:line="360" w:lineRule="auto"/>
        <w:rPr>
          <w:rFonts w:ascii="Times New Roman" w:hAnsi="Times New Roman" w:cs="Times New Roman"/>
          <w:color w:val="101214"/>
          <w:sz w:val="24"/>
          <w:szCs w:val="24"/>
          <w:shd w:val="clear" w:color="auto" w:fill="FFFFFF"/>
        </w:rPr>
      </w:pPr>
    </w:p>
    <w:p w14:paraId="49DA90BA" w14:textId="4B6ED195" w:rsidR="00CD22AD" w:rsidRPr="00B253B2" w:rsidRDefault="00CD22AD" w:rsidP="00B253B2">
      <w:pPr>
        <w:spacing w:line="360" w:lineRule="auto"/>
        <w:rPr>
          <w:rFonts w:ascii="Times New Roman" w:hAnsi="Times New Roman" w:cs="Times New Roman"/>
          <w:b/>
          <w:bCs/>
          <w:sz w:val="28"/>
          <w:szCs w:val="28"/>
        </w:rPr>
      </w:pPr>
      <w:r w:rsidRPr="00B253B2">
        <w:rPr>
          <w:rFonts w:ascii="Times New Roman" w:hAnsi="Times New Roman" w:cs="Times New Roman"/>
          <w:b/>
          <w:bCs/>
          <w:color w:val="101214"/>
          <w:sz w:val="28"/>
          <w:szCs w:val="28"/>
          <w:shd w:val="clear" w:color="auto" w:fill="FFFFFF"/>
        </w:rPr>
        <w:t>4.</w:t>
      </w:r>
      <w:r w:rsidR="008E0A87" w:rsidRPr="00B253B2">
        <w:rPr>
          <w:rFonts w:ascii="Times New Roman" w:hAnsi="Times New Roman" w:cs="Times New Roman"/>
          <w:b/>
          <w:bCs/>
          <w:sz w:val="28"/>
          <w:szCs w:val="28"/>
        </w:rPr>
        <w:t xml:space="preserve"> </w:t>
      </w:r>
      <w:r w:rsidR="00B253B2" w:rsidRPr="00B253B2">
        <w:rPr>
          <w:rFonts w:ascii="Times New Roman" w:hAnsi="Times New Roman" w:cs="Times New Roman"/>
          <w:b/>
          <w:bCs/>
          <w:sz w:val="28"/>
          <w:szCs w:val="28"/>
        </w:rPr>
        <w:t>C</w:t>
      </w:r>
      <w:r w:rsidR="00B253B2" w:rsidRPr="00B253B2">
        <w:rPr>
          <w:rFonts w:ascii="Times New Roman" w:hAnsi="Times New Roman" w:cs="Times New Roman"/>
          <w:b/>
          <w:bCs/>
          <w:sz w:val="28"/>
          <w:szCs w:val="28"/>
        </w:rPr>
        <w:t>onsequences of fragility</w:t>
      </w:r>
      <w:r w:rsidR="00B253B2" w:rsidRPr="00B253B2">
        <w:rPr>
          <w:rFonts w:ascii="Times New Roman" w:hAnsi="Times New Roman" w:cs="Times New Roman"/>
          <w:b/>
          <w:bCs/>
          <w:sz w:val="28"/>
          <w:szCs w:val="28"/>
        </w:rPr>
        <w:t xml:space="preserve"> and how to avoid</w:t>
      </w:r>
    </w:p>
    <w:p w14:paraId="1063E454" w14:textId="6EB9852A" w:rsidR="00700E0C" w:rsidRPr="00B253B2" w:rsidRDefault="00700E0C" w:rsidP="00B253B2">
      <w:pPr>
        <w:spacing w:line="360" w:lineRule="auto"/>
        <w:rPr>
          <w:rFonts w:ascii="Times New Roman" w:hAnsi="Times New Roman" w:cs="Times New Roman"/>
          <w:color w:val="101214"/>
          <w:sz w:val="24"/>
          <w:szCs w:val="24"/>
          <w:shd w:val="clear" w:color="auto" w:fill="FFFFFF"/>
        </w:rPr>
      </w:pPr>
      <w:r w:rsidRPr="00B253B2">
        <w:rPr>
          <w:rStyle w:val="tgt"/>
          <w:rFonts w:ascii="Times New Roman" w:hAnsi="Times New Roman" w:cs="Times New Roman"/>
          <w:color w:val="101214"/>
          <w:sz w:val="24"/>
          <w:szCs w:val="24"/>
          <w:shd w:val="clear" w:color="auto" w:fill="FFFFFF"/>
        </w:rPr>
        <w:t>Any strong system has its fragile side, and biological fragility will lead to many consequences, such as the occurrence of diseases, which reflects the fragility of our human system. Although we can resist the viruses and bacteria that we come into contact with in our daily life, we are susceptible to diseases caused by viruses that are highly infectious, or by strong changes in the outside world.</w:t>
      </w:r>
      <w:r w:rsidR="006B366C" w:rsidRPr="00B253B2">
        <w:rPr>
          <w:rFonts w:ascii="Times New Roman" w:hAnsi="Times New Roman" w:cs="Times New Roman"/>
          <w:color w:val="101214"/>
          <w:sz w:val="24"/>
          <w:szCs w:val="24"/>
          <w:shd w:val="clear" w:color="auto" w:fill="FFFFFF"/>
        </w:rPr>
        <w:t xml:space="preserve"> </w:t>
      </w:r>
      <w:r w:rsidR="006B366C" w:rsidRPr="00B253B2">
        <w:rPr>
          <w:rFonts w:ascii="Times New Roman" w:hAnsi="Times New Roman" w:cs="Times New Roman"/>
          <w:color w:val="101214"/>
          <w:sz w:val="24"/>
          <w:szCs w:val="24"/>
          <w:shd w:val="clear" w:color="auto" w:fill="FFFFFF"/>
        </w:rPr>
        <w:t xml:space="preserve">More often, the </w:t>
      </w:r>
      <w:r w:rsidR="006B366C" w:rsidRPr="00B253B2">
        <w:rPr>
          <w:rFonts w:ascii="Times New Roman" w:hAnsi="Times New Roman" w:cs="Times New Roman"/>
          <w:sz w:val="24"/>
          <w:szCs w:val="24"/>
        </w:rPr>
        <w:t>biological robustness</w:t>
      </w:r>
      <w:r w:rsidR="006B366C" w:rsidRPr="00B253B2">
        <w:rPr>
          <w:rFonts w:ascii="Times New Roman" w:hAnsi="Times New Roman" w:cs="Times New Roman"/>
          <w:color w:val="101214"/>
          <w:sz w:val="24"/>
          <w:szCs w:val="24"/>
          <w:shd w:val="clear" w:color="auto" w:fill="FFFFFF"/>
        </w:rPr>
        <w:t xml:space="preserve"> leads to physiological disorders of the individual organism.</w:t>
      </w:r>
    </w:p>
    <w:p w14:paraId="7D108EBC" w14:textId="53BA08C1" w:rsidR="00CD22AD" w:rsidRPr="00B253B2" w:rsidRDefault="002C5607" w:rsidP="00B253B2">
      <w:pPr>
        <w:spacing w:line="360" w:lineRule="auto"/>
        <w:rPr>
          <w:rFonts w:ascii="Times New Roman" w:hAnsi="Times New Roman" w:cs="Times New Roman"/>
          <w:color w:val="101214"/>
          <w:sz w:val="24"/>
          <w:szCs w:val="24"/>
          <w:shd w:val="clear" w:color="auto" w:fill="FFFFFF"/>
        </w:rPr>
      </w:pPr>
      <w:r w:rsidRPr="00B253B2">
        <w:rPr>
          <w:rStyle w:val="tgt"/>
          <w:rFonts w:ascii="Times New Roman" w:hAnsi="Times New Roman" w:cs="Times New Roman"/>
          <w:color w:val="101214"/>
          <w:sz w:val="24"/>
          <w:szCs w:val="24"/>
          <w:shd w:val="clear" w:color="auto" w:fill="FFFFFF"/>
        </w:rPr>
        <w:t xml:space="preserve">So how to avoid biological </w:t>
      </w:r>
      <w:r w:rsidRPr="00B253B2">
        <w:rPr>
          <w:rStyle w:val="tgt"/>
          <w:rFonts w:ascii="Times New Roman" w:hAnsi="Times New Roman" w:cs="Times New Roman"/>
          <w:color w:val="101214"/>
          <w:sz w:val="24"/>
          <w:szCs w:val="24"/>
          <w:shd w:val="clear" w:color="auto" w:fill="FFFFFF"/>
        </w:rPr>
        <w:t>fragility</w:t>
      </w:r>
      <w:r w:rsidRPr="00B253B2">
        <w:rPr>
          <w:rStyle w:val="tgt"/>
          <w:rFonts w:ascii="Times New Roman" w:hAnsi="Times New Roman" w:cs="Times New Roman"/>
          <w:color w:val="101214"/>
          <w:sz w:val="24"/>
          <w:szCs w:val="24"/>
          <w:shd w:val="clear" w:color="auto" w:fill="FFFFFF"/>
        </w:rPr>
        <w:t xml:space="preserve"> is very important. Try to avoid drastic changes in the environment, to ensure their body physiological and biochemical balance. Exercise can also make the human body more robust, so as to avoid the occurrence of </w:t>
      </w:r>
      <w:r w:rsidRPr="00B253B2">
        <w:rPr>
          <w:rStyle w:val="tgt"/>
          <w:rFonts w:ascii="Times New Roman" w:hAnsi="Times New Roman" w:cs="Times New Roman"/>
          <w:color w:val="101214"/>
          <w:sz w:val="24"/>
          <w:szCs w:val="24"/>
          <w:shd w:val="clear" w:color="auto" w:fill="FFFFFF"/>
        </w:rPr>
        <w:lastRenderedPageBreak/>
        <w:t xml:space="preserve">physiological vulnerability. During influenza, wearing a good mask and washing hands frequently can avoid the invasion of the virus in time, which can also avoid </w:t>
      </w:r>
      <w:r w:rsidRPr="00B253B2">
        <w:rPr>
          <w:rStyle w:val="tgt"/>
          <w:rFonts w:ascii="Times New Roman" w:hAnsi="Times New Roman" w:cs="Times New Roman"/>
          <w:color w:val="101214"/>
          <w:sz w:val="24"/>
          <w:szCs w:val="24"/>
          <w:shd w:val="clear" w:color="auto" w:fill="FFFFFF"/>
        </w:rPr>
        <w:t>fragility.</w:t>
      </w:r>
    </w:p>
    <w:p w14:paraId="5111928F" w14:textId="77777777" w:rsidR="00CD22AD" w:rsidRDefault="00CD22AD">
      <w:pPr>
        <w:rPr>
          <w:rFonts w:ascii="Segoe UI" w:hAnsi="Segoe UI" w:cs="Segoe UI" w:hint="eastAsia"/>
          <w:color w:val="101214"/>
          <w:szCs w:val="21"/>
          <w:shd w:val="clear" w:color="auto" w:fill="FFFFFF"/>
        </w:rPr>
      </w:pPr>
    </w:p>
    <w:p w14:paraId="74025917" w14:textId="77777777" w:rsidR="00CD22AD" w:rsidRPr="00087688" w:rsidRDefault="00CD22AD">
      <w:pPr>
        <w:rPr>
          <w:rStyle w:val="tgt"/>
          <w:rFonts w:ascii="Segoe UI" w:hAnsi="Segoe UI" w:cs="Segoe UI" w:hint="eastAsia"/>
          <w:color w:val="101214"/>
          <w:szCs w:val="21"/>
          <w:shd w:val="clear" w:color="auto" w:fill="FFFFFF"/>
        </w:rPr>
      </w:pPr>
    </w:p>
    <w:p w14:paraId="5245F931" w14:textId="77777777" w:rsidR="002C5607" w:rsidRPr="002C5607" w:rsidRDefault="00131990" w:rsidP="002C5607">
      <w:pPr>
        <w:pStyle w:val="EndNoteBibliography"/>
        <w:ind w:left="720" w:hanging="720"/>
      </w:pPr>
      <w:r>
        <w:rPr>
          <w:rStyle w:val="tgt"/>
          <w:rFonts w:ascii="Segoe UI" w:hAnsi="Segoe UI" w:cs="Segoe UI"/>
          <w:color w:val="101214"/>
          <w:szCs w:val="21"/>
          <w:shd w:val="clear" w:color="auto" w:fill="FFFFFF"/>
        </w:rPr>
        <w:fldChar w:fldCharType="begin"/>
      </w:r>
      <w:r>
        <w:rPr>
          <w:rStyle w:val="tgt"/>
          <w:rFonts w:ascii="Segoe UI" w:hAnsi="Segoe UI" w:cs="Segoe UI"/>
          <w:color w:val="101214"/>
          <w:szCs w:val="21"/>
          <w:shd w:val="clear" w:color="auto" w:fill="FFFFFF"/>
        </w:rPr>
        <w:instrText xml:space="preserve"> ADDIN EN.REFLIST </w:instrText>
      </w:r>
      <w:r>
        <w:rPr>
          <w:rStyle w:val="tgt"/>
          <w:rFonts w:ascii="Segoe UI" w:hAnsi="Segoe UI" w:cs="Segoe UI"/>
          <w:color w:val="101214"/>
          <w:szCs w:val="21"/>
          <w:shd w:val="clear" w:color="auto" w:fill="FFFFFF"/>
        </w:rPr>
        <w:fldChar w:fldCharType="separate"/>
      </w:r>
      <w:r w:rsidR="002C5607" w:rsidRPr="002C5607">
        <w:t>[1]</w:t>
      </w:r>
      <w:r w:rsidR="002C5607" w:rsidRPr="002C5607">
        <w:tab/>
        <w:t xml:space="preserve">H. Kitano, "Biological robustness," </w:t>
      </w:r>
      <w:r w:rsidR="002C5607" w:rsidRPr="002C5607">
        <w:rPr>
          <w:i/>
        </w:rPr>
        <w:t xml:space="preserve">Nature Reviews Genetics, </w:t>
      </w:r>
      <w:r w:rsidR="002C5607" w:rsidRPr="002C5607">
        <w:t>vol. 5, no. 11, pp. 826-837, 2004/11/01 2004, doi: 10.1038/nrg1471.</w:t>
      </w:r>
    </w:p>
    <w:p w14:paraId="71158EF2" w14:textId="77777777" w:rsidR="002C5607" w:rsidRPr="002C5607" w:rsidRDefault="002C5607" w:rsidP="002C5607">
      <w:pPr>
        <w:pStyle w:val="EndNoteBibliography"/>
        <w:ind w:left="720" w:hanging="720"/>
      </w:pPr>
      <w:r w:rsidRPr="002C5607">
        <w:t>[2]</w:t>
      </w:r>
      <w:r w:rsidRPr="002C5607">
        <w:tab/>
        <w:t xml:space="preserve">J. M. Carlson and J. Doyle, "Complexity and robustness," </w:t>
      </w:r>
      <w:r w:rsidRPr="002C5607">
        <w:rPr>
          <w:i/>
        </w:rPr>
        <w:t xml:space="preserve">Proceedings of the National Academy of Sciences, </w:t>
      </w:r>
      <w:r w:rsidRPr="002C5607">
        <w:t>vol. 99, no. suppl_1, pp. 2538-2545, 2002/02/19 2002, doi: 10.1073/pnas.012582499.</w:t>
      </w:r>
    </w:p>
    <w:p w14:paraId="6DFA6EDF" w14:textId="77777777" w:rsidR="002C5607" w:rsidRPr="002C5607" w:rsidRDefault="002C5607" w:rsidP="002C5607">
      <w:pPr>
        <w:pStyle w:val="EndNoteBibliography"/>
        <w:ind w:left="720" w:hanging="720"/>
      </w:pPr>
      <w:r w:rsidRPr="002C5607">
        <w:t>[3]</w:t>
      </w:r>
      <w:r w:rsidRPr="002C5607">
        <w:tab/>
        <w:t xml:space="preserve">M. E. Csete and J. C. Doyle, "Reverse engineering of biological complexity," (in eng), </w:t>
      </w:r>
      <w:r w:rsidRPr="002C5607">
        <w:rPr>
          <w:i/>
        </w:rPr>
        <w:t xml:space="preserve">Science, </w:t>
      </w:r>
      <w:r w:rsidRPr="002C5607">
        <w:t>vol. 295, no. 5560, pp. 1664-9, Mar 1 2002, doi: 10.1126/science.1069981.</w:t>
      </w:r>
    </w:p>
    <w:p w14:paraId="3A5E0B32" w14:textId="77777777" w:rsidR="002C5607" w:rsidRPr="002C5607" w:rsidRDefault="002C5607" w:rsidP="002C5607">
      <w:pPr>
        <w:pStyle w:val="EndNoteBibliography"/>
        <w:ind w:left="720" w:hanging="720"/>
      </w:pPr>
      <w:r w:rsidRPr="002C5607">
        <w:t>[4]</w:t>
      </w:r>
      <w:r w:rsidRPr="002C5607">
        <w:tab/>
        <w:t xml:space="preserve">H. Kitano, "Towards a theory of biological robustness," </w:t>
      </w:r>
      <w:r w:rsidRPr="002C5607">
        <w:rPr>
          <w:i/>
        </w:rPr>
        <w:t xml:space="preserve">Molecular Systems Biology, </w:t>
      </w:r>
      <w:r w:rsidRPr="002C5607">
        <w:t>vol. 3, no. 1, pp. n/a-n/a, 2007.</w:t>
      </w:r>
    </w:p>
    <w:p w14:paraId="06821053" w14:textId="77777777" w:rsidR="002C5607" w:rsidRPr="002C5607" w:rsidRDefault="002C5607" w:rsidP="002C5607">
      <w:pPr>
        <w:pStyle w:val="EndNoteBibliography"/>
        <w:ind w:left="720" w:hanging="720"/>
      </w:pPr>
      <w:r w:rsidRPr="002C5607">
        <w:t>[5]</w:t>
      </w:r>
      <w:r w:rsidRPr="002C5607">
        <w:tab/>
        <w:t>H. Kitano</w:t>
      </w:r>
      <w:r w:rsidRPr="002C5607">
        <w:rPr>
          <w:i/>
        </w:rPr>
        <w:t xml:space="preserve"> et al.</w:t>
      </w:r>
      <w:r w:rsidRPr="002C5607">
        <w:t xml:space="preserve">, "Metabolic syndrome and robustness tradeoffs," (in eng), </w:t>
      </w:r>
      <w:r w:rsidRPr="002C5607">
        <w:rPr>
          <w:i/>
        </w:rPr>
        <w:t xml:space="preserve">Diabetes, </w:t>
      </w:r>
      <w:r w:rsidRPr="002C5607">
        <w:t>vol. 53 Suppl 3, pp. S6-s15, Dec 2004, doi: 10.2337/diabetes.53.suppl_3.s6.</w:t>
      </w:r>
    </w:p>
    <w:p w14:paraId="3FC64067" w14:textId="77777777" w:rsidR="002C5607" w:rsidRPr="002C5607" w:rsidRDefault="002C5607" w:rsidP="002C5607">
      <w:pPr>
        <w:pStyle w:val="EndNoteBibliography"/>
        <w:ind w:left="720" w:hanging="720"/>
      </w:pPr>
      <w:r w:rsidRPr="002C5607">
        <w:t>[6]</w:t>
      </w:r>
      <w:r w:rsidRPr="002C5607">
        <w:tab/>
        <w:t xml:space="preserve">E. J. Hayden, E. Ferrada, and A. Wagner, "Cryptic genetic variation promotes rapid evolutionary adaptation in an RNA enzyme," (in eng), </w:t>
      </w:r>
      <w:r w:rsidRPr="002C5607">
        <w:rPr>
          <w:i/>
        </w:rPr>
        <w:t xml:space="preserve">Nature, </w:t>
      </w:r>
      <w:r w:rsidRPr="002C5607">
        <w:t>vol. 474, no. 7349, pp. 92-5, Jun 2 2011, doi: 10.1038/nature10083.</w:t>
      </w:r>
    </w:p>
    <w:p w14:paraId="2D8F700B" w14:textId="46B8EF6F" w:rsidR="00964507" w:rsidRDefault="00131990">
      <w:pPr>
        <w:rPr>
          <w:rStyle w:val="tgt"/>
          <w:rFonts w:ascii="Segoe UI" w:hAnsi="Segoe UI" w:cs="Segoe UI"/>
          <w:color w:val="101214"/>
          <w:szCs w:val="21"/>
          <w:shd w:val="clear" w:color="auto" w:fill="FFFFFF"/>
        </w:rPr>
      </w:pPr>
      <w:r>
        <w:rPr>
          <w:rStyle w:val="tgt"/>
          <w:rFonts w:ascii="Segoe UI" w:hAnsi="Segoe UI" w:cs="Segoe UI"/>
          <w:color w:val="101214"/>
          <w:szCs w:val="21"/>
          <w:shd w:val="clear" w:color="auto" w:fill="FFFFFF"/>
        </w:rPr>
        <w:fldChar w:fldCharType="end"/>
      </w:r>
    </w:p>
    <w:sectPr w:rsidR="009645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AF387" w14:textId="77777777" w:rsidR="00516ABA" w:rsidRDefault="00516ABA" w:rsidP="00B253B2">
      <w:r>
        <w:separator/>
      </w:r>
    </w:p>
  </w:endnote>
  <w:endnote w:type="continuationSeparator" w:id="0">
    <w:p w14:paraId="3888D7A9" w14:textId="77777777" w:rsidR="00516ABA" w:rsidRDefault="00516ABA" w:rsidP="00B25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22EA3" w14:textId="77777777" w:rsidR="00516ABA" w:rsidRDefault="00516ABA" w:rsidP="00B253B2">
      <w:r>
        <w:separator/>
      </w:r>
    </w:p>
  </w:footnote>
  <w:footnote w:type="continuationSeparator" w:id="0">
    <w:p w14:paraId="1BB883ED" w14:textId="77777777" w:rsidR="00516ABA" w:rsidRDefault="00516ABA" w:rsidP="00B253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rp2pexqwad2ce59fc522v6asptseeppzez&quot;&gt;My EndNote Library&lt;record-ids&gt;&lt;item&gt;26&lt;/item&gt;&lt;item&gt;27&lt;/item&gt;&lt;item&gt;29&lt;/item&gt;&lt;item&gt;30&lt;/item&gt;&lt;item&gt;31&lt;/item&gt;&lt;item&gt;32&lt;/item&gt;&lt;/record-ids&gt;&lt;/item&gt;&lt;/Libraries&gt;"/>
  </w:docVars>
  <w:rsids>
    <w:rsidRoot w:val="00C94D2F"/>
    <w:rsid w:val="00041C8D"/>
    <w:rsid w:val="00087688"/>
    <w:rsid w:val="00131990"/>
    <w:rsid w:val="001F7B4A"/>
    <w:rsid w:val="002C5607"/>
    <w:rsid w:val="00356A5B"/>
    <w:rsid w:val="00516ABA"/>
    <w:rsid w:val="00587CF9"/>
    <w:rsid w:val="006B366C"/>
    <w:rsid w:val="006F5EB8"/>
    <w:rsid w:val="00700E0C"/>
    <w:rsid w:val="00756EBC"/>
    <w:rsid w:val="00855384"/>
    <w:rsid w:val="008E0A87"/>
    <w:rsid w:val="00964507"/>
    <w:rsid w:val="00A256B4"/>
    <w:rsid w:val="00AE1004"/>
    <w:rsid w:val="00B253B2"/>
    <w:rsid w:val="00B94BA1"/>
    <w:rsid w:val="00C94D2F"/>
    <w:rsid w:val="00CD22AD"/>
    <w:rsid w:val="00EC4FCD"/>
    <w:rsid w:val="00F36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0132A"/>
  <w15:chartTrackingRefBased/>
  <w15:docId w15:val="{57423FDC-F50E-4626-BD4A-FB14BF581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gt">
    <w:name w:val="tgt"/>
    <w:basedOn w:val="a0"/>
    <w:rsid w:val="00756EBC"/>
  </w:style>
  <w:style w:type="paragraph" w:customStyle="1" w:styleId="EndNoteBibliographyTitle">
    <w:name w:val="EndNote Bibliography Title"/>
    <w:basedOn w:val="a"/>
    <w:link w:val="EndNoteBibliographyTitle0"/>
    <w:rsid w:val="0013199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131990"/>
    <w:rPr>
      <w:rFonts w:ascii="等线" w:eastAsia="等线" w:hAnsi="等线"/>
      <w:noProof/>
      <w:sz w:val="20"/>
    </w:rPr>
  </w:style>
  <w:style w:type="paragraph" w:customStyle="1" w:styleId="EndNoteBibliography">
    <w:name w:val="EndNote Bibliography"/>
    <w:basedOn w:val="a"/>
    <w:link w:val="EndNoteBibliography0"/>
    <w:rsid w:val="00131990"/>
    <w:rPr>
      <w:rFonts w:ascii="等线" w:eastAsia="等线" w:hAnsi="等线"/>
      <w:noProof/>
      <w:sz w:val="20"/>
    </w:rPr>
  </w:style>
  <w:style w:type="character" w:customStyle="1" w:styleId="EndNoteBibliography0">
    <w:name w:val="EndNote Bibliography 字符"/>
    <w:basedOn w:val="a0"/>
    <w:link w:val="EndNoteBibliography"/>
    <w:rsid w:val="00131990"/>
    <w:rPr>
      <w:rFonts w:ascii="等线" w:eastAsia="等线" w:hAnsi="等线"/>
      <w:noProof/>
      <w:sz w:val="20"/>
    </w:rPr>
  </w:style>
  <w:style w:type="character" w:styleId="a3">
    <w:name w:val="Hyperlink"/>
    <w:basedOn w:val="a0"/>
    <w:uiPriority w:val="99"/>
    <w:semiHidden/>
    <w:unhideWhenUsed/>
    <w:rsid w:val="00356A5B"/>
    <w:rPr>
      <w:color w:val="0000FF"/>
      <w:u w:val="single"/>
    </w:rPr>
  </w:style>
  <w:style w:type="paragraph" w:styleId="a4">
    <w:name w:val="header"/>
    <w:basedOn w:val="a"/>
    <w:link w:val="a5"/>
    <w:uiPriority w:val="99"/>
    <w:unhideWhenUsed/>
    <w:rsid w:val="00B253B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253B2"/>
    <w:rPr>
      <w:sz w:val="18"/>
      <w:szCs w:val="18"/>
    </w:rPr>
  </w:style>
  <w:style w:type="paragraph" w:styleId="a6">
    <w:name w:val="footer"/>
    <w:basedOn w:val="a"/>
    <w:link w:val="a7"/>
    <w:uiPriority w:val="99"/>
    <w:unhideWhenUsed/>
    <w:rsid w:val="00B253B2"/>
    <w:pPr>
      <w:tabs>
        <w:tab w:val="center" w:pos="4153"/>
        <w:tab w:val="right" w:pos="8306"/>
      </w:tabs>
      <w:snapToGrid w:val="0"/>
      <w:jc w:val="left"/>
    </w:pPr>
    <w:rPr>
      <w:sz w:val="18"/>
      <w:szCs w:val="18"/>
    </w:rPr>
  </w:style>
  <w:style w:type="character" w:customStyle="1" w:styleId="a7">
    <w:name w:val="页脚 字符"/>
    <w:basedOn w:val="a0"/>
    <w:link w:val="a6"/>
    <w:uiPriority w:val="99"/>
    <w:rsid w:val="00B253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15AE8-8805-4A85-9213-11D58D535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TotalTime>
  <Pages>3</Pages>
  <Words>2007</Words>
  <Characters>11443</Characters>
  <Application>Microsoft Office Word</Application>
  <DocSecurity>0</DocSecurity>
  <Lines>95</Lines>
  <Paragraphs>26</Paragraphs>
  <ScaleCrop>false</ScaleCrop>
  <Company/>
  <LinksUpToDate>false</LinksUpToDate>
  <CharactersWithSpaces>13424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 Administrator</dc:creator>
  <cp:keywords/>
  <dc:description/>
  <cp:lastModifiedBy>1 Administrator</cp:lastModifiedBy>
  <cp:revision>7</cp:revision>
  <dcterms:created xsi:type="dcterms:W3CDTF">2023-01-12T00:33:00Z</dcterms:created>
  <dcterms:modified xsi:type="dcterms:W3CDTF">2023-01-14T22:36:00Z</dcterms:modified>
</cp:coreProperties>
</file>