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SquadVault Development Playbook (MVP)</w:t>
      </w:r>
    </w:p>
    <w:p>
      <w:r>
        <w:t>Guiding Principle:</w:t>
        <w:br/>
        <w:t>SquadVault prioritizes correctness, determinism, and trust before narrative or delight.</w:t>
        <w:br/>
      </w:r>
    </w:p>
    <w:p>
      <w:pPr>
        <w:pStyle w:val="Heading2"/>
      </w:pPr>
      <w:r>
        <w:t>Purpose</w:t>
      </w:r>
    </w:p>
    <w:p>
      <w:r>
        <w:t>This playbook defines how SquadVault is built. It captures the working development process that has proven fastest, safest, and most reliable during MVP development.</w:t>
        <w:br/>
        <w:br/>
        <w:t>The goal is not speed at all costs, but trust, correctness, and future-proofing.</w:t>
      </w:r>
    </w:p>
    <w:p>
      <w:pPr>
        <w:pStyle w:val="Heading2"/>
      </w:pPr>
      <w:r>
        <w:t>Core Principles</w:t>
      </w:r>
    </w:p>
    <w:p>
      <w:r>
        <w:t>- Truth before narrative</w:t>
        <w:br/>
        <w:t>- Determinism over cleverness</w:t>
        <w:br/>
        <w:t>- Silence over noise</w:t>
        <w:br/>
        <w:t>- Lock foundations before layering delight</w:t>
        <w:br/>
        <w:t>- Prefer boring, explicit code for core logic</w:t>
      </w:r>
    </w:p>
    <w:p>
      <w:pPr>
        <w:pStyle w:val="Heading2"/>
      </w:pPr>
      <w:r>
        <w:t>Roles &amp; Responsibilities</w:t>
      </w:r>
    </w:p>
    <w:p>
      <w:r>
        <w:t>Human (Founder / Engineer):</w:t>
        <w:br/>
        <w:t>- Executes commands and writes canonical state</w:t>
        <w:br/>
        <w:t>- Owns judgment calls and scope boundaries</w:t>
        <w:br/>
        <w:t>- Verifies reality through tests and inspection</w:t>
        <w:br/>
        <w:br/>
        <w:t>Assistant (AI Copilot):</w:t>
        <w:br/>
        <w:t>- Reasons about architecture and sequencing</w:t>
        <w:br/>
        <w:t>- Predicts failure modes and edge cases</w:t>
        <w:br/>
        <w:t>- Provides guardrails, not authority</w:t>
      </w:r>
    </w:p>
    <w:p>
      <w:pPr>
        <w:pStyle w:val="Heading2"/>
      </w:pPr>
      <w:r>
        <w:t>Canonical Source of Truth</w:t>
      </w:r>
    </w:p>
    <w:p>
      <w:r>
        <w:t>At the start of every task, explicitly identify:</w:t>
        <w:br/>
        <w:t>- Canonical file(s)</w:t>
        <w:br/>
        <w:t>- Shim or compatibility layers</w:t>
        <w:br/>
        <w:t>- Forbidden duplicates</w:t>
        <w:br/>
        <w:br/>
        <w:t>Never modify a shim when the canonical file is intended.</w:t>
      </w:r>
    </w:p>
    <w:p>
      <w:pPr>
        <w:pStyle w:val="Heading2"/>
      </w:pPr>
      <w:r>
        <w:t>Preferred Working Mode</w:t>
      </w:r>
    </w:p>
    <w:p>
      <w:r>
        <w:t>For foundational or invariant code:</w:t>
        <w:br/>
        <w:t>- Use terminal-based writes (cat &gt; file &lt;&lt;EOF)</w:t>
        <w:br/>
        <w:t>- Avoid editor ambiguity</w:t>
        <w:br/>
        <w:t>- Verify immediately via imports or execution</w:t>
        <w:br/>
        <w:br/>
        <w:t>Editors may be used for exploratory or non-critical work.</w:t>
      </w:r>
    </w:p>
    <w:p>
      <w:pPr>
        <w:pStyle w:val="Heading2"/>
      </w:pPr>
      <w:r>
        <w:t>Development Loop</w:t>
      </w:r>
    </w:p>
    <w:p>
      <w:r>
        <w:t>1. Declare intent and phase</w:t>
        <w:br/>
        <w:t>2. Identify source of truth</w:t>
        <w:br/>
        <w:t>3. Make the smallest safe change</w:t>
        <w:br/>
        <w:t>4. Verify immediately</w:t>
        <w:br/>
        <w:t>5. Lock the work (commit / document / test)</w:t>
        <w:br/>
        <w:t>6. Expand scope only after locking</w:t>
      </w:r>
    </w:p>
    <w:p>
      <w:pPr>
        <w:pStyle w:val="Heading2"/>
      </w:pPr>
      <w:r>
        <w:t>Lock Points</w:t>
      </w:r>
    </w:p>
    <w:p>
      <w:r>
        <w:t>Certain milestones are considered locked:</w:t>
        <w:br/>
        <w:t>- Deterministic selection</w:t>
        <w:br/>
        <w:t>- Weekly window boundaries</w:t>
        <w:br/>
        <w:t>- Lifecycle state transitions</w:t>
        <w:br/>
        <w:t>- Factual recap generation</w:t>
        <w:br/>
        <w:br/>
        <w:t>After a lock point, only additive or layered changes are allowed.</w:t>
      </w:r>
    </w:p>
    <w:p>
      <w:pPr>
        <w:pStyle w:val="Heading2"/>
      </w:pPr>
      <w:r>
        <w:t>Verification Standards</w:t>
      </w:r>
    </w:p>
    <w:p>
      <w:r>
        <w:t>- Prefer many small checks over large uncertain runs</w:t>
        <w:br/>
        <w:t>- Always confirm which file is imported (__file__)</w:t>
        <w:br/>
        <w:t>- Run golden path checks after refactors</w:t>
        <w:br/>
        <w:t>- Re-run validations after commits</w:t>
      </w:r>
    </w:p>
    <w:p>
      <w:pPr>
        <w:pStyle w:val="Heading2"/>
      </w:pPr>
      <w:r>
        <w:t>Documentation Rules</w:t>
      </w:r>
    </w:p>
    <w:p>
      <w:r>
        <w:t>Documentation exists to preserve intent, not to market features.</w:t>
        <w:br/>
        <w:br/>
        <w:t>Write docs when:</w:t>
        <w:br/>
        <w:t>- A future developer may ask 'why is it this way?'</w:t>
        <w:br/>
        <w:t>- An invariant must not be broken</w:t>
        <w:br/>
        <w:br/>
        <w:t>Do not document speculative or user-facing behavior prematurely.</w:t>
      </w:r>
    </w:p>
    <w:p>
      <w:pPr>
        <w:pStyle w:val="Heading2"/>
      </w:pPr>
      <w:r>
        <w:t>AI Usage Rules</w:t>
      </w:r>
    </w:p>
    <w:p>
      <w:r>
        <w:t>- AI must never fabricate facts</w:t>
        <w:br/>
        <w:t>- AI assists reasoning, not execution</w:t>
        <w:br/>
        <w:t>- AI output must always be verified against reality</w:t>
        <w:br/>
        <w:t>- Deterministic paths are never delegated to generative systems</w:t>
      </w:r>
    </w:p>
    <w:p>
      <w:pPr>
        <w:pStyle w:val="Heading2"/>
      </w:pPr>
      <w:r>
        <w:t>Exit Criteria for a Phase</w:t>
      </w:r>
    </w:p>
    <w:p>
      <w:r>
        <w:t>A phase is complete only when:</w:t>
        <w:br/>
        <w:t>- Behavior is validated end-to-end</w:t>
        <w:br/>
        <w:t>- Invariants are documented</w:t>
        <w:br/>
        <w:t>- Golden path checks pass</w:t>
        <w:br/>
        <w:t>- No ambiguity remains about source of truth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